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4CD" w:rsidRDefault="00262048" w:rsidP="00AC6D60">
      <w:pPr>
        <w:widowControl w:val="0"/>
        <w:rPr>
          <w:i/>
          <w:sz w:val="24"/>
          <w:szCs w:val="24"/>
        </w:rPr>
      </w:pPr>
      <w:r>
        <w:rPr>
          <w:b/>
          <w:noProof/>
          <w:sz w:val="24"/>
          <w:szCs w:val="24"/>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3810</wp:posOffset>
                </wp:positionV>
                <wp:extent cx="5943600" cy="9254490"/>
                <wp:effectExtent l="32385" t="28575" r="34290" b="3238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25449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60E0869" id="Rectangle 3" o:spid="_x0000_s1026" style="position:absolute;margin-left:0;margin-top:.3pt;width:468pt;height:72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" o:allowincell="f" filled="f" strokeweight="4.5pt">
                <v:stroke linestyle="thickThin"/>
              </v:rect>
            </w:pict>
          </mc:Fallback>
        </mc:AlternateContent>
      </w: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DB61EE" w:rsidRDefault="00111AE4" w:rsidP="00DB61EE">
      <w:pPr>
        <w:pStyle w:val="2"/>
        <w:widowControl w:val="0"/>
        <w:spacing w:line="360" w:lineRule="auto"/>
        <w:rPr>
          <w:b/>
          <w:sz w:val="40"/>
          <w:szCs w:val="40"/>
        </w:rPr>
      </w:pPr>
      <w:r>
        <w:rPr>
          <w:b/>
          <w:sz w:val="40"/>
          <w:szCs w:val="40"/>
        </w:rPr>
        <w:t>Не техническо</w:t>
      </w:r>
      <w:r w:rsidR="00262048">
        <w:rPr>
          <w:b/>
          <w:sz w:val="40"/>
          <w:szCs w:val="40"/>
        </w:rPr>
        <w:t>е</w:t>
      </w:r>
      <w:r>
        <w:rPr>
          <w:b/>
          <w:sz w:val="40"/>
          <w:szCs w:val="40"/>
        </w:rPr>
        <w:t xml:space="preserve"> резюме</w:t>
      </w:r>
    </w:p>
    <w:p w:rsidR="002A5285" w:rsidRDefault="00DB61EE" w:rsidP="006A2894">
      <w:pPr>
        <w:spacing w:line="360" w:lineRule="auto"/>
        <w:jc w:val="center"/>
        <w:rPr>
          <w:b/>
          <w:sz w:val="40"/>
          <w:szCs w:val="40"/>
        </w:rPr>
      </w:pPr>
      <w:r w:rsidRPr="006E637E">
        <w:rPr>
          <w:b/>
          <w:sz w:val="40"/>
          <w:szCs w:val="40"/>
        </w:rPr>
        <w:t>ТОО «</w:t>
      </w:r>
      <w:r w:rsidR="0017486E">
        <w:rPr>
          <w:b/>
          <w:sz w:val="40"/>
          <w:szCs w:val="40"/>
        </w:rPr>
        <w:t xml:space="preserve"> ГПК </w:t>
      </w:r>
      <w:bookmarkStart w:id="0" w:name="_GoBack"/>
      <w:bookmarkEnd w:id="0"/>
      <w:r w:rsidR="009A3861">
        <w:rPr>
          <w:b/>
          <w:sz w:val="40"/>
          <w:szCs w:val="40"/>
        </w:rPr>
        <w:t>Казфо</w:t>
      </w:r>
      <w:r w:rsidR="006A2894">
        <w:rPr>
          <w:b/>
          <w:sz w:val="40"/>
          <w:szCs w:val="40"/>
        </w:rPr>
        <w:t>сфат</w:t>
      </w:r>
      <w:r w:rsidRPr="006E637E">
        <w:rPr>
          <w:b/>
          <w:sz w:val="40"/>
          <w:szCs w:val="40"/>
        </w:rPr>
        <w:t>»</w:t>
      </w:r>
    </w:p>
    <w:p w:rsidR="006A2894" w:rsidRDefault="006A2894" w:rsidP="006A2894">
      <w:pPr>
        <w:spacing w:line="360" w:lineRule="auto"/>
        <w:jc w:val="center"/>
        <w:rPr>
          <w:b/>
          <w:sz w:val="40"/>
          <w:szCs w:val="40"/>
        </w:rPr>
      </w:pPr>
      <w:r>
        <w:rPr>
          <w:b/>
          <w:sz w:val="40"/>
          <w:szCs w:val="40"/>
        </w:rPr>
        <w:t xml:space="preserve">Площадка </w:t>
      </w:r>
      <w:r w:rsidR="00866953">
        <w:rPr>
          <w:b/>
          <w:sz w:val="40"/>
          <w:szCs w:val="40"/>
        </w:rPr>
        <w:t>ДСФ</w:t>
      </w:r>
    </w:p>
    <w:p w:rsidR="002A5285" w:rsidRPr="006E637E" w:rsidRDefault="002A5285" w:rsidP="00DB61EE">
      <w:pPr>
        <w:spacing w:line="360" w:lineRule="auto"/>
        <w:jc w:val="center"/>
        <w:rPr>
          <w:b/>
          <w:sz w:val="40"/>
          <w:szCs w:val="40"/>
        </w:rPr>
      </w:pPr>
    </w:p>
    <w:p w:rsidR="00E171EC" w:rsidRPr="00B87B73" w:rsidRDefault="00E171EC" w:rsidP="00AC6D60">
      <w:pPr>
        <w:pStyle w:val="13"/>
        <w:widowControl w:val="0"/>
        <w:rPr>
          <w:b/>
          <w:snapToGrid/>
          <w:sz w:val="40"/>
          <w:szCs w:val="40"/>
        </w:rPr>
      </w:pPr>
    </w:p>
    <w:p w:rsidR="00733BD7" w:rsidRPr="00B87B73" w:rsidRDefault="00733BD7" w:rsidP="00AC6D60">
      <w:pPr>
        <w:pStyle w:val="13"/>
        <w:widowControl w:val="0"/>
        <w:rPr>
          <w:snapToGrid/>
          <w:sz w:val="24"/>
          <w:szCs w:val="24"/>
        </w:rPr>
      </w:pPr>
    </w:p>
    <w:p w:rsidR="009574CD" w:rsidRPr="00B87B73" w:rsidRDefault="009574CD" w:rsidP="00AC6D60">
      <w:pPr>
        <w:pStyle w:val="13"/>
        <w:widowControl w:val="0"/>
        <w:rPr>
          <w:snapToGrid/>
          <w:sz w:val="24"/>
          <w:szCs w:val="24"/>
        </w:rPr>
      </w:pPr>
    </w:p>
    <w:p w:rsidR="009574CD" w:rsidRDefault="009574CD" w:rsidP="00AC6D60">
      <w:pPr>
        <w:pStyle w:val="13"/>
        <w:widowControl w:val="0"/>
        <w:rPr>
          <w:snapToGrid/>
          <w:sz w:val="24"/>
          <w:szCs w:val="24"/>
        </w:rPr>
      </w:pPr>
    </w:p>
    <w:p w:rsidR="00733BD7" w:rsidRDefault="00733BD7" w:rsidP="00AC6D60">
      <w:pPr>
        <w:widowControl w:val="0"/>
        <w:jc w:val="center"/>
        <w:rPr>
          <w:b/>
          <w:sz w:val="24"/>
          <w:szCs w:val="24"/>
        </w:rPr>
      </w:pPr>
    </w:p>
    <w:p w:rsidR="00733BD7" w:rsidRDefault="00733BD7" w:rsidP="00AC6D60">
      <w:pPr>
        <w:widowControl w:val="0"/>
        <w:jc w:val="center"/>
        <w:rPr>
          <w:b/>
          <w:sz w:val="24"/>
          <w:szCs w:val="24"/>
        </w:rPr>
      </w:pPr>
    </w:p>
    <w:p w:rsidR="00241185" w:rsidRDefault="00241185" w:rsidP="00AC6D60">
      <w:pPr>
        <w:widowControl w:val="0"/>
        <w:jc w:val="center"/>
        <w:rPr>
          <w:b/>
          <w:caps/>
          <w:sz w:val="24"/>
          <w:szCs w:val="24"/>
        </w:rPr>
        <w:sectPr w:rsidR="00241185" w:rsidSect="00D91499">
          <w:headerReference w:type="default" r:id="rId8"/>
          <w:footerReference w:type="even" r:id="rId9"/>
          <w:footerReference w:type="default" r:id="rId10"/>
          <w:headerReference w:type="first" r:id="rId11"/>
          <w:footerReference w:type="first" r:id="rId12"/>
          <w:pgSz w:w="11906" w:h="16838" w:code="9"/>
          <w:pgMar w:top="1134" w:right="851" w:bottom="1134" w:left="1701" w:header="567" w:footer="720" w:gutter="0"/>
          <w:cols w:space="720"/>
          <w:titlePg/>
        </w:sectPr>
      </w:pPr>
    </w:p>
    <w:p w:rsidR="009574CD" w:rsidRDefault="009574CD" w:rsidP="00F9157C">
      <w:pPr>
        <w:widowControl w:val="0"/>
        <w:spacing w:line="360" w:lineRule="auto"/>
        <w:jc w:val="center"/>
        <w:rPr>
          <w:b/>
          <w:caps/>
          <w:sz w:val="26"/>
          <w:szCs w:val="26"/>
        </w:rPr>
      </w:pPr>
      <w:r w:rsidRPr="00C11EF3">
        <w:rPr>
          <w:b/>
          <w:caps/>
          <w:sz w:val="26"/>
          <w:szCs w:val="26"/>
        </w:rPr>
        <w:lastRenderedPageBreak/>
        <w:t xml:space="preserve"> Общие сведения </w:t>
      </w:r>
      <w:r w:rsidR="007F24BD" w:rsidRPr="007F24BD">
        <w:rPr>
          <w:b/>
          <w:caps/>
          <w:sz w:val="26"/>
          <w:szCs w:val="26"/>
        </w:rPr>
        <w:t>ОБ ОПЕРАТОРЕ</w:t>
      </w:r>
      <w:r w:rsidR="007F24BD">
        <w:rPr>
          <w:b/>
          <w:caps/>
          <w:sz w:val="26"/>
          <w:szCs w:val="26"/>
        </w:rPr>
        <w:t>.</w:t>
      </w:r>
    </w:p>
    <w:p w:rsidR="005F7863" w:rsidRDefault="005F7863" w:rsidP="00F9157C">
      <w:pPr>
        <w:widowControl w:val="0"/>
        <w:spacing w:line="360" w:lineRule="auto"/>
        <w:jc w:val="center"/>
        <w:rPr>
          <w:b/>
          <w:caps/>
          <w:sz w:val="26"/>
          <w:szCs w:val="26"/>
        </w:rPr>
      </w:pPr>
    </w:p>
    <w:tbl>
      <w:tblPr>
        <w:tblW w:w="0" w:type="auto"/>
        <w:tblInd w:w="374" w:type="dxa"/>
        <w:tblLook w:val="01E0" w:firstRow="1" w:lastRow="1" w:firstColumn="1" w:lastColumn="1" w:noHBand="0" w:noVBand="0"/>
      </w:tblPr>
      <w:tblGrid>
        <w:gridCol w:w="2711"/>
        <w:gridCol w:w="6095"/>
      </w:tblGrid>
      <w:tr w:rsidR="005F7863" w:rsidRPr="002C497E" w:rsidTr="00447A7B">
        <w:trPr>
          <w:trHeight w:val="80"/>
        </w:trPr>
        <w:tc>
          <w:tcPr>
            <w:tcW w:w="2711" w:type="dxa"/>
          </w:tcPr>
          <w:p w:rsidR="005F7863" w:rsidRPr="002C497E" w:rsidRDefault="005F7863" w:rsidP="009D12C2">
            <w:pPr>
              <w:jc w:val="both"/>
              <w:rPr>
                <w:color w:val="000000"/>
                <w:sz w:val="26"/>
                <w:szCs w:val="26"/>
              </w:rPr>
            </w:pPr>
            <w:r w:rsidRPr="002C497E">
              <w:rPr>
                <w:color w:val="000000"/>
                <w:sz w:val="26"/>
                <w:szCs w:val="26"/>
              </w:rPr>
              <w:t xml:space="preserve">Областной центр  </w:t>
            </w:r>
          </w:p>
        </w:tc>
        <w:tc>
          <w:tcPr>
            <w:tcW w:w="6095" w:type="dxa"/>
          </w:tcPr>
          <w:p w:rsidR="005F7863" w:rsidRPr="002C497E" w:rsidRDefault="005F7863" w:rsidP="009D12C2">
            <w:pPr>
              <w:jc w:val="both"/>
              <w:rPr>
                <w:b/>
                <w:i/>
                <w:color w:val="000000"/>
                <w:sz w:val="26"/>
                <w:szCs w:val="26"/>
              </w:rPr>
            </w:pPr>
            <w:r w:rsidRPr="002C497E">
              <w:rPr>
                <w:b/>
                <w:i/>
                <w:color w:val="000000"/>
                <w:sz w:val="26"/>
                <w:szCs w:val="26"/>
              </w:rPr>
              <w:t>Тараз</w:t>
            </w:r>
          </w:p>
        </w:tc>
      </w:tr>
      <w:tr w:rsidR="005F7863" w:rsidRPr="002C497E" w:rsidTr="00447A7B">
        <w:tc>
          <w:tcPr>
            <w:tcW w:w="2711" w:type="dxa"/>
          </w:tcPr>
          <w:p w:rsidR="005F7863" w:rsidRPr="002C497E" w:rsidRDefault="005F7863" w:rsidP="009D12C2">
            <w:pPr>
              <w:jc w:val="both"/>
              <w:rPr>
                <w:color w:val="000000"/>
                <w:sz w:val="26"/>
                <w:szCs w:val="26"/>
              </w:rPr>
            </w:pPr>
            <w:r w:rsidRPr="002C497E">
              <w:rPr>
                <w:color w:val="000000"/>
                <w:sz w:val="26"/>
                <w:szCs w:val="26"/>
              </w:rPr>
              <w:t>Область</w:t>
            </w:r>
          </w:p>
        </w:tc>
        <w:tc>
          <w:tcPr>
            <w:tcW w:w="6095" w:type="dxa"/>
          </w:tcPr>
          <w:p w:rsidR="005F7863" w:rsidRPr="002C497E" w:rsidRDefault="005F7863" w:rsidP="009D12C2">
            <w:pPr>
              <w:jc w:val="both"/>
              <w:rPr>
                <w:b/>
                <w:i/>
                <w:color w:val="000000"/>
                <w:sz w:val="26"/>
                <w:szCs w:val="26"/>
              </w:rPr>
            </w:pPr>
            <w:r w:rsidRPr="002C497E">
              <w:rPr>
                <w:b/>
                <w:i/>
                <w:color w:val="000000"/>
                <w:sz w:val="26"/>
                <w:szCs w:val="26"/>
              </w:rPr>
              <w:t>Жамбылская</w:t>
            </w:r>
          </w:p>
        </w:tc>
      </w:tr>
      <w:tr w:rsidR="005F7863" w:rsidRPr="002C497E" w:rsidTr="00447A7B">
        <w:tc>
          <w:tcPr>
            <w:tcW w:w="2711" w:type="dxa"/>
          </w:tcPr>
          <w:p w:rsidR="005F7863" w:rsidRPr="002C497E" w:rsidRDefault="005F7863" w:rsidP="009D12C2">
            <w:pPr>
              <w:jc w:val="both"/>
              <w:rPr>
                <w:color w:val="000000"/>
                <w:sz w:val="26"/>
                <w:szCs w:val="26"/>
              </w:rPr>
            </w:pPr>
            <w:r w:rsidRPr="002C497E">
              <w:rPr>
                <w:color w:val="000000"/>
                <w:sz w:val="26"/>
                <w:szCs w:val="26"/>
              </w:rPr>
              <w:t>Республика</w:t>
            </w:r>
          </w:p>
        </w:tc>
        <w:tc>
          <w:tcPr>
            <w:tcW w:w="6095" w:type="dxa"/>
          </w:tcPr>
          <w:p w:rsidR="005F7863" w:rsidRPr="002C497E" w:rsidRDefault="005F7863" w:rsidP="009D12C2">
            <w:pPr>
              <w:jc w:val="both"/>
              <w:rPr>
                <w:b/>
                <w:i/>
                <w:color w:val="000000"/>
                <w:sz w:val="26"/>
                <w:szCs w:val="26"/>
              </w:rPr>
            </w:pPr>
            <w:r w:rsidRPr="002C497E">
              <w:rPr>
                <w:b/>
                <w:i/>
                <w:color w:val="000000"/>
                <w:sz w:val="26"/>
                <w:szCs w:val="26"/>
              </w:rPr>
              <w:t>Казахстан</w:t>
            </w:r>
          </w:p>
        </w:tc>
      </w:tr>
      <w:tr w:rsidR="005F7863" w:rsidRPr="002C497E" w:rsidTr="00447A7B">
        <w:tc>
          <w:tcPr>
            <w:tcW w:w="2711" w:type="dxa"/>
          </w:tcPr>
          <w:p w:rsidR="005F7863" w:rsidRPr="002C497E" w:rsidRDefault="005F7863" w:rsidP="009D12C2">
            <w:pPr>
              <w:jc w:val="both"/>
              <w:rPr>
                <w:color w:val="000000"/>
                <w:sz w:val="26"/>
                <w:szCs w:val="26"/>
              </w:rPr>
            </w:pPr>
            <w:r w:rsidRPr="002C497E">
              <w:rPr>
                <w:color w:val="000000"/>
                <w:sz w:val="26"/>
                <w:szCs w:val="26"/>
              </w:rPr>
              <w:t>Предприятие</w:t>
            </w:r>
          </w:p>
        </w:tc>
        <w:tc>
          <w:tcPr>
            <w:tcW w:w="6095" w:type="dxa"/>
          </w:tcPr>
          <w:p w:rsidR="005F7863" w:rsidRPr="002C497E" w:rsidRDefault="005F7863" w:rsidP="009D12C2">
            <w:pPr>
              <w:jc w:val="both"/>
              <w:rPr>
                <w:b/>
                <w:i/>
                <w:color w:val="000000"/>
                <w:sz w:val="26"/>
                <w:szCs w:val="26"/>
              </w:rPr>
            </w:pPr>
            <w:r w:rsidRPr="005F7863">
              <w:rPr>
                <w:b/>
                <w:i/>
                <w:color w:val="000000"/>
                <w:sz w:val="26"/>
                <w:szCs w:val="26"/>
              </w:rPr>
              <w:t>ТОО «ГПК Казфосфат»</w:t>
            </w:r>
          </w:p>
        </w:tc>
      </w:tr>
      <w:tr w:rsidR="005F7863" w:rsidRPr="002C497E" w:rsidTr="00447A7B">
        <w:tc>
          <w:tcPr>
            <w:tcW w:w="2711" w:type="dxa"/>
          </w:tcPr>
          <w:p w:rsidR="005F7863" w:rsidRPr="002C497E" w:rsidRDefault="005F7863" w:rsidP="009D12C2">
            <w:pPr>
              <w:jc w:val="both"/>
              <w:rPr>
                <w:color w:val="000000"/>
                <w:sz w:val="26"/>
                <w:szCs w:val="26"/>
              </w:rPr>
            </w:pPr>
            <w:r w:rsidRPr="002C497E">
              <w:rPr>
                <w:color w:val="000000"/>
                <w:sz w:val="26"/>
                <w:szCs w:val="26"/>
              </w:rPr>
              <w:t>Адрес</w:t>
            </w:r>
          </w:p>
        </w:tc>
        <w:tc>
          <w:tcPr>
            <w:tcW w:w="6095" w:type="dxa"/>
          </w:tcPr>
          <w:p w:rsidR="005F7863" w:rsidRPr="00231661" w:rsidRDefault="00447A7B" w:rsidP="00447A7B">
            <w:pPr>
              <w:jc w:val="both"/>
              <w:rPr>
                <w:b/>
                <w:i/>
                <w:color w:val="000000"/>
                <w:sz w:val="26"/>
                <w:szCs w:val="26"/>
              </w:rPr>
            </w:pPr>
            <w:r>
              <w:rPr>
                <w:b/>
                <w:i/>
                <w:sz w:val="26"/>
                <w:szCs w:val="26"/>
                <w:lang w:eastAsia="ar-SA"/>
              </w:rPr>
              <w:t>Сарысуский</w:t>
            </w:r>
            <w:r w:rsidR="005F7863" w:rsidRPr="00231661">
              <w:rPr>
                <w:b/>
                <w:i/>
                <w:sz w:val="26"/>
                <w:szCs w:val="26"/>
                <w:lang w:eastAsia="ar-SA"/>
              </w:rPr>
              <w:t xml:space="preserve"> р-н, </w:t>
            </w:r>
            <w:r w:rsidRPr="00447A7B">
              <w:rPr>
                <w:b/>
                <w:i/>
                <w:sz w:val="26"/>
                <w:szCs w:val="26"/>
                <w:lang w:eastAsia="ar-SA"/>
              </w:rPr>
              <w:t>г. Жанатас, 1 мкрн., дом № 17</w:t>
            </w:r>
          </w:p>
        </w:tc>
      </w:tr>
    </w:tbl>
    <w:p w:rsidR="005F7863" w:rsidRPr="00C11EF3" w:rsidRDefault="005F7863" w:rsidP="00F9157C">
      <w:pPr>
        <w:widowControl w:val="0"/>
        <w:spacing w:line="360" w:lineRule="auto"/>
        <w:jc w:val="center"/>
        <w:rPr>
          <w:b/>
          <w:caps/>
          <w:sz w:val="26"/>
          <w:szCs w:val="26"/>
        </w:rPr>
      </w:pPr>
    </w:p>
    <w:p w:rsidR="005F7863" w:rsidRPr="005F7863" w:rsidRDefault="005F7863" w:rsidP="005F7863">
      <w:pPr>
        <w:spacing w:line="360" w:lineRule="auto"/>
        <w:ind w:firstLine="567"/>
        <w:jc w:val="both"/>
        <w:rPr>
          <w:sz w:val="26"/>
          <w:szCs w:val="26"/>
        </w:rPr>
      </w:pPr>
      <w:r w:rsidRPr="005F7863">
        <w:rPr>
          <w:sz w:val="26"/>
          <w:szCs w:val="26"/>
        </w:rPr>
        <w:t xml:space="preserve">В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5F7863">
        <w:rPr>
          <w:sz w:val="26"/>
          <w:szCs w:val="26"/>
        </w:rPr>
        <w:t>добыча фосфоритовых руд осуществляется на фосфоритовых месторождениях, для которых характерно пластовое залегание с общим направлением с юго-востока на северо-запад. Город Жанатас удален от областного центра г. Тараз на расстоянии 170 км и связан с ним шоссейной и железной дорогами.</w:t>
      </w:r>
    </w:p>
    <w:p w:rsidR="005F7863" w:rsidRPr="005F7863" w:rsidRDefault="005F7863" w:rsidP="005F7863">
      <w:pPr>
        <w:spacing w:line="360" w:lineRule="auto"/>
        <w:ind w:firstLine="567"/>
        <w:jc w:val="both"/>
        <w:rPr>
          <w:sz w:val="26"/>
          <w:szCs w:val="26"/>
        </w:rPr>
      </w:pPr>
      <w:r w:rsidRPr="005F7863">
        <w:rPr>
          <w:sz w:val="26"/>
          <w:szCs w:val="26"/>
        </w:rPr>
        <w:t xml:space="preserve">Основная деятельность предприятия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5F7863">
        <w:rPr>
          <w:sz w:val="26"/>
          <w:szCs w:val="26"/>
        </w:rPr>
        <w:t xml:space="preserve">– добыча и переработка (дробление, измельчение и переработка) минеральных ресурсов фосфоритового бассейна Каратау. </w:t>
      </w:r>
    </w:p>
    <w:p w:rsidR="005F7863" w:rsidRPr="005F7863" w:rsidRDefault="005F7863" w:rsidP="005F7863">
      <w:pPr>
        <w:spacing w:line="360" w:lineRule="auto"/>
        <w:ind w:firstLine="567"/>
        <w:jc w:val="both"/>
        <w:rPr>
          <w:sz w:val="26"/>
          <w:szCs w:val="26"/>
        </w:rPr>
      </w:pPr>
      <w:r w:rsidRPr="005F7863">
        <w:rPr>
          <w:sz w:val="26"/>
          <w:szCs w:val="26"/>
        </w:rPr>
        <w:t xml:space="preserve">В состав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5F7863">
        <w:rPr>
          <w:sz w:val="26"/>
          <w:szCs w:val="26"/>
        </w:rPr>
        <w:t>(далее по тексту предприятия) входит двенадцать отдельно выделенных промышленных площадок, находящихся друг от друга на значительном расстоянии.</w:t>
      </w:r>
    </w:p>
    <w:p w:rsidR="004231F7" w:rsidRPr="00F90FE1" w:rsidRDefault="004231F7" w:rsidP="005F7863">
      <w:pPr>
        <w:spacing w:line="360" w:lineRule="auto"/>
        <w:ind w:firstLine="567"/>
        <w:jc w:val="both"/>
        <w:rPr>
          <w:sz w:val="26"/>
          <w:szCs w:val="26"/>
        </w:rPr>
      </w:pPr>
      <w:r w:rsidRPr="00F90FE1">
        <w:rPr>
          <w:sz w:val="26"/>
          <w:szCs w:val="26"/>
        </w:rPr>
        <w:t xml:space="preserve">В данном проекте рассматривается </w:t>
      </w:r>
      <w:r w:rsidR="004149D2" w:rsidRPr="00F90FE1">
        <w:rPr>
          <w:sz w:val="26"/>
          <w:szCs w:val="26"/>
        </w:rPr>
        <w:t xml:space="preserve">площадка </w:t>
      </w:r>
      <w:r w:rsidR="00F90FE1" w:rsidRPr="00F90FE1">
        <w:rPr>
          <w:rStyle w:val="fontstyle01"/>
          <w:rFonts w:ascii="Times New Roman" w:hAnsi="Times New Roman"/>
          <w:sz w:val="26"/>
          <w:szCs w:val="26"/>
        </w:rPr>
        <w:t>Дробильно-сортировочной</w:t>
      </w:r>
      <w:r w:rsidR="004149D2" w:rsidRPr="00F90FE1">
        <w:rPr>
          <w:rStyle w:val="fontstyle01"/>
          <w:rFonts w:ascii="Times New Roman" w:hAnsi="Times New Roman"/>
          <w:sz w:val="26"/>
          <w:szCs w:val="26"/>
        </w:rPr>
        <w:t xml:space="preserve"> фабрик</w:t>
      </w:r>
      <w:r w:rsidR="00F90FE1" w:rsidRPr="00F90FE1">
        <w:rPr>
          <w:rStyle w:val="fontstyle01"/>
          <w:rFonts w:ascii="Times New Roman" w:hAnsi="Times New Roman"/>
          <w:sz w:val="26"/>
          <w:szCs w:val="26"/>
        </w:rPr>
        <w:t>и</w:t>
      </w:r>
      <w:r w:rsidR="004149D2" w:rsidRPr="00F90FE1">
        <w:rPr>
          <w:sz w:val="26"/>
          <w:szCs w:val="26"/>
        </w:rPr>
        <w:t xml:space="preserve">  (</w:t>
      </w:r>
      <w:r w:rsidR="004149D2" w:rsidRPr="00F90FE1">
        <w:rPr>
          <w:i/>
          <w:sz w:val="26"/>
          <w:szCs w:val="26"/>
        </w:rPr>
        <w:t xml:space="preserve">далее </w:t>
      </w:r>
      <w:r w:rsidR="00F90FE1" w:rsidRPr="00F90FE1">
        <w:rPr>
          <w:i/>
          <w:sz w:val="26"/>
          <w:szCs w:val="26"/>
        </w:rPr>
        <w:t>ДС</w:t>
      </w:r>
      <w:r w:rsidR="004149D2" w:rsidRPr="00F90FE1">
        <w:rPr>
          <w:i/>
          <w:sz w:val="26"/>
          <w:szCs w:val="26"/>
        </w:rPr>
        <w:t>Ф</w:t>
      </w:r>
      <w:r w:rsidR="004149D2" w:rsidRPr="00F90FE1">
        <w:rPr>
          <w:sz w:val="26"/>
          <w:szCs w:val="26"/>
        </w:rPr>
        <w:t>).</w:t>
      </w:r>
    </w:p>
    <w:p w:rsidR="00F90FE1" w:rsidRDefault="00F90FE1" w:rsidP="004149D2">
      <w:pPr>
        <w:spacing w:line="360" w:lineRule="auto"/>
        <w:ind w:firstLine="567"/>
        <w:jc w:val="both"/>
        <w:rPr>
          <w:rStyle w:val="fontstyle01"/>
          <w:rFonts w:ascii="Times New Roman" w:hAnsi="Times New Roman"/>
          <w:sz w:val="26"/>
          <w:szCs w:val="26"/>
        </w:rPr>
      </w:pPr>
      <w:r w:rsidRPr="00F90FE1">
        <w:rPr>
          <w:rStyle w:val="fontstyle01"/>
          <w:rFonts w:ascii="Times New Roman" w:hAnsi="Times New Roman"/>
          <w:sz w:val="26"/>
          <w:szCs w:val="26"/>
        </w:rPr>
        <w:t xml:space="preserve">В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F90FE1">
        <w:rPr>
          <w:rStyle w:val="fontstyle01"/>
          <w:rFonts w:ascii="Times New Roman" w:hAnsi="Times New Roman"/>
          <w:sz w:val="26"/>
          <w:szCs w:val="26"/>
        </w:rPr>
        <w:t>добыча фосфоритовых руд осуществляется на</w:t>
      </w:r>
      <w:r w:rsidRPr="00F90FE1">
        <w:rPr>
          <w:color w:val="000000"/>
          <w:sz w:val="26"/>
          <w:szCs w:val="26"/>
        </w:rPr>
        <w:br/>
      </w:r>
      <w:r w:rsidRPr="00F90FE1">
        <w:rPr>
          <w:rStyle w:val="fontstyle01"/>
          <w:rFonts w:ascii="Times New Roman" w:hAnsi="Times New Roman"/>
          <w:sz w:val="26"/>
          <w:szCs w:val="26"/>
        </w:rPr>
        <w:t>фосфоритовых месторождениях, для которых характерно пластовое залегание с</w:t>
      </w:r>
      <w:r w:rsidRPr="00F90FE1">
        <w:rPr>
          <w:color w:val="000000"/>
          <w:sz w:val="26"/>
          <w:szCs w:val="26"/>
        </w:rPr>
        <w:br/>
      </w:r>
      <w:r w:rsidRPr="00F90FE1">
        <w:rPr>
          <w:rStyle w:val="fontstyle01"/>
          <w:rFonts w:ascii="Times New Roman" w:hAnsi="Times New Roman"/>
          <w:sz w:val="26"/>
          <w:szCs w:val="26"/>
        </w:rPr>
        <w:t>общим направлением с юго-востока на северо-запад. Город Жанатас удален от</w:t>
      </w:r>
      <w:r w:rsidRPr="00F90FE1">
        <w:rPr>
          <w:color w:val="000000"/>
          <w:sz w:val="26"/>
          <w:szCs w:val="26"/>
        </w:rPr>
        <w:br/>
      </w:r>
      <w:r w:rsidRPr="00F90FE1">
        <w:rPr>
          <w:rStyle w:val="fontstyle01"/>
          <w:rFonts w:ascii="Times New Roman" w:hAnsi="Times New Roman"/>
          <w:sz w:val="26"/>
          <w:szCs w:val="26"/>
        </w:rPr>
        <w:t>областного центра г. Тараз на расстоянии 170 км и связан с ним шоссейной и</w:t>
      </w:r>
      <w:r w:rsidRPr="00F90FE1">
        <w:rPr>
          <w:color w:val="000000"/>
          <w:sz w:val="26"/>
          <w:szCs w:val="26"/>
        </w:rPr>
        <w:br/>
      </w:r>
      <w:r w:rsidRPr="00F90FE1">
        <w:rPr>
          <w:rStyle w:val="fontstyle01"/>
          <w:rFonts w:ascii="Times New Roman" w:hAnsi="Times New Roman"/>
          <w:sz w:val="26"/>
          <w:szCs w:val="26"/>
        </w:rPr>
        <w:t>железной дорогами.</w:t>
      </w:r>
    </w:p>
    <w:p w:rsidR="00F90FE1" w:rsidRDefault="00F90FE1" w:rsidP="004149D2">
      <w:pPr>
        <w:spacing w:line="360" w:lineRule="auto"/>
        <w:ind w:firstLine="567"/>
        <w:jc w:val="both"/>
        <w:rPr>
          <w:rStyle w:val="fontstyle01"/>
          <w:sz w:val="26"/>
          <w:szCs w:val="26"/>
        </w:rPr>
      </w:pPr>
      <w:r w:rsidRPr="00F90FE1">
        <w:rPr>
          <w:rStyle w:val="fontstyle01"/>
          <w:rFonts w:hint="eastAsia"/>
          <w:sz w:val="26"/>
          <w:szCs w:val="26"/>
        </w:rPr>
        <w:t>П</w:t>
      </w:r>
      <w:r w:rsidRPr="00F90FE1">
        <w:rPr>
          <w:rStyle w:val="fontstyle01"/>
          <w:sz w:val="26"/>
          <w:szCs w:val="26"/>
        </w:rPr>
        <w:t>лощадка</w:t>
      </w:r>
      <w:r>
        <w:rPr>
          <w:rStyle w:val="fontstyle01"/>
          <w:sz w:val="26"/>
          <w:szCs w:val="26"/>
        </w:rPr>
        <w:t xml:space="preserve"> </w:t>
      </w:r>
      <w:r w:rsidRPr="00F90FE1">
        <w:rPr>
          <w:rStyle w:val="fontstyle01"/>
          <w:sz w:val="26"/>
          <w:szCs w:val="26"/>
        </w:rPr>
        <w:t>ДСФ</w:t>
      </w:r>
      <w:r>
        <w:rPr>
          <w:rStyle w:val="fontstyle01"/>
          <w:sz w:val="26"/>
          <w:szCs w:val="26"/>
        </w:rPr>
        <w:t xml:space="preserve">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F90FE1">
        <w:rPr>
          <w:rStyle w:val="fontstyle01"/>
          <w:sz w:val="26"/>
          <w:szCs w:val="26"/>
        </w:rPr>
        <w:t>расположена в 3 км на юго-западе от</w:t>
      </w:r>
      <w:r>
        <w:rPr>
          <w:rStyle w:val="fontstyle01"/>
          <w:sz w:val="26"/>
          <w:szCs w:val="26"/>
        </w:rPr>
        <w:t xml:space="preserve"> </w:t>
      </w:r>
      <w:r w:rsidRPr="00F90FE1">
        <w:rPr>
          <w:rStyle w:val="fontstyle01"/>
          <w:sz w:val="26"/>
          <w:szCs w:val="26"/>
        </w:rPr>
        <w:t xml:space="preserve">города Жанатас, Сарысуского района, Жамбылской области. </w:t>
      </w:r>
    </w:p>
    <w:p w:rsidR="00F90FE1" w:rsidRPr="00F90FE1" w:rsidRDefault="00F90FE1" w:rsidP="004149D2">
      <w:pPr>
        <w:spacing w:line="360" w:lineRule="auto"/>
        <w:ind w:firstLine="567"/>
        <w:jc w:val="both"/>
        <w:rPr>
          <w:rStyle w:val="fontstyle01"/>
          <w:rFonts w:ascii="Times New Roman" w:hAnsi="Times New Roman"/>
          <w:sz w:val="26"/>
          <w:szCs w:val="26"/>
        </w:rPr>
      </w:pPr>
      <w:r w:rsidRPr="00F90FE1">
        <w:rPr>
          <w:rStyle w:val="fontstyle01"/>
          <w:sz w:val="26"/>
          <w:szCs w:val="26"/>
        </w:rPr>
        <w:t>Площадь занимаемой</w:t>
      </w:r>
      <w:r>
        <w:rPr>
          <w:rStyle w:val="fontstyle01"/>
          <w:sz w:val="26"/>
          <w:szCs w:val="26"/>
        </w:rPr>
        <w:t xml:space="preserve"> </w:t>
      </w:r>
      <w:r w:rsidRPr="00F90FE1">
        <w:rPr>
          <w:rStyle w:val="fontstyle01"/>
          <w:sz w:val="26"/>
          <w:szCs w:val="26"/>
        </w:rPr>
        <w:t>территории ДСФ составляет 2987,6 га.</w:t>
      </w:r>
    </w:p>
    <w:p w:rsidR="00F90FE1" w:rsidRDefault="00F90FE1" w:rsidP="004149D2">
      <w:pPr>
        <w:spacing w:line="360" w:lineRule="auto"/>
        <w:ind w:firstLine="567"/>
        <w:jc w:val="both"/>
        <w:rPr>
          <w:rStyle w:val="fontstyle01"/>
          <w:rFonts w:ascii="Times New Roman" w:hAnsi="Times New Roman"/>
          <w:sz w:val="26"/>
          <w:szCs w:val="26"/>
        </w:rPr>
      </w:pPr>
      <w:r w:rsidRPr="00F90FE1">
        <w:rPr>
          <w:rStyle w:val="fontstyle01"/>
          <w:rFonts w:ascii="Times New Roman" w:hAnsi="Times New Roman"/>
          <w:sz w:val="26"/>
          <w:szCs w:val="26"/>
        </w:rPr>
        <w:t>Проектная мощность по переработке фосруды составляет 8,8 млн тонн сырой</w:t>
      </w:r>
      <w:r w:rsidRPr="00F90FE1">
        <w:rPr>
          <w:color w:val="000000"/>
          <w:sz w:val="26"/>
          <w:szCs w:val="26"/>
        </w:rPr>
        <w:br/>
      </w:r>
      <w:r w:rsidRPr="00F90FE1">
        <w:rPr>
          <w:rStyle w:val="fontstyle01"/>
          <w:rFonts w:ascii="Times New Roman" w:hAnsi="Times New Roman"/>
          <w:sz w:val="26"/>
          <w:szCs w:val="26"/>
        </w:rPr>
        <w:t>руды в год. Основной процесс состоит из двух потоков (очередей/ниток):</w:t>
      </w:r>
    </w:p>
    <w:p w:rsidR="00F90FE1" w:rsidRDefault="00F90FE1" w:rsidP="004149D2">
      <w:pPr>
        <w:spacing w:line="360" w:lineRule="auto"/>
        <w:ind w:firstLine="567"/>
        <w:jc w:val="both"/>
        <w:rPr>
          <w:rStyle w:val="fontstyle01"/>
          <w:rFonts w:ascii="Times New Roman" w:hAnsi="Times New Roman"/>
          <w:sz w:val="26"/>
          <w:szCs w:val="26"/>
        </w:rPr>
      </w:pPr>
      <w:r>
        <w:rPr>
          <w:rStyle w:val="fontstyle01"/>
          <w:rFonts w:ascii="Times New Roman" w:hAnsi="Times New Roman"/>
          <w:sz w:val="26"/>
          <w:szCs w:val="26"/>
        </w:rPr>
        <w:t xml:space="preserve">- </w:t>
      </w:r>
      <w:r w:rsidRPr="00F90FE1">
        <w:rPr>
          <w:rStyle w:val="fontstyle01"/>
          <w:rFonts w:ascii="Times New Roman" w:hAnsi="Times New Roman"/>
          <w:sz w:val="26"/>
          <w:szCs w:val="26"/>
        </w:rPr>
        <w:t>первая технологическая нитка – 4,4 млн. тонн;</w:t>
      </w:r>
    </w:p>
    <w:p w:rsidR="00F90FE1" w:rsidRDefault="00F90FE1" w:rsidP="004149D2">
      <w:pPr>
        <w:spacing w:line="360" w:lineRule="auto"/>
        <w:ind w:firstLine="567"/>
        <w:jc w:val="both"/>
        <w:rPr>
          <w:rStyle w:val="fontstyle01"/>
          <w:rFonts w:ascii="Times New Roman" w:hAnsi="Times New Roman"/>
          <w:sz w:val="26"/>
          <w:szCs w:val="26"/>
        </w:rPr>
      </w:pPr>
      <w:r>
        <w:rPr>
          <w:rStyle w:val="fontstyle01"/>
          <w:rFonts w:ascii="Times New Roman" w:hAnsi="Times New Roman"/>
          <w:sz w:val="26"/>
          <w:szCs w:val="26"/>
        </w:rPr>
        <w:t xml:space="preserve">- </w:t>
      </w:r>
      <w:r w:rsidRPr="00F90FE1">
        <w:rPr>
          <w:rStyle w:val="fontstyle01"/>
          <w:rFonts w:ascii="Times New Roman" w:hAnsi="Times New Roman"/>
          <w:sz w:val="26"/>
          <w:szCs w:val="26"/>
        </w:rPr>
        <w:t>вторая технологическая нитка – 4,4 млн. тонн;</w:t>
      </w:r>
    </w:p>
    <w:p w:rsidR="004149D2" w:rsidRPr="00F90FE1" w:rsidRDefault="00F90FE1" w:rsidP="004149D2">
      <w:pPr>
        <w:spacing w:line="360" w:lineRule="auto"/>
        <w:ind w:firstLine="567"/>
        <w:jc w:val="both"/>
        <w:rPr>
          <w:sz w:val="26"/>
          <w:szCs w:val="26"/>
        </w:rPr>
      </w:pPr>
      <w:r w:rsidRPr="00F90FE1">
        <w:rPr>
          <w:rStyle w:val="fontstyle01"/>
          <w:rFonts w:ascii="Times New Roman" w:hAnsi="Times New Roman"/>
          <w:sz w:val="26"/>
          <w:szCs w:val="26"/>
        </w:rPr>
        <w:lastRenderedPageBreak/>
        <w:t>в том числе за счет расширения по 0,4 млн. тонн на каждую нитку.</w:t>
      </w:r>
      <w:r w:rsidRPr="00F90FE1">
        <w:rPr>
          <w:sz w:val="26"/>
          <w:szCs w:val="26"/>
        </w:rPr>
        <w:t xml:space="preserve"> </w:t>
      </w:r>
      <w:r w:rsidR="004149D2" w:rsidRPr="00F90FE1">
        <w:rPr>
          <w:sz w:val="26"/>
          <w:szCs w:val="26"/>
        </w:rPr>
        <w:t>На площадке расположен комплекс сооружений и оборудования, предназначенного для приема, хранения дробленых руд, их измельчения и сушки.</w:t>
      </w:r>
    </w:p>
    <w:p w:rsidR="00F90FE1" w:rsidRPr="00F90FE1" w:rsidRDefault="00F90FE1" w:rsidP="005F7863">
      <w:pPr>
        <w:spacing w:line="360" w:lineRule="auto"/>
        <w:ind w:firstLine="567"/>
        <w:jc w:val="both"/>
        <w:rPr>
          <w:sz w:val="26"/>
          <w:szCs w:val="26"/>
        </w:rPr>
      </w:pPr>
      <w:r w:rsidRPr="00F90FE1">
        <w:rPr>
          <w:sz w:val="26"/>
          <w:szCs w:val="26"/>
        </w:rPr>
        <w:t>Данным проектом рассматривается прием и переработка фосфоритной руды, в объеме 2 800 000 тонн, кремниевых руд 240 000 тонн.</w:t>
      </w:r>
    </w:p>
    <w:p w:rsidR="00F90FE1" w:rsidRDefault="00F90FE1" w:rsidP="00F90FE1">
      <w:pPr>
        <w:spacing w:line="360" w:lineRule="auto"/>
        <w:ind w:firstLine="567"/>
        <w:jc w:val="both"/>
        <w:rPr>
          <w:sz w:val="26"/>
          <w:szCs w:val="26"/>
        </w:rPr>
      </w:pPr>
      <w:r w:rsidRPr="00F90FE1">
        <w:rPr>
          <w:sz w:val="26"/>
          <w:szCs w:val="26"/>
        </w:rPr>
        <w:t>Технологический процесс производства «Сырья фосфатного дробленого</w:t>
      </w:r>
      <w:r w:rsidRPr="00F90FE1">
        <w:rPr>
          <w:sz w:val="26"/>
          <w:szCs w:val="26"/>
        </w:rPr>
        <w:br/>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F90FE1">
        <w:rPr>
          <w:sz w:val="26"/>
          <w:szCs w:val="26"/>
        </w:rPr>
        <w:t>(марок ФКТ-1, ФКТ-2, ФКТ-5, ФКТ-8, ФКТ-11), «Руды дробленой для</w:t>
      </w:r>
      <w:r w:rsidR="00465D36">
        <w:rPr>
          <w:sz w:val="26"/>
          <w:szCs w:val="26"/>
        </w:rPr>
        <w:t xml:space="preserve"> </w:t>
      </w:r>
      <w:r w:rsidRPr="00F90FE1">
        <w:rPr>
          <w:sz w:val="26"/>
          <w:szCs w:val="26"/>
        </w:rPr>
        <w:t>ЦОФ сортированной» и «Руды дробленой для ЦОФ несортированной» включает</w:t>
      </w:r>
      <w:r w:rsidR="00465D36">
        <w:rPr>
          <w:sz w:val="26"/>
          <w:szCs w:val="26"/>
        </w:rPr>
        <w:t xml:space="preserve"> </w:t>
      </w:r>
      <w:r w:rsidRPr="00F90FE1">
        <w:rPr>
          <w:sz w:val="26"/>
          <w:szCs w:val="26"/>
        </w:rPr>
        <w:t>следующие основные операции:</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подготовка сырья: прием сырья (руды), работы по усреднению руд;</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первая стадия дробления (крупное дробление);</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вторая стадия дробления (среднее дробление);</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сортировка руды по крупности (грохочение);</w:t>
      </w:r>
    </w:p>
    <w:p w:rsidR="004F5C4E" w:rsidRDefault="00F90FE1" w:rsidP="00F90FE1">
      <w:pPr>
        <w:spacing w:line="360" w:lineRule="auto"/>
        <w:ind w:firstLine="567"/>
        <w:jc w:val="both"/>
        <w:rPr>
          <w:sz w:val="26"/>
          <w:szCs w:val="26"/>
        </w:rPr>
      </w:pPr>
      <w:r w:rsidRPr="00F90FE1">
        <w:rPr>
          <w:sz w:val="26"/>
          <w:szCs w:val="26"/>
        </w:rPr>
        <w:t>додрабливание при необходимости;</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складирование готовой продукции.</w:t>
      </w:r>
    </w:p>
    <w:p w:rsidR="004F5C4E" w:rsidRDefault="00F90FE1" w:rsidP="00F90FE1">
      <w:pPr>
        <w:spacing w:line="360" w:lineRule="auto"/>
        <w:ind w:firstLine="567"/>
        <w:jc w:val="both"/>
        <w:rPr>
          <w:sz w:val="26"/>
          <w:szCs w:val="26"/>
        </w:rPr>
      </w:pPr>
      <w:r w:rsidRPr="00F90FE1">
        <w:rPr>
          <w:sz w:val="26"/>
          <w:szCs w:val="26"/>
        </w:rPr>
        <w:t>Производительность фабрики определяется в целом производительностью</w:t>
      </w:r>
      <w:r w:rsidRPr="00F90FE1">
        <w:rPr>
          <w:sz w:val="26"/>
          <w:szCs w:val="26"/>
        </w:rPr>
        <w:br/>
        <w:t>двух дробилок крупного дробления ККД-1200/150 установленных в голове</w:t>
      </w:r>
      <w:r w:rsidRPr="00F90FE1">
        <w:rPr>
          <w:sz w:val="26"/>
          <w:szCs w:val="26"/>
        </w:rPr>
        <w:br/>
        <w:t>технологических потоков.</w:t>
      </w:r>
    </w:p>
    <w:p w:rsidR="004F5C4E" w:rsidRPr="004F5C4E" w:rsidRDefault="00F90FE1" w:rsidP="00F90FE1">
      <w:pPr>
        <w:spacing w:line="360" w:lineRule="auto"/>
        <w:ind w:firstLine="567"/>
        <w:jc w:val="both"/>
        <w:rPr>
          <w:i/>
          <w:sz w:val="26"/>
          <w:szCs w:val="26"/>
        </w:rPr>
      </w:pPr>
      <w:r w:rsidRPr="00F90FE1">
        <w:rPr>
          <w:i/>
          <w:sz w:val="26"/>
          <w:szCs w:val="26"/>
        </w:rPr>
        <w:t>Характеристика исходного сырья.</w:t>
      </w:r>
    </w:p>
    <w:p w:rsidR="004F5C4E" w:rsidRDefault="00F90FE1" w:rsidP="00F90FE1">
      <w:pPr>
        <w:spacing w:line="360" w:lineRule="auto"/>
        <w:ind w:firstLine="567"/>
        <w:jc w:val="both"/>
        <w:rPr>
          <w:sz w:val="26"/>
          <w:szCs w:val="26"/>
        </w:rPr>
      </w:pPr>
      <w:r w:rsidRPr="00F90FE1">
        <w:rPr>
          <w:sz w:val="26"/>
          <w:szCs w:val="26"/>
        </w:rPr>
        <w:t>Исходным сырьем для производства «Сырья фосфатного дробленого</w:t>
      </w:r>
      <w:r w:rsidRPr="00F90FE1">
        <w:rPr>
          <w:sz w:val="26"/>
          <w:szCs w:val="26"/>
        </w:rPr>
        <w:br/>
        <w:t>«Каратау» являются фосфоритные руды месторождений бассейна «Каратау».</w:t>
      </w:r>
      <w:r w:rsidRPr="00F90FE1">
        <w:rPr>
          <w:sz w:val="26"/>
          <w:szCs w:val="26"/>
        </w:rPr>
        <w:br/>
        <w:t>Микрозернистые фосфоритные руды представляют собой плотные плитчатые</w:t>
      </w:r>
      <w:r w:rsidRPr="00F90FE1">
        <w:rPr>
          <w:sz w:val="26"/>
          <w:szCs w:val="26"/>
        </w:rPr>
        <w:br/>
        <w:t>породы темно-серого цвета. Основными минеральными компонентами фосфоритов</w:t>
      </w:r>
      <w:r w:rsidRPr="00F90FE1">
        <w:rPr>
          <w:sz w:val="26"/>
          <w:szCs w:val="26"/>
        </w:rPr>
        <w:br/>
        <w:t>являются фосфаты, доломит, кварц, халцедон, полевые шпаты, гидрослюды,</w:t>
      </w:r>
      <w:r w:rsidRPr="00F90FE1">
        <w:rPr>
          <w:sz w:val="26"/>
          <w:szCs w:val="26"/>
        </w:rPr>
        <w:br/>
        <w:t>силикаты магния и пирит. Основная масса фосфоритового вещества представлена</w:t>
      </w:r>
      <w:r w:rsidRPr="00F90FE1">
        <w:rPr>
          <w:sz w:val="26"/>
          <w:szCs w:val="26"/>
        </w:rPr>
        <w:br/>
        <w:t>фторкарбонатапатитом. В зависимости от количественных соотношений указанных</w:t>
      </w:r>
      <w:r w:rsidRPr="00F90FE1">
        <w:rPr>
          <w:sz w:val="26"/>
          <w:szCs w:val="26"/>
        </w:rPr>
        <w:br/>
        <w:t>минералов и их взаимопрорастания с фосфатом, а также с учетом существующих</w:t>
      </w:r>
      <w:r w:rsidRPr="00F90FE1">
        <w:rPr>
          <w:sz w:val="26"/>
          <w:szCs w:val="26"/>
        </w:rPr>
        <w:br/>
        <w:t>требований промышленности к качеству поставляемого на переработку фоссырья</w:t>
      </w:r>
      <w:r w:rsidRPr="00F90FE1">
        <w:rPr>
          <w:sz w:val="26"/>
          <w:szCs w:val="26"/>
        </w:rPr>
        <w:br/>
        <w:t>выделяются разновидности руд:</w:t>
      </w:r>
    </w:p>
    <w:p w:rsidR="004F5C4E" w:rsidRDefault="00F90FE1" w:rsidP="00F90FE1">
      <w:pPr>
        <w:spacing w:line="360" w:lineRule="auto"/>
        <w:ind w:firstLine="567"/>
        <w:jc w:val="both"/>
        <w:rPr>
          <w:sz w:val="26"/>
          <w:szCs w:val="26"/>
        </w:rPr>
      </w:pPr>
      <w:r w:rsidRPr="00F90FE1">
        <w:rPr>
          <w:sz w:val="26"/>
          <w:szCs w:val="26"/>
        </w:rPr>
        <w:t>- субмономинеральные (богатые);</w:t>
      </w:r>
    </w:p>
    <w:p w:rsidR="004F5C4E" w:rsidRDefault="00F90FE1" w:rsidP="00F90FE1">
      <w:pPr>
        <w:spacing w:line="360" w:lineRule="auto"/>
        <w:ind w:firstLine="567"/>
        <w:jc w:val="both"/>
        <w:rPr>
          <w:sz w:val="26"/>
          <w:szCs w:val="26"/>
        </w:rPr>
      </w:pPr>
      <w:r w:rsidRPr="00F90FE1">
        <w:rPr>
          <w:sz w:val="26"/>
          <w:szCs w:val="26"/>
        </w:rPr>
        <w:t>- кремнисто-карбонатные (рядовые);</w:t>
      </w:r>
    </w:p>
    <w:p w:rsidR="004F5C4E" w:rsidRDefault="00F90FE1" w:rsidP="00F90FE1">
      <w:pPr>
        <w:spacing w:line="360" w:lineRule="auto"/>
        <w:ind w:firstLine="567"/>
        <w:jc w:val="both"/>
        <w:rPr>
          <w:sz w:val="26"/>
          <w:szCs w:val="26"/>
        </w:rPr>
      </w:pPr>
      <w:r w:rsidRPr="00F90FE1">
        <w:rPr>
          <w:sz w:val="26"/>
          <w:szCs w:val="26"/>
        </w:rPr>
        <w:t>- фосфато-кремнисто-глинистые (бедные).</w:t>
      </w:r>
    </w:p>
    <w:p w:rsidR="004F5C4E" w:rsidRDefault="00F90FE1" w:rsidP="00F90FE1">
      <w:pPr>
        <w:spacing w:line="360" w:lineRule="auto"/>
        <w:ind w:firstLine="567"/>
        <w:jc w:val="both"/>
        <w:rPr>
          <w:sz w:val="26"/>
          <w:szCs w:val="26"/>
        </w:rPr>
      </w:pPr>
      <w:r w:rsidRPr="00F90FE1">
        <w:rPr>
          <w:sz w:val="26"/>
          <w:szCs w:val="26"/>
        </w:rPr>
        <w:lastRenderedPageBreak/>
        <w:t>Сырьем для производства «Сырья фосфатного дробленого «Каратау» марки</w:t>
      </w:r>
      <w:r w:rsidRPr="00F90FE1">
        <w:rPr>
          <w:sz w:val="26"/>
          <w:szCs w:val="26"/>
        </w:rPr>
        <w:br/>
        <w:t>ФКТ-5 является высококремнистая слабофосфатизированная руда (кремни),</w:t>
      </w:r>
      <w:r w:rsidRPr="00F90FE1">
        <w:rPr>
          <w:sz w:val="26"/>
          <w:szCs w:val="26"/>
        </w:rPr>
        <w:br/>
        <w:t>представленная в основном минералами кремнезема, зернами кварца, халцедона,</w:t>
      </w:r>
      <w:r w:rsidRPr="00F90FE1">
        <w:rPr>
          <w:sz w:val="26"/>
          <w:szCs w:val="26"/>
        </w:rPr>
        <w:br/>
        <w:t>которые составляют основную долю нерастворимого остатка (НО).</w:t>
      </w:r>
      <w:r w:rsidRPr="00F90FE1">
        <w:rPr>
          <w:sz w:val="26"/>
          <w:szCs w:val="26"/>
        </w:rPr>
        <w:br/>
        <w:t>Максимальная крупность кусков руды, поступающей с месторождений</w:t>
      </w:r>
      <w:r w:rsidRPr="00F90FE1">
        <w:rPr>
          <w:sz w:val="26"/>
          <w:szCs w:val="26"/>
        </w:rPr>
        <w:br/>
        <w:t>фосфоритовых руд, должна быть не более 1000 мм по среднему значению в трех</w:t>
      </w:r>
      <w:r w:rsidRPr="00F90FE1">
        <w:rPr>
          <w:sz w:val="26"/>
          <w:szCs w:val="26"/>
        </w:rPr>
        <w:br/>
        <w:t>измерениях: длина, ширина, высота.</w:t>
      </w:r>
    </w:p>
    <w:p w:rsidR="00746630" w:rsidRPr="00F90FE1" w:rsidRDefault="005F7863" w:rsidP="005F7863">
      <w:pPr>
        <w:spacing w:line="360" w:lineRule="auto"/>
        <w:ind w:firstLine="567"/>
        <w:jc w:val="both"/>
        <w:rPr>
          <w:sz w:val="26"/>
          <w:szCs w:val="26"/>
        </w:rPr>
      </w:pPr>
      <w:r w:rsidRPr="00F90FE1">
        <w:rPr>
          <w:sz w:val="26"/>
          <w:szCs w:val="26"/>
        </w:rPr>
        <w:t>Параметры ведения технологического процесса контролируется отделом главного технолога.</w:t>
      </w:r>
    </w:p>
    <w:p w:rsidR="008A327A" w:rsidRPr="00B44EAC" w:rsidRDefault="008A327A" w:rsidP="008A327A">
      <w:pPr>
        <w:spacing w:line="360" w:lineRule="auto"/>
        <w:ind w:firstLine="567"/>
        <w:jc w:val="both"/>
        <w:rPr>
          <w:sz w:val="26"/>
          <w:szCs w:val="26"/>
        </w:rPr>
      </w:pPr>
      <w:r w:rsidRPr="00B44EAC">
        <w:rPr>
          <w:sz w:val="26"/>
          <w:szCs w:val="26"/>
        </w:rPr>
        <w:t>Климатические условия, масштабы предстоящей деятельности обуславливают применение цикличной технологии производства вскрышных и добычных работ с использованием механических лопат в комплексе с автомобильным транспортом.</w:t>
      </w:r>
    </w:p>
    <w:p w:rsidR="009A598B" w:rsidRDefault="009A598B" w:rsidP="009A598B">
      <w:pPr>
        <w:widowControl w:val="0"/>
        <w:suppressAutoHyphens/>
        <w:spacing w:line="360" w:lineRule="auto"/>
        <w:ind w:firstLine="540"/>
        <w:jc w:val="both"/>
        <w:rPr>
          <w:rStyle w:val="FontStyle29"/>
          <w:sz w:val="26"/>
          <w:szCs w:val="26"/>
        </w:rPr>
      </w:pPr>
      <w:r w:rsidRPr="002B283E">
        <w:rPr>
          <w:rStyle w:val="FontStyle29"/>
          <w:sz w:val="26"/>
          <w:szCs w:val="26"/>
        </w:rPr>
        <w:t xml:space="preserve">Ближайшие населенные </w:t>
      </w:r>
      <w:r w:rsidR="005F7863">
        <w:rPr>
          <w:rStyle w:val="FontStyle29"/>
          <w:sz w:val="26"/>
          <w:szCs w:val="26"/>
        </w:rPr>
        <w:t>г. Жанатас</w:t>
      </w:r>
      <w:r w:rsidR="004149D2">
        <w:rPr>
          <w:rStyle w:val="FontStyle29"/>
          <w:sz w:val="26"/>
          <w:szCs w:val="26"/>
        </w:rPr>
        <w:t xml:space="preserve"> расположены на расстоянии более 1 км от ЦОФ</w:t>
      </w:r>
      <w:r w:rsidRPr="002B283E">
        <w:rPr>
          <w:rStyle w:val="FontStyle29"/>
          <w:sz w:val="26"/>
          <w:szCs w:val="26"/>
        </w:rPr>
        <w:t>.</w:t>
      </w:r>
      <w:r>
        <w:rPr>
          <w:rStyle w:val="FontStyle29"/>
          <w:sz w:val="26"/>
          <w:szCs w:val="26"/>
        </w:rPr>
        <w:t xml:space="preserve"> </w:t>
      </w:r>
    </w:p>
    <w:p w:rsidR="009A598B" w:rsidRPr="000F5577" w:rsidRDefault="009A598B" w:rsidP="009A598B">
      <w:pPr>
        <w:widowControl w:val="0"/>
        <w:suppressAutoHyphens/>
        <w:spacing w:line="360" w:lineRule="auto"/>
        <w:ind w:firstLine="540"/>
        <w:jc w:val="both"/>
        <w:rPr>
          <w:rStyle w:val="FontStyle29"/>
          <w:sz w:val="26"/>
          <w:szCs w:val="26"/>
        </w:rPr>
      </w:pPr>
      <w:r w:rsidRPr="000F5577">
        <w:rPr>
          <w:rStyle w:val="FontStyle29"/>
          <w:sz w:val="26"/>
          <w:szCs w:val="26"/>
        </w:rPr>
        <w:t xml:space="preserve">На </w:t>
      </w:r>
      <w:r>
        <w:rPr>
          <w:rStyle w:val="FontStyle29"/>
          <w:sz w:val="26"/>
          <w:szCs w:val="26"/>
        </w:rPr>
        <w:t>рассматриваемой</w:t>
      </w:r>
      <w:r w:rsidRPr="000F5577">
        <w:rPr>
          <w:rStyle w:val="FontStyle29"/>
          <w:sz w:val="26"/>
          <w:szCs w:val="26"/>
        </w:rPr>
        <w:t xml:space="preserve"> площади никакой инфраструктуры не имеется.</w:t>
      </w:r>
    </w:p>
    <w:p w:rsidR="009A598B" w:rsidRPr="004347BF" w:rsidRDefault="009A598B" w:rsidP="009A598B">
      <w:pPr>
        <w:pStyle w:val="af2"/>
        <w:widowControl w:val="0"/>
        <w:spacing w:line="360" w:lineRule="auto"/>
        <w:ind w:firstLine="567"/>
        <w:jc w:val="both"/>
        <w:rPr>
          <w:rFonts w:ascii="Times New Roman" w:hAnsi="Times New Roman"/>
          <w:sz w:val="26"/>
          <w:szCs w:val="26"/>
        </w:rPr>
      </w:pPr>
      <w:r w:rsidRPr="004347BF">
        <w:rPr>
          <w:rFonts w:ascii="Times New Roman" w:hAnsi="Times New Roman"/>
          <w:sz w:val="26"/>
          <w:szCs w:val="26"/>
        </w:rPr>
        <w:t>При эксплуатации связь между объектом и городом осуществля</w:t>
      </w:r>
      <w:r>
        <w:rPr>
          <w:rFonts w:ascii="Times New Roman" w:hAnsi="Times New Roman"/>
          <w:sz w:val="26"/>
          <w:szCs w:val="26"/>
        </w:rPr>
        <w:t>е</w:t>
      </w:r>
      <w:r w:rsidRPr="004347BF">
        <w:rPr>
          <w:rFonts w:ascii="Times New Roman" w:hAnsi="Times New Roman"/>
          <w:sz w:val="26"/>
          <w:szCs w:val="26"/>
        </w:rPr>
        <w:t xml:space="preserve">тся по существующим автомобильным дорогам районного центра </w:t>
      </w:r>
      <w:r>
        <w:rPr>
          <w:rFonts w:ascii="Times New Roman" w:hAnsi="Times New Roman"/>
          <w:sz w:val="26"/>
          <w:szCs w:val="26"/>
        </w:rPr>
        <w:t>Жамбылской области</w:t>
      </w:r>
      <w:r w:rsidRPr="004347BF">
        <w:rPr>
          <w:rFonts w:ascii="Times New Roman" w:hAnsi="Times New Roman"/>
          <w:sz w:val="26"/>
          <w:szCs w:val="26"/>
        </w:rPr>
        <w:t>. Транспортные связи весьма благоприятные</w:t>
      </w:r>
      <w:r>
        <w:rPr>
          <w:rFonts w:ascii="Times New Roman" w:hAnsi="Times New Roman"/>
          <w:sz w:val="26"/>
          <w:szCs w:val="26"/>
        </w:rPr>
        <w:t>.</w:t>
      </w:r>
    </w:p>
    <w:p w:rsidR="00ED6951" w:rsidRDefault="00ED6951" w:rsidP="00380C0D">
      <w:pPr>
        <w:pStyle w:val="a4"/>
        <w:widowControl w:val="0"/>
        <w:spacing w:line="360" w:lineRule="auto"/>
        <w:ind w:firstLine="540"/>
        <w:jc w:val="both"/>
        <w:rPr>
          <w:sz w:val="26"/>
          <w:szCs w:val="26"/>
        </w:rPr>
        <w:sectPr w:rsidR="00ED6951" w:rsidSect="00241185">
          <w:headerReference w:type="even" r:id="rId13"/>
          <w:headerReference w:type="default" r:id="rId14"/>
          <w:pgSz w:w="11906" w:h="16838" w:code="9"/>
          <w:pgMar w:top="1134" w:right="851" w:bottom="1134" w:left="1701" w:header="567" w:footer="720" w:gutter="0"/>
          <w:cols w:space="720"/>
          <w:titlePg/>
        </w:sectPr>
      </w:pPr>
    </w:p>
    <w:p w:rsidR="00E43063" w:rsidRDefault="00E43063" w:rsidP="00DB597E">
      <w:pPr>
        <w:widowControl w:val="0"/>
        <w:tabs>
          <w:tab w:val="center" w:pos="4153"/>
          <w:tab w:val="right" w:pos="8306"/>
        </w:tabs>
        <w:jc w:val="center"/>
        <w:rPr>
          <w:rFonts w:ascii="Courier New" w:hAnsi="Courier New" w:cs="Courier New"/>
          <w:b/>
          <w:sz w:val="22"/>
          <w:szCs w:val="22"/>
        </w:rPr>
      </w:pPr>
      <w:r>
        <w:rPr>
          <w:rFonts w:ascii="Courier New" w:hAnsi="Courier New" w:cs="Courier New"/>
          <w:b/>
          <w:sz w:val="22"/>
          <w:szCs w:val="22"/>
        </w:rPr>
        <w:lastRenderedPageBreak/>
        <w:t>Карта расположения площадки</w:t>
      </w:r>
      <w:r w:rsidR="004149D2">
        <w:rPr>
          <w:rFonts w:ascii="Courier New" w:hAnsi="Courier New" w:cs="Courier New"/>
          <w:b/>
          <w:sz w:val="22"/>
          <w:szCs w:val="22"/>
        </w:rPr>
        <w:t xml:space="preserve"> </w:t>
      </w:r>
      <w:r w:rsidR="00F90FE1">
        <w:rPr>
          <w:rFonts w:ascii="Courier New" w:hAnsi="Courier New" w:cs="Courier New"/>
          <w:b/>
          <w:sz w:val="22"/>
          <w:szCs w:val="22"/>
        </w:rPr>
        <w:t>ДСФ</w:t>
      </w:r>
      <w:r>
        <w:rPr>
          <w:rFonts w:ascii="Courier New" w:hAnsi="Courier New" w:cs="Courier New"/>
          <w:b/>
          <w:sz w:val="22"/>
          <w:szCs w:val="22"/>
        </w:rPr>
        <w:t>.</w:t>
      </w:r>
    </w:p>
    <w:p w:rsidR="00F90FE1" w:rsidRDefault="00F90FE1" w:rsidP="00DB597E">
      <w:pPr>
        <w:widowControl w:val="0"/>
        <w:tabs>
          <w:tab w:val="center" w:pos="4153"/>
          <w:tab w:val="right" w:pos="8306"/>
        </w:tabs>
        <w:jc w:val="center"/>
        <w:rPr>
          <w:rFonts w:ascii="Courier New" w:hAnsi="Courier New" w:cs="Courier New"/>
          <w:b/>
          <w:sz w:val="22"/>
          <w:szCs w:val="22"/>
        </w:rPr>
      </w:pPr>
    </w:p>
    <w:p w:rsidR="00E43063" w:rsidRDefault="00262048" w:rsidP="00DB597E">
      <w:pPr>
        <w:widowControl w:val="0"/>
        <w:tabs>
          <w:tab w:val="center" w:pos="4153"/>
          <w:tab w:val="right" w:pos="8306"/>
        </w:tabs>
        <w:jc w:val="center"/>
        <w:rPr>
          <w:rFonts w:ascii="Courier New" w:hAnsi="Courier New" w:cs="Courier New"/>
          <w:b/>
          <w:sz w:val="22"/>
          <w:szCs w:val="22"/>
        </w:rPr>
      </w:pPr>
      <w:r w:rsidRPr="001B12C2">
        <w:rPr>
          <w:noProof/>
        </w:rPr>
        <w:drawing>
          <wp:inline distT="0" distB="0" distL="0" distR="0">
            <wp:extent cx="8460105" cy="46755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60105" cy="4675505"/>
                    </a:xfrm>
                    <a:prstGeom prst="rect">
                      <a:avLst/>
                    </a:prstGeom>
                    <a:noFill/>
                    <a:ln>
                      <a:noFill/>
                    </a:ln>
                  </pic:spPr>
                </pic:pic>
              </a:graphicData>
            </a:graphic>
          </wp:inline>
        </w:drawing>
      </w:r>
    </w:p>
    <w:p w:rsidR="00152B25" w:rsidRDefault="00152B25" w:rsidP="00DB597E">
      <w:pPr>
        <w:widowControl w:val="0"/>
        <w:tabs>
          <w:tab w:val="center" w:pos="4153"/>
          <w:tab w:val="right" w:pos="8306"/>
        </w:tabs>
        <w:jc w:val="center"/>
        <w:rPr>
          <w:rFonts w:ascii="Courier New" w:hAnsi="Courier New" w:cs="Courier New"/>
          <w:b/>
          <w:sz w:val="22"/>
          <w:szCs w:val="22"/>
        </w:rPr>
        <w:sectPr w:rsidR="00152B25" w:rsidSect="00165177">
          <w:pgSz w:w="16838" w:h="11906" w:orient="landscape" w:code="9"/>
          <w:pgMar w:top="1701" w:right="1134" w:bottom="851" w:left="1134" w:header="567" w:footer="720" w:gutter="0"/>
          <w:cols w:space="720"/>
          <w:titlePg/>
          <w:docGrid w:linePitch="272"/>
        </w:sectPr>
      </w:pPr>
    </w:p>
    <w:p w:rsidR="00DB597E" w:rsidRDefault="00ED6951" w:rsidP="00DB597E">
      <w:pPr>
        <w:widowControl w:val="0"/>
        <w:tabs>
          <w:tab w:val="center" w:pos="4153"/>
          <w:tab w:val="right" w:pos="8306"/>
        </w:tabs>
        <w:jc w:val="center"/>
        <w:rPr>
          <w:rFonts w:ascii="Courier New" w:hAnsi="Courier New" w:cs="Courier New"/>
          <w:b/>
          <w:sz w:val="22"/>
          <w:szCs w:val="22"/>
        </w:rPr>
      </w:pPr>
      <w:r w:rsidRPr="00ED6951">
        <w:rPr>
          <w:rFonts w:ascii="Courier New" w:hAnsi="Courier New" w:cs="Courier New"/>
          <w:b/>
          <w:sz w:val="22"/>
          <w:szCs w:val="22"/>
        </w:rPr>
        <w:lastRenderedPageBreak/>
        <w:t xml:space="preserve">Схема расположения ИЗА </w:t>
      </w:r>
      <w:r w:rsidR="00E43063" w:rsidRPr="00E43063">
        <w:rPr>
          <w:rFonts w:ascii="Courier New" w:hAnsi="Courier New" w:cs="Courier New"/>
          <w:b/>
          <w:sz w:val="22"/>
          <w:szCs w:val="22"/>
        </w:rPr>
        <w:t xml:space="preserve">площадки </w:t>
      </w:r>
      <w:r w:rsidR="00866953">
        <w:rPr>
          <w:rFonts w:ascii="Courier New" w:hAnsi="Courier New" w:cs="Courier New"/>
          <w:b/>
          <w:sz w:val="22"/>
          <w:szCs w:val="22"/>
        </w:rPr>
        <w:t>ДСФ</w:t>
      </w:r>
      <w:r w:rsidR="00152B25">
        <w:rPr>
          <w:rFonts w:ascii="Courier New" w:hAnsi="Courier New" w:cs="Courier New"/>
          <w:b/>
          <w:sz w:val="22"/>
          <w:szCs w:val="22"/>
        </w:rPr>
        <w:t>.</w:t>
      </w:r>
    </w:p>
    <w:p w:rsidR="00DB597E" w:rsidRPr="006104B0" w:rsidRDefault="00DB597E" w:rsidP="00DB597E">
      <w:pPr>
        <w:pStyle w:val="aa"/>
        <w:jc w:val="center"/>
        <w:rPr>
          <w:sz w:val="16"/>
          <w:szCs w:val="16"/>
        </w:rPr>
      </w:pPr>
    </w:p>
    <w:p w:rsidR="00DB597E" w:rsidRDefault="00262048" w:rsidP="00DB597E">
      <w:pPr>
        <w:shd w:val="clear" w:color="auto" w:fill="FFFFFF"/>
        <w:autoSpaceDE w:val="0"/>
        <w:autoSpaceDN w:val="0"/>
        <w:adjustRightInd w:val="0"/>
        <w:spacing w:line="360" w:lineRule="auto"/>
        <w:jc w:val="center"/>
        <w:rPr>
          <w:rFonts w:ascii="Courier New" w:hAnsi="Courier New" w:cs="Courier New"/>
          <w:b/>
          <w:color w:val="000000"/>
          <w:sz w:val="22"/>
          <w:szCs w:val="22"/>
        </w:rPr>
      </w:pPr>
      <w:r w:rsidRPr="001B12C2">
        <w:rPr>
          <w:noProof/>
        </w:rPr>
        <w:drawing>
          <wp:inline distT="0" distB="0" distL="0" distR="0">
            <wp:extent cx="7394575" cy="503301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94575" cy="5033010"/>
                    </a:xfrm>
                    <a:prstGeom prst="rect">
                      <a:avLst/>
                    </a:prstGeom>
                    <a:noFill/>
                    <a:ln>
                      <a:noFill/>
                    </a:ln>
                  </pic:spPr>
                </pic:pic>
              </a:graphicData>
            </a:graphic>
          </wp:inline>
        </w:drawing>
      </w:r>
    </w:p>
    <w:p w:rsidR="00DB597E" w:rsidRPr="00ED6951" w:rsidRDefault="00DB597E" w:rsidP="00DB597E">
      <w:pPr>
        <w:tabs>
          <w:tab w:val="left" w:pos="1165"/>
        </w:tabs>
        <w:rPr>
          <w:rFonts w:ascii="Courier New" w:hAnsi="Courier New" w:cs="Courier New"/>
          <w:sz w:val="22"/>
          <w:szCs w:val="22"/>
        </w:rPr>
        <w:sectPr w:rsidR="00DB597E" w:rsidRPr="00ED6951" w:rsidSect="00165177">
          <w:pgSz w:w="16838" w:h="11906" w:orient="landscape" w:code="9"/>
          <w:pgMar w:top="1701" w:right="1134" w:bottom="851" w:left="1134" w:header="567" w:footer="720" w:gutter="0"/>
          <w:cols w:space="720"/>
          <w:titlePg/>
          <w:docGrid w:linePitch="272"/>
        </w:sectPr>
      </w:pPr>
    </w:p>
    <w:p w:rsidR="00EC51B0" w:rsidRDefault="00EC51B0" w:rsidP="00CF33CB">
      <w:pPr>
        <w:pStyle w:val="23"/>
        <w:widowControl w:val="0"/>
        <w:spacing w:line="360" w:lineRule="auto"/>
        <w:ind w:left="0" w:right="-2" w:firstLine="0"/>
        <w:jc w:val="center"/>
        <w:rPr>
          <w:b/>
          <w:caps/>
          <w:sz w:val="26"/>
          <w:szCs w:val="26"/>
        </w:rPr>
      </w:pPr>
      <w:r w:rsidRPr="00EC51B0">
        <w:rPr>
          <w:b/>
          <w:caps/>
          <w:sz w:val="26"/>
          <w:szCs w:val="26"/>
        </w:rPr>
        <w:lastRenderedPageBreak/>
        <w:t xml:space="preserve"> ХАРАКТЕРИСТИКА ОПЕРАТОРА КАК ИСТОЧНИКА ЗАГРЯЗНЕНИЯ АТМОСФЕРЫ</w:t>
      </w:r>
    </w:p>
    <w:p w:rsidR="00262048" w:rsidRDefault="00262048" w:rsidP="00111AE4">
      <w:pPr>
        <w:spacing w:line="360" w:lineRule="auto"/>
        <w:ind w:firstLine="567"/>
        <w:jc w:val="both"/>
        <w:rPr>
          <w:color w:val="000000"/>
          <w:sz w:val="26"/>
          <w:szCs w:val="26"/>
        </w:rPr>
      </w:pP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Промышленная площадка Дробильно-сортировочная фабрика (ДСФ)</w:t>
      </w:r>
      <w:r w:rsidRPr="00111AE4">
        <w:rPr>
          <w:color w:val="000000"/>
          <w:sz w:val="26"/>
          <w:szCs w:val="26"/>
        </w:rPr>
        <w:br/>
        <w:t xml:space="preserve">ТОО «ГПК Казфосфат», </w:t>
      </w:r>
      <w:r w:rsidRPr="00111AE4">
        <w:rPr>
          <w:sz w:val="26"/>
          <w:szCs w:val="26"/>
        </w:rPr>
        <w:t>расположена в 3 км на юго-западе от</w:t>
      </w:r>
      <w:r w:rsidRPr="00111AE4">
        <w:rPr>
          <w:color w:val="000000"/>
          <w:sz w:val="26"/>
          <w:szCs w:val="26"/>
        </w:rPr>
        <w:br/>
      </w:r>
      <w:r w:rsidRPr="00111AE4">
        <w:rPr>
          <w:sz w:val="26"/>
          <w:szCs w:val="26"/>
        </w:rPr>
        <w:t xml:space="preserve">города Жанатас, Сарысуского района, Жамбылской области. </w:t>
      </w: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 xml:space="preserve">Площадь занимаемой территории ДСФ составляет 2987,6 га. </w:t>
      </w: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 xml:space="preserve">Координаты расположения площадки: </w:t>
      </w: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 xml:space="preserve">СШ – 43о035/38//; </w:t>
      </w: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ВД - 69о042/47//.</w:t>
      </w:r>
    </w:p>
    <w:p w:rsidR="00262048" w:rsidRPr="00111AE4" w:rsidRDefault="00262048" w:rsidP="00262048">
      <w:pPr>
        <w:widowControl w:val="0"/>
        <w:shd w:val="clear" w:color="auto" w:fill="FFFFFF"/>
        <w:autoSpaceDE w:val="0"/>
        <w:autoSpaceDN w:val="0"/>
        <w:adjustRightInd w:val="0"/>
        <w:spacing w:line="360" w:lineRule="auto"/>
        <w:ind w:firstLine="540"/>
        <w:jc w:val="both"/>
        <w:rPr>
          <w:color w:val="000000"/>
          <w:sz w:val="26"/>
          <w:szCs w:val="26"/>
        </w:rPr>
      </w:pPr>
      <w:r w:rsidRPr="00111AE4">
        <w:rPr>
          <w:sz w:val="26"/>
          <w:szCs w:val="26"/>
        </w:rPr>
        <w:t>Жилая зона расположена на расстоянии более чем 3000 м в восточном</w:t>
      </w:r>
      <w:r w:rsidRPr="00111AE4">
        <w:rPr>
          <w:color w:val="000000"/>
          <w:sz w:val="26"/>
          <w:szCs w:val="26"/>
        </w:rPr>
        <w:br/>
      </w:r>
      <w:r w:rsidRPr="00111AE4">
        <w:rPr>
          <w:sz w:val="26"/>
          <w:szCs w:val="26"/>
        </w:rPr>
        <w:t>направлении.</w:t>
      </w:r>
    </w:p>
    <w:p w:rsidR="00262048" w:rsidRPr="00C94CCA" w:rsidRDefault="00262048" w:rsidP="00262048">
      <w:pPr>
        <w:widowControl w:val="0"/>
        <w:shd w:val="clear" w:color="auto" w:fill="FFFFFF"/>
        <w:autoSpaceDE w:val="0"/>
        <w:autoSpaceDN w:val="0"/>
        <w:adjustRightInd w:val="0"/>
        <w:spacing w:line="360" w:lineRule="auto"/>
        <w:ind w:firstLine="540"/>
        <w:jc w:val="both"/>
        <w:rPr>
          <w:sz w:val="26"/>
          <w:szCs w:val="26"/>
        </w:rPr>
      </w:pPr>
      <w:r w:rsidRPr="00C94CCA">
        <w:rPr>
          <w:color w:val="000000"/>
          <w:sz w:val="26"/>
          <w:szCs w:val="26"/>
        </w:rPr>
        <w:t xml:space="preserve">Выбросы загрязняющих веществ состоят из </w:t>
      </w:r>
      <w:r>
        <w:rPr>
          <w:color w:val="000000"/>
          <w:sz w:val="26"/>
          <w:szCs w:val="26"/>
        </w:rPr>
        <w:t>55</w:t>
      </w:r>
      <w:r w:rsidRPr="00C94CCA">
        <w:rPr>
          <w:color w:val="000000"/>
          <w:sz w:val="26"/>
          <w:szCs w:val="26"/>
        </w:rPr>
        <w:t xml:space="preserve"> ингредиентов, в том числе эффектом суммации обладают </w:t>
      </w:r>
      <w:r>
        <w:rPr>
          <w:color w:val="000000"/>
          <w:sz w:val="26"/>
          <w:szCs w:val="26"/>
        </w:rPr>
        <w:t>19</w:t>
      </w:r>
      <w:r w:rsidRPr="00C94CCA">
        <w:rPr>
          <w:color w:val="000000"/>
          <w:sz w:val="26"/>
          <w:szCs w:val="26"/>
        </w:rPr>
        <w:t xml:space="preserve"> загрязняю</w:t>
      </w:r>
      <w:r w:rsidRPr="00C94CCA">
        <w:rPr>
          <w:color w:val="000000"/>
          <w:sz w:val="26"/>
          <w:szCs w:val="26"/>
        </w:rPr>
        <w:softHyphen/>
        <w:t xml:space="preserve">щих веществ, составляющих </w:t>
      </w:r>
      <w:r>
        <w:rPr>
          <w:color w:val="000000"/>
          <w:sz w:val="26"/>
          <w:szCs w:val="26"/>
        </w:rPr>
        <w:t>10</w:t>
      </w:r>
      <w:r w:rsidRPr="00C94CCA">
        <w:rPr>
          <w:color w:val="000000"/>
          <w:sz w:val="26"/>
          <w:szCs w:val="26"/>
        </w:rPr>
        <w:t xml:space="preserve"> групп суммации вредного воздействия.</w:t>
      </w:r>
    </w:p>
    <w:p w:rsidR="00262048" w:rsidRPr="00086453" w:rsidRDefault="00262048" w:rsidP="00262048">
      <w:pPr>
        <w:widowControl w:val="0"/>
        <w:shd w:val="clear" w:color="auto" w:fill="FFFFFF"/>
        <w:autoSpaceDE w:val="0"/>
        <w:autoSpaceDN w:val="0"/>
        <w:adjustRightInd w:val="0"/>
        <w:spacing w:line="360" w:lineRule="auto"/>
        <w:ind w:firstLine="540"/>
        <w:jc w:val="both"/>
        <w:rPr>
          <w:color w:val="000000"/>
          <w:sz w:val="26"/>
          <w:szCs w:val="26"/>
        </w:rPr>
      </w:pPr>
      <w:r w:rsidRPr="00086453">
        <w:rPr>
          <w:color w:val="000000"/>
          <w:sz w:val="26"/>
          <w:szCs w:val="26"/>
        </w:rPr>
        <w:t>В целом по предприятию выявлены 150 источников загрязнения атмо</w:t>
      </w:r>
      <w:r w:rsidRPr="00086453">
        <w:rPr>
          <w:color w:val="000000"/>
          <w:sz w:val="26"/>
          <w:szCs w:val="26"/>
        </w:rPr>
        <w:softHyphen/>
        <w:t>сферы, в том числе организованных источников - 83 и неорганизованных ис</w:t>
      </w:r>
      <w:r w:rsidRPr="00086453">
        <w:rPr>
          <w:color w:val="000000"/>
          <w:sz w:val="26"/>
          <w:szCs w:val="26"/>
        </w:rPr>
        <w:softHyphen/>
        <w:t>точников - 67, для которых установлены нормативы выбросов.</w:t>
      </w:r>
    </w:p>
    <w:p w:rsidR="00262048" w:rsidRPr="00086453" w:rsidRDefault="00262048" w:rsidP="00262048">
      <w:pPr>
        <w:widowControl w:val="0"/>
        <w:shd w:val="clear" w:color="auto" w:fill="FFFFFF"/>
        <w:autoSpaceDE w:val="0"/>
        <w:autoSpaceDN w:val="0"/>
        <w:adjustRightInd w:val="0"/>
        <w:spacing w:line="360" w:lineRule="auto"/>
        <w:ind w:firstLine="540"/>
        <w:jc w:val="both"/>
        <w:rPr>
          <w:color w:val="000000"/>
          <w:sz w:val="26"/>
          <w:szCs w:val="26"/>
        </w:rPr>
      </w:pPr>
      <w:r w:rsidRPr="00086453">
        <w:rPr>
          <w:color w:val="000000"/>
          <w:sz w:val="26"/>
          <w:szCs w:val="26"/>
        </w:rPr>
        <w:t>Нормативы НДВ достигаются при существующем уровне выбросов 202</w:t>
      </w:r>
      <w:r>
        <w:rPr>
          <w:color w:val="000000"/>
          <w:sz w:val="26"/>
          <w:szCs w:val="26"/>
        </w:rPr>
        <w:t>6</w:t>
      </w:r>
      <w:r w:rsidRPr="00086453">
        <w:rPr>
          <w:color w:val="000000"/>
          <w:sz w:val="26"/>
          <w:szCs w:val="26"/>
        </w:rPr>
        <w:t xml:space="preserve"> года, с последующим периодом нормирования до 20</w:t>
      </w:r>
      <w:r>
        <w:rPr>
          <w:color w:val="000000"/>
          <w:sz w:val="26"/>
          <w:szCs w:val="26"/>
        </w:rPr>
        <w:t>3</w:t>
      </w:r>
      <w:r w:rsidRPr="00086453">
        <w:rPr>
          <w:color w:val="000000"/>
          <w:sz w:val="26"/>
          <w:szCs w:val="26"/>
        </w:rPr>
        <w:t>7 года с учетом выполнения воздухоохранных мероприятий.</w:t>
      </w:r>
    </w:p>
    <w:p w:rsidR="00262048" w:rsidRPr="00086453" w:rsidRDefault="00262048" w:rsidP="00262048">
      <w:pPr>
        <w:widowControl w:val="0"/>
        <w:shd w:val="clear" w:color="auto" w:fill="FFFFFF"/>
        <w:autoSpaceDE w:val="0"/>
        <w:autoSpaceDN w:val="0"/>
        <w:adjustRightInd w:val="0"/>
        <w:spacing w:line="360" w:lineRule="auto"/>
        <w:ind w:firstLine="540"/>
        <w:jc w:val="both"/>
        <w:rPr>
          <w:color w:val="000000"/>
          <w:sz w:val="26"/>
          <w:szCs w:val="26"/>
        </w:rPr>
      </w:pPr>
      <w:r w:rsidRPr="00086453">
        <w:rPr>
          <w:color w:val="000000"/>
          <w:sz w:val="26"/>
          <w:szCs w:val="26"/>
        </w:rPr>
        <w:t>Валовые выбросы на существующее положение составляют 2001</w:t>
      </w:r>
      <w:r>
        <w:rPr>
          <w:color w:val="000000"/>
          <w:sz w:val="26"/>
          <w:szCs w:val="26"/>
        </w:rPr>
        <w:t>,</w:t>
      </w:r>
      <w:r w:rsidRPr="00086453">
        <w:rPr>
          <w:color w:val="000000"/>
          <w:sz w:val="26"/>
          <w:szCs w:val="26"/>
        </w:rPr>
        <w:t xml:space="preserve">623 т/год, в том числе </w:t>
      </w:r>
      <w:r>
        <w:rPr>
          <w:color w:val="000000"/>
          <w:sz w:val="26"/>
          <w:szCs w:val="26"/>
        </w:rPr>
        <w:t>от организованных источников</w:t>
      </w:r>
      <w:r w:rsidRPr="00086453">
        <w:rPr>
          <w:color w:val="000000"/>
          <w:sz w:val="26"/>
          <w:szCs w:val="26"/>
        </w:rPr>
        <w:t xml:space="preserve"> – 324</w:t>
      </w:r>
      <w:r>
        <w:rPr>
          <w:color w:val="000000"/>
          <w:sz w:val="26"/>
          <w:szCs w:val="26"/>
        </w:rPr>
        <w:t>,</w:t>
      </w:r>
      <w:r w:rsidRPr="00086453">
        <w:rPr>
          <w:color w:val="000000"/>
          <w:sz w:val="26"/>
          <w:szCs w:val="26"/>
        </w:rPr>
        <w:t xml:space="preserve">872 т/год, </w:t>
      </w:r>
      <w:r>
        <w:rPr>
          <w:color w:val="000000"/>
          <w:sz w:val="26"/>
          <w:szCs w:val="26"/>
        </w:rPr>
        <w:t xml:space="preserve">и </w:t>
      </w:r>
      <w:r w:rsidRPr="00086453">
        <w:rPr>
          <w:color w:val="000000"/>
          <w:sz w:val="26"/>
          <w:szCs w:val="26"/>
        </w:rPr>
        <w:t>1676.75078876 т/год</w:t>
      </w:r>
      <w:r>
        <w:rPr>
          <w:color w:val="000000"/>
          <w:sz w:val="26"/>
          <w:szCs w:val="26"/>
        </w:rPr>
        <w:t xml:space="preserve"> от неорганизованных источников</w:t>
      </w:r>
      <w:r w:rsidRPr="00086453">
        <w:rPr>
          <w:color w:val="000000"/>
          <w:sz w:val="26"/>
          <w:szCs w:val="26"/>
        </w:rPr>
        <w:t>.</w:t>
      </w:r>
    </w:p>
    <w:p w:rsidR="00262048" w:rsidRPr="00F9011A" w:rsidRDefault="00262048" w:rsidP="00262048">
      <w:pPr>
        <w:pStyle w:val="11"/>
        <w:widowControl w:val="0"/>
        <w:spacing w:line="360" w:lineRule="auto"/>
        <w:ind w:firstLine="567"/>
        <w:jc w:val="both"/>
        <w:rPr>
          <w:sz w:val="26"/>
          <w:szCs w:val="26"/>
        </w:rPr>
      </w:pPr>
      <w:r w:rsidRPr="00C94CCA">
        <w:rPr>
          <w:sz w:val="26"/>
          <w:szCs w:val="26"/>
        </w:rPr>
        <w:t>Расчет выбросов вредных веществ в атмосферу выполнен по максимально</w:t>
      </w:r>
      <w:r>
        <w:rPr>
          <w:sz w:val="26"/>
          <w:szCs w:val="26"/>
        </w:rPr>
        <w:t xml:space="preserve"> возможному объему проводимых</w:t>
      </w:r>
      <w:r w:rsidRPr="00F9011A">
        <w:rPr>
          <w:sz w:val="26"/>
          <w:szCs w:val="26"/>
        </w:rPr>
        <w:t xml:space="preserve"> работ. </w:t>
      </w:r>
    </w:p>
    <w:p w:rsidR="00262048" w:rsidRPr="00F9011A" w:rsidRDefault="00262048" w:rsidP="00262048">
      <w:pPr>
        <w:pStyle w:val="11"/>
        <w:widowControl w:val="0"/>
        <w:spacing w:line="360" w:lineRule="auto"/>
        <w:ind w:firstLine="567"/>
        <w:jc w:val="both"/>
        <w:rPr>
          <w:sz w:val="26"/>
          <w:szCs w:val="26"/>
        </w:rPr>
      </w:pPr>
      <w:r w:rsidRPr="00F9011A">
        <w:rPr>
          <w:sz w:val="26"/>
          <w:szCs w:val="26"/>
        </w:rPr>
        <w:t xml:space="preserve">По степени воздействия на окружающую среду предприятие относится к </w:t>
      </w:r>
      <w:r w:rsidRPr="001A744D">
        <w:rPr>
          <w:sz w:val="26"/>
          <w:szCs w:val="26"/>
        </w:rPr>
        <w:t>I</w:t>
      </w:r>
      <w:r w:rsidRPr="00F9011A">
        <w:rPr>
          <w:sz w:val="26"/>
          <w:szCs w:val="26"/>
        </w:rPr>
        <w:t xml:space="preserve"> категории</w:t>
      </w:r>
      <w:r>
        <w:rPr>
          <w:sz w:val="26"/>
          <w:szCs w:val="26"/>
        </w:rPr>
        <w:t xml:space="preserve"> 1 класса опасности</w:t>
      </w:r>
      <w:r w:rsidRPr="00F9011A">
        <w:rPr>
          <w:sz w:val="26"/>
          <w:szCs w:val="26"/>
        </w:rPr>
        <w:t xml:space="preserve">. В проекте </w:t>
      </w:r>
      <w:r>
        <w:rPr>
          <w:sz w:val="26"/>
          <w:szCs w:val="26"/>
        </w:rPr>
        <w:t>установлены</w:t>
      </w:r>
      <w:r w:rsidRPr="00F9011A">
        <w:rPr>
          <w:sz w:val="26"/>
          <w:szCs w:val="26"/>
        </w:rPr>
        <w:t xml:space="preserve"> границы санитарно-защитной зоны (СЗЗ), расчетного прямоугольника (РП), нормативы предельно допустимых выбросов по ингредиентам и сроки их достижения.</w:t>
      </w:r>
    </w:p>
    <w:p w:rsidR="00262048" w:rsidRDefault="00262048" w:rsidP="00262048">
      <w:pPr>
        <w:pStyle w:val="11"/>
        <w:widowControl w:val="0"/>
        <w:spacing w:line="360" w:lineRule="auto"/>
        <w:ind w:firstLine="567"/>
        <w:jc w:val="both"/>
        <w:rPr>
          <w:sz w:val="26"/>
          <w:szCs w:val="26"/>
        </w:rPr>
      </w:pPr>
      <w:r w:rsidRPr="00F9011A">
        <w:rPr>
          <w:sz w:val="26"/>
          <w:szCs w:val="26"/>
        </w:rPr>
        <w:t xml:space="preserve">Содержание и объем разработанного для предприятия проекта соответствует перечню основных разделов и подразделов, входящих в состав проекта нормативов </w:t>
      </w:r>
      <w:r>
        <w:rPr>
          <w:sz w:val="26"/>
          <w:szCs w:val="26"/>
        </w:rPr>
        <w:t>НДВ</w:t>
      </w:r>
      <w:r w:rsidRPr="00F9011A">
        <w:rPr>
          <w:sz w:val="26"/>
          <w:szCs w:val="26"/>
        </w:rPr>
        <w:t xml:space="preserve"> для предприятий с </w:t>
      </w:r>
      <w:r w:rsidRPr="001A744D">
        <w:rPr>
          <w:sz w:val="26"/>
          <w:szCs w:val="26"/>
        </w:rPr>
        <w:t>I</w:t>
      </w:r>
      <w:r w:rsidRPr="00F9011A">
        <w:rPr>
          <w:sz w:val="26"/>
          <w:szCs w:val="26"/>
        </w:rPr>
        <w:t xml:space="preserve"> категорией опасности. </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lastRenderedPageBreak/>
        <w:t xml:space="preserve">В </w:t>
      </w:r>
      <w:r w:rsidR="00465D36" w:rsidRPr="00111AE4">
        <w:rPr>
          <w:color w:val="000000"/>
          <w:sz w:val="26"/>
          <w:szCs w:val="26"/>
        </w:rPr>
        <w:t xml:space="preserve">ТОО «ГПК Казфосфат» </w:t>
      </w:r>
      <w:r w:rsidRPr="00111AE4">
        <w:rPr>
          <w:color w:val="000000"/>
          <w:sz w:val="26"/>
          <w:szCs w:val="26"/>
        </w:rPr>
        <w:t>добыча фосфоритовых руд осуществляется на</w:t>
      </w:r>
      <w:r w:rsidR="00F90FE1" w:rsidRPr="00111AE4">
        <w:rPr>
          <w:color w:val="000000"/>
          <w:sz w:val="26"/>
          <w:szCs w:val="26"/>
        </w:rPr>
        <w:t xml:space="preserve"> </w:t>
      </w:r>
      <w:r w:rsidRPr="00111AE4">
        <w:rPr>
          <w:color w:val="000000"/>
          <w:sz w:val="26"/>
          <w:szCs w:val="26"/>
        </w:rPr>
        <w:t>фосфоритовых месторождениях, для которых характерно пластовое залегание с</w:t>
      </w:r>
      <w:r w:rsidRPr="00111AE4">
        <w:rPr>
          <w:color w:val="000000"/>
          <w:sz w:val="26"/>
          <w:szCs w:val="26"/>
        </w:rPr>
        <w:br/>
        <w:t>общим направлением с юго-востока на северо-запад. Город Жанатас удален от</w:t>
      </w:r>
      <w:r w:rsidRPr="00111AE4">
        <w:rPr>
          <w:color w:val="000000"/>
          <w:sz w:val="26"/>
          <w:szCs w:val="26"/>
        </w:rPr>
        <w:br/>
        <w:t>областного центра г. Тараз на расстоянии 170 км и связан с ним шоссейной и</w:t>
      </w:r>
      <w:r w:rsidR="00F90FE1" w:rsidRPr="00111AE4">
        <w:rPr>
          <w:color w:val="000000"/>
          <w:sz w:val="26"/>
          <w:szCs w:val="26"/>
        </w:rPr>
        <w:t xml:space="preserve"> </w:t>
      </w:r>
      <w:r w:rsidRPr="00111AE4">
        <w:rPr>
          <w:color w:val="000000"/>
          <w:sz w:val="26"/>
          <w:szCs w:val="26"/>
        </w:rPr>
        <w:t>железной дорогами.</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Проектная мощность по переработке фосруды составляет 8,8 млн тонн сырой</w:t>
      </w:r>
      <w:r w:rsidRPr="00111AE4">
        <w:rPr>
          <w:color w:val="000000"/>
          <w:sz w:val="26"/>
          <w:szCs w:val="26"/>
        </w:rPr>
        <w:br/>
        <w:t xml:space="preserve">руды в год. </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Основной процесс состоит из двух потоков (очередей/ниток):</w:t>
      </w:r>
    </w:p>
    <w:p w:rsidR="00F90FE1" w:rsidRPr="00111AE4" w:rsidRDefault="00F90FE1" w:rsidP="00111AE4">
      <w:pPr>
        <w:spacing w:line="360" w:lineRule="auto"/>
        <w:ind w:firstLine="567"/>
        <w:jc w:val="both"/>
        <w:rPr>
          <w:color w:val="000000"/>
          <w:sz w:val="26"/>
          <w:szCs w:val="26"/>
        </w:rPr>
      </w:pPr>
      <w:r w:rsidRPr="00111AE4">
        <w:rPr>
          <w:color w:val="000000"/>
          <w:sz w:val="26"/>
          <w:szCs w:val="26"/>
        </w:rPr>
        <w:t xml:space="preserve">- </w:t>
      </w:r>
      <w:r w:rsidR="00866953" w:rsidRPr="00111AE4">
        <w:rPr>
          <w:color w:val="000000"/>
          <w:sz w:val="26"/>
          <w:szCs w:val="26"/>
        </w:rPr>
        <w:t>первая технологическая нитка – 4,4 млн. тонн;</w:t>
      </w:r>
    </w:p>
    <w:p w:rsidR="00F90FE1" w:rsidRPr="00111AE4" w:rsidRDefault="00F90FE1" w:rsidP="00111AE4">
      <w:pPr>
        <w:spacing w:line="360" w:lineRule="auto"/>
        <w:ind w:firstLine="567"/>
        <w:jc w:val="both"/>
        <w:rPr>
          <w:color w:val="000000"/>
          <w:sz w:val="26"/>
          <w:szCs w:val="26"/>
        </w:rPr>
      </w:pPr>
      <w:r w:rsidRPr="00111AE4">
        <w:rPr>
          <w:color w:val="000000"/>
          <w:sz w:val="26"/>
          <w:szCs w:val="26"/>
        </w:rPr>
        <w:t xml:space="preserve">- </w:t>
      </w:r>
      <w:r w:rsidR="00866953" w:rsidRPr="00111AE4">
        <w:rPr>
          <w:color w:val="000000"/>
          <w:sz w:val="26"/>
          <w:szCs w:val="26"/>
        </w:rPr>
        <w:t>вторая технологическая нитка – 4,4 млн. тонн;</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в том числе за счет расширения по 0,4 млн. тонн на каждую нитку.</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Производительность фабрики определяется в целом производительностью</w:t>
      </w:r>
      <w:r w:rsidRPr="00111AE4">
        <w:rPr>
          <w:color w:val="000000"/>
          <w:sz w:val="26"/>
          <w:szCs w:val="26"/>
        </w:rPr>
        <w:br/>
        <w:t>двух дробилок крупного дробления ККД-1200/150 установленных в голове</w:t>
      </w:r>
      <w:r w:rsidRPr="00111AE4">
        <w:rPr>
          <w:color w:val="000000"/>
          <w:sz w:val="26"/>
          <w:szCs w:val="26"/>
        </w:rPr>
        <w:br/>
        <w:t>технологических потоков. Производительность фабрики определяется двумя</w:t>
      </w:r>
      <w:r w:rsidRPr="00111AE4">
        <w:rPr>
          <w:color w:val="000000"/>
          <w:sz w:val="26"/>
          <w:szCs w:val="26"/>
        </w:rPr>
        <w:br/>
        <w:t>головными дробилками крупного дробления ККД-1200/150 выпуска</w:t>
      </w:r>
      <w:r w:rsidRPr="00111AE4">
        <w:rPr>
          <w:color w:val="000000"/>
          <w:sz w:val="26"/>
          <w:szCs w:val="26"/>
        </w:rPr>
        <w:br/>
        <w:t>«Уралмашзавода». Имеется две технологических нитки до отделения сортировки,</w:t>
      </w:r>
      <w:r w:rsidRPr="00111AE4">
        <w:rPr>
          <w:color w:val="000000"/>
          <w:sz w:val="26"/>
          <w:szCs w:val="26"/>
        </w:rPr>
        <w:br/>
        <w:t>далее по одной: на галерейные склады и на усреднительные комплексы. Фабрика</w:t>
      </w:r>
      <w:r w:rsidRPr="00111AE4">
        <w:rPr>
          <w:color w:val="000000"/>
          <w:sz w:val="26"/>
          <w:szCs w:val="26"/>
        </w:rPr>
        <w:br/>
        <w:t>предназначена для получения сырья фосфатного дробленного в диапазоне</w:t>
      </w:r>
      <w:r w:rsidRPr="00111AE4">
        <w:rPr>
          <w:color w:val="000000"/>
          <w:sz w:val="26"/>
          <w:szCs w:val="26"/>
        </w:rPr>
        <w:br/>
        <w:t>размеров куска от 0 до 85 мм, путем механического дробления и, при</w:t>
      </w:r>
      <w:r w:rsidRPr="00111AE4">
        <w:rPr>
          <w:color w:val="000000"/>
          <w:sz w:val="26"/>
          <w:szCs w:val="26"/>
        </w:rPr>
        <w:br/>
        <w:t>необходимости, сортировки руды всех месторождений. По технологическому</w:t>
      </w:r>
      <w:r w:rsidRPr="00111AE4">
        <w:rPr>
          <w:color w:val="000000"/>
          <w:sz w:val="26"/>
          <w:szCs w:val="26"/>
        </w:rPr>
        <w:br/>
        <w:t>уровню фабрика относится к комплексно-механизированной поточной линии, в</w:t>
      </w:r>
      <w:r w:rsidRPr="00111AE4">
        <w:rPr>
          <w:color w:val="000000"/>
          <w:sz w:val="26"/>
          <w:szCs w:val="26"/>
        </w:rPr>
        <w:br/>
        <w:t>которой все основные операции производственного процесса выполняются</w:t>
      </w:r>
      <w:r w:rsidRPr="00111AE4">
        <w:rPr>
          <w:color w:val="000000"/>
          <w:sz w:val="26"/>
          <w:szCs w:val="26"/>
        </w:rPr>
        <w:br/>
        <w:t>механизмами, агрегатами или иными видами оборудования со взаимоувязанной</w:t>
      </w:r>
      <w:r w:rsidRPr="00111AE4">
        <w:rPr>
          <w:color w:val="000000"/>
          <w:sz w:val="26"/>
          <w:szCs w:val="26"/>
        </w:rPr>
        <w:br/>
        <w:t>производительностью. Исходное сырье крупностью менее 1000 мм из двух</w:t>
      </w:r>
      <w:r w:rsidRPr="00111AE4">
        <w:rPr>
          <w:color w:val="000000"/>
          <w:sz w:val="26"/>
          <w:szCs w:val="26"/>
        </w:rPr>
        <w:br/>
        <w:t>приемных бункеров емкостью по 2500 тонн каждый двумя пластинчатыми</w:t>
      </w:r>
      <w:r w:rsidRPr="00111AE4">
        <w:rPr>
          <w:color w:val="000000"/>
          <w:sz w:val="26"/>
          <w:szCs w:val="26"/>
        </w:rPr>
        <w:br/>
        <w:t>питателями подается на колосниковые грохоты с размером щели 150-180мм.</w:t>
      </w:r>
      <w:r w:rsidRPr="00111AE4">
        <w:rPr>
          <w:color w:val="000000"/>
          <w:sz w:val="26"/>
          <w:szCs w:val="26"/>
        </w:rPr>
        <w:br/>
        <w:t>Надрешетный продукт грохотов - 1000 + 150 мм самотеком попадает в две</w:t>
      </w:r>
      <w:r w:rsidRPr="00111AE4">
        <w:rPr>
          <w:color w:val="000000"/>
          <w:sz w:val="26"/>
          <w:szCs w:val="26"/>
        </w:rPr>
        <w:br/>
        <w:t>дробилки крупного дробления, где дробится до крупности - 300 + 0 мм.</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Подрешетный продукт колосниковых грохотов, продробленный в дробилках</w:t>
      </w:r>
      <w:r w:rsidRPr="00111AE4">
        <w:rPr>
          <w:color w:val="000000"/>
          <w:sz w:val="26"/>
          <w:szCs w:val="26"/>
        </w:rPr>
        <w:br/>
        <w:t>материал и просыпь из-под пластинчатых питателей системой из двух конвейеров</w:t>
      </w:r>
      <w:r w:rsidRPr="00111AE4">
        <w:rPr>
          <w:color w:val="000000"/>
          <w:sz w:val="26"/>
          <w:szCs w:val="26"/>
        </w:rPr>
        <w:br/>
        <w:t>на каждый поток подается в бункера среднего дробления.</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Руда из бункеров среднего дробления питателями (дисковыми – 4 ед. и</w:t>
      </w:r>
      <w:r w:rsidRPr="00111AE4">
        <w:rPr>
          <w:color w:val="000000"/>
          <w:sz w:val="26"/>
          <w:szCs w:val="26"/>
        </w:rPr>
        <w:br/>
        <w:t>пластинчатыми – 2ед.) подается через колосниковые грохоты в конусные дробилки</w:t>
      </w:r>
      <w:r w:rsidRPr="00111AE4">
        <w:rPr>
          <w:color w:val="000000"/>
          <w:sz w:val="26"/>
          <w:szCs w:val="26"/>
        </w:rPr>
        <w:br/>
      </w:r>
      <w:r w:rsidRPr="00111AE4">
        <w:rPr>
          <w:color w:val="000000"/>
          <w:sz w:val="26"/>
          <w:szCs w:val="26"/>
        </w:rPr>
        <w:lastRenderedPageBreak/>
        <w:t>среднего дробления КСД-2200 Гр – 4 ед. Дробленый материал до крупности –100 +</w:t>
      </w:r>
      <w:r w:rsidRPr="00111AE4">
        <w:rPr>
          <w:color w:val="000000"/>
          <w:sz w:val="26"/>
          <w:szCs w:val="26"/>
        </w:rPr>
        <w:br/>
        <w:t>0 мм системой из трех конвейеров, затем через две разгрузочные тележки</w:t>
      </w:r>
      <w:r w:rsidRPr="00111AE4">
        <w:rPr>
          <w:color w:val="000000"/>
          <w:sz w:val="26"/>
          <w:szCs w:val="26"/>
        </w:rPr>
        <w:br/>
        <w:t>транспортируется и распределяется по бункерам отделения «сортировки». Из</w:t>
      </w:r>
      <w:r w:rsidRPr="00111AE4">
        <w:rPr>
          <w:color w:val="000000"/>
          <w:sz w:val="26"/>
          <w:szCs w:val="26"/>
        </w:rPr>
        <w:br/>
        <w:t>бункеров дробленый материал ленточными питателями подается на грохота ГИЛ-</w:t>
      </w:r>
      <w:r w:rsidRPr="00111AE4">
        <w:rPr>
          <w:color w:val="000000"/>
          <w:sz w:val="26"/>
          <w:szCs w:val="26"/>
        </w:rPr>
        <w:br/>
        <w:t>52 – 12 ед., где разделяется на 3 класса по крупности.</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 надрешетный продукт + 70 мм отправляется на додрабливание;</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 продукт - 70 + 10 мм - (среднекусковой);</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 продукт - 10 + 0 мм - (мелкокусковой).</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Материал крупностью + 70 мм двумя конвейерами загружается в бункер узла</w:t>
      </w:r>
      <w:r w:rsidRPr="00111AE4">
        <w:rPr>
          <w:color w:val="000000"/>
          <w:sz w:val="26"/>
          <w:szCs w:val="26"/>
        </w:rPr>
        <w:br/>
        <w:t>додрабливания. Далее материал проходит через дробилки додрабливания КМД-</w:t>
      </w:r>
      <w:r w:rsidRPr="00111AE4">
        <w:rPr>
          <w:color w:val="000000"/>
          <w:sz w:val="26"/>
          <w:szCs w:val="26"/>
        </w:rPr>
        <w:br/>
        <w:t>2200 – 2 ед. и следует в отделение «сортировки» на повторное грохочение по выше</w:t>
      </w:r>
      <w:r w:rsidRPr="00111AE4">
        <w:rPr>
          <w:color w:val="000000"/>
          <w:sz w:val="26"/>
          <w:szCs w:val="26"/>
        </w:rPr>
        <w:br/>
        <w:t>описанной схеме.</w:t>
      </w:r>
    </w:p>
    <w:p w:rsidR="002C30C8" w:rsidRPr="00111AE4" w:rsidRDefault="00866953" w:rsidP="00111AE4">
      <w:pPr>
        <w:spacing w:line="360" w:lineRule="auto"/>
        <w:ind w:firstLine="567"/>
        <w:jc w:val="both"/>
        <w:rPr>
          <w:color w:val="000000"/>
          <w:sz w:val="26"/>
          <w:szCs w:val="26"/>
        </w:rPr>
      </w:pPr>
      <w:r w:rsidRPr="00111AE4">
        <w:rPr>
          <w:color w:val="000000"/>
          <w:sz w:val="26"/>
          <w:szCs w:val="26"/>
        </w:rPr>
        <w:t>Продукт -10+0 (мелкокусковой) системой из трех конвейеров направляется на</w:t>
      </w:r>
      <w:r w:rsidRPr="00111AE4">
        <w:rPr>
          <w:color w:val="000000"/>
          <w:sz w:val="26"/>
          <w:szCs w:val="26"/>
        </w:rPr>
        <w:br/>
        <w:t>прирельсовые склады рудной мелочи и по мере формирования штабелей (до 14</w:t>
      </w:r>
      <w:r w:rsidRPr="00111AE4">
        <w:rPr>
          <w:color w:val="000000"/>
          <w:sz w:val="26"/>
          <w:szCs w:val="26"/>
        </w:rPr>
        <w:br/>
        <w:t>тыс. тонн) отгружается потребителю. Продукт –70 +10 (среднекусковой) пяти</w:t>
      </w:r>
      <w:r w:rsidRPr="00111AE4">
        <w:rPr>
          <w:color w:val="000000"/>
          <w:sz w:val="26"/>
          <w:szCs w:val="26"/>
        </w:rPr>
        <w:br/>
        <w:t>конвейерами направляется на галерейные склады или системой из шести</w:t>
      </w:r>
      <w:r w:rsidRPr="00111AE4">
        <w:rPr>
          <w:color w:val="000000"/>
          <w:sz w:val="26"/>
          <w:szCs w:val="26"/>
        </w:rPr>
        <w:br/>
        <w:t>конвейеров на ленточные склады, оборудованные усреднительными комплексами</w:t>
      </w:r>
      <w:r w:rsidRPr="00111AE4">
        <w:rPr>
          <w:color w:val="000000"/>
          <w:sz w:val="26"/>
          <w:szCs w:val="26"/>
        </w:rPr>
        <w:br/>
        <w:t>У2Р-600. По мере необходимости продукт -70 +10 (среднекусковой) системой из</w:t>
      </w:r>
      <w:r w:rsidRPr="00111AE4">
        <w:rPr>
          <w:color w:val="000000"/>
          <w:sz w:val="26"/>
          <w:szCs w:val="26"/>
        </w:rPr>
        <w:br/>
        <w:t xml:space="preserve">четырех конвейеров отгружается потребителю </w:t>
      </w:r>
    </w:p>
    <w:p w:rsidR="00F90FE1" w:rsidRDefault="00F90FE1" w:rsidP="00F90FE1">
      <w:pPr>
        <w:shd w:val="clear" w:color="auto" w:fill="FFFFFF"/>
        <w:autoSpaceDE w:val="0"/>
        <w:autoSpaceDN w:val="0"/>
        <w:adjustRightInd w:val="0"/>
        <w:spacing w:line="360" w:lineRule="auto"/>
        <w:ind w:firstLine="540"/>
        <w:jc w:val="center"/>
        <w:rPr>
          <w:rFonts w:ascii="Courier New" w:hAnsi="Courier New" w:cs="Courier New"/>
          <w:b/>
          <w:sz w:val="22"/>
          <w:szCs w:val="22"/>
        </w:rPr>
      </w:pPr>
      <w:r w:rsidRPr="00F90FE1">
        <w:rPr>
          <w:rFonts w:ascii="Courier New" w:hAnsi="Courier New" w:cs="Courier New"/>
          <w:b/>
          <w:sz w:val="22"/>
          <w:szCs w:val="22"/>
        </w:rPr>
        <w:t>Перечень оборудования.</w:t>
      </w:r>
    </w:p>
    <w:p w:rsidR="00F90FE1" w:rsidRDefault="00262048" w:rsidP="00F90FE1">
      <w:pPr>
        <w:spacing w:line="360" w:lineRule="auto"/>
        <w:jc w:val="both"/>
        <w:rPr>
          <w:sz w:val="26"/>
          <w:szCs w:val="26"/>
        </w:rPr>
      </w:pPr>
      <w:r w:rsidRPr="001B12C2">
        <w:rPr>
          <w:noProof/>
        </w:rPr>
        <w:drawing>
          <wp:inline distT="0" distB="0" distL="0" distR="0">
            <wp:extent cx="5939790" cy="153479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1534795"/>
                    </a:xfrm>
                    <a:prstGeom prst="rect">
                      <a:avLst/>
                    </a:prstGeom>
                    <a:noFill/>
                    <a:ln>
                      <a:noFill/>
                    </a:ln>
                  </pic:spPr>
                </pic:pic>
              </a:graphicData>
            </a:graphic>
          </wp:inline>
        </w:drawing>
      </w:r>
    </w:p>
    <w:p w:rsidR="004F5C4E" w:rsidRDefault="004F5C4E" w:rsidP="00BA72B3">
      <w:pPr>
        <w:spacing w:line="360" w:lineRule="auto"/>
        <w:ind w:firstLine="567"/>
        <w:jc w:val="both"/>
        <w:rPr>
          <w:color w:val="000000"/>
          <w:sz w:val="26"/>
          <w:szCs w:val="26"/>
        </w:rPr>
      </w:pPr>
      <w:r w:rsidRPr="004F5C4E">
        <w:rPr>
          <w:color w:val="000000"/>
          <w:sz w:val="26"/>
          <w:szCs w:val="26"/>
        </w:rPr>
        <w:t>Доставка сырой руды с карьеров «Коксу», «Кистас», «Северо-Западный», 4-го</w:t>
      </w:r>
      <w:r w:rsidRPr="004F5C4E">
        <w:rPr>
          <w:color w:val="000000"/>
          <w:sz w:val="26"/>
          <w:szCs w:val="26"/>
        </w:rPr>
        <w:br/>
        <w:t>участка карьера «Центральный» осуществляется железнодорожным транспортом</w:t>
      </w:r>
      <w:r w:rsidRPr="004F5C4E">
        <w:rPr>
          <w:color w:val="000000"/>
          <w:sz w:val="26"/>
          <w:szCs w:val="26"/>
        </w:rPr>
        <w:br/>
        <w:t>на прирельсовые склады №№ 20а, 20б, 21 участка усреднения. При работе</w:t>
      </w:r>
      <w:r w:rsidRPr="004F5C4E">
        <w:rPr>
          <w:color w:val="000000"/>
          <w:sz w:val="26"/>
          <w:szCs w:val="26"/>
        </w:rPr>
        <w:br/>
        <w:t>фабрики непосредственно в приемные бункера №№ 1, 2 сырая руда разгружается</w:t>
      </w:r>
      <w:r w:rsidRPr="004F5C4E">
        <w:rPr>
          <w:color w:val="000000"/>
          <w:sz w:val="26"/>
          <w:szCs w:val="26"/>
        </w:rPr>
        <w:br/>
        <w:t>думпкарами: 1800-2700 тонн. Разгрузка вагонов-самосвалов (думпкаров)</w:t>
      </w:r>
      <w:r>
        <w:rPr>
          <w:color w:val="000000"/>
          <w:sz w:val="26"/>
          <w:szCs w:val="26"/>
        </w:rPr>
        <w:t xml:space="preserve"> </w:t>
      </w:r>
      <w:r w:rsidRPr="004F5C4E">
        <w:rPr>
          <w:color w:val="000000"/>
          <w:sz w:val="26"/>
          <w:szCs w:val="26"/>
        </w:rPr>
        <w:t>производится подачей сжатого воздуха с компрессорной станции участка</w:t>
      </w:r>
      <w:r w:rsidRPr="004F5C4E">
        <w:rPr>
          <w:color w:val="000000"/>
          <w:sz w:val="26"/>
          <w:szCs w:val="26"/>
        </w:rPr>
        <w:br/>
        <w:t>усреднения, а при ее аварии или отсутствии электроэнергии тепловозами.</w:t>
      </w:r>
      <w:r w:rsidRPr="004F5C4E">
        <w:rPr>
          <w:color w:val="000000"/>
          <w:sz w:val="26"/>
          <w:szCs w:val="26"/>
        </w:rPr>
        <w:br/>
      </w:r>
      <w:r w:rsidRPr="004F5C4E">
        <w:rPr>
          <w:color w:val="000000"/>
          <w:sz w:val="26"/>
          <w:szCs w:val="26"/>
        </w:rPr>
        <w:lastRenderedPageBreak/>
        <w:t>Возможна доставка фоссырья на промежуточные склады и приемные бункера ДСФ</w:t>
      </w:r>
      <w:r w:rsidRPr="004F5C4E">
        <w:rPr>
          <w:color w:val="000000"/>
          <w:sz w:val="26"/>
          <w:szCs w:val="26"/>
        </w:rPr>
        <w:br/>
        <w:t>с промежуточных рудных складов автосамосвалами БелАЗ.</w:t>
      </w:r>
    </w:p>
    <w:p w:rsidR="004F5C4E" w:rsidRDefault="004F5C4E" w:rsidP="00BA72B3">
      <w:pPr>
        <w:spacing w:line="360" w:lineRule="auto"/>
        <w:ind w:firstLine="567"/>
        <w:jc w:val="both"/>
        <w:rPr>
          <w:color w:val="000000"/>
          <w:sz w:val="26"/>
          <w:szCs w:val="26"/>
        </w:rPr>
      </w:pPr>
      <w:r w:rsidRPr="004F5C4E">
        <w:rPr>
          <w:color w:val="000000"/>
          <w:sz w:val="26"/>
          <w:szCs w:val="26"/>
        </w:rPr>
        <w:t>Склады № 20;21 представляет собой железнодорожный тупик, с одной стороны</w:t>
      </w:r>
      <w:r>
        <w:rPr>
          <w:color w:val="000000"/>
          <w:sz w:val="26"/>
          <w:szCs w:val="26"/>
        </w:rPr>
        <w:t xml:space="preserve"> </w:t>
      </w:r>
      <w:r w:rsidRPr="004F5C4E">
        <w:rPr>
          <w:color w:val="000000"/>
          <w:sz w:val="26"/>
          <w:szCs w:val="26"/>
        </w:rPr>
        <w:t>которого расположен укрепленный откос, на который производится разгрузка</w:t>
      </w:r>
      <w:r>
        <w:rPr>
          <w:color w:val="000000"/>
          <w:sz w:val="26"/>
          <w:szCs w:val="26"/>
        </w:rPr>
        <w:t xml:space="preserve"> </w:t>
      </w:r>
      <w:r w:rsidRPr="004F5C4E">
        <w:rPr>
          <w:color w:val="000000"/>
          <w:sz w:val="26"/>
          <w:szCs w:val="26"/>
        </w:rPr>
        <w:t>думпкаров. На 5 метров ниже уровня рельсового пути расположена рабочая</w:t>
      </w:r>
      <w:r>
        <w:rPr>
          <w:color w:val="000000"/>
          <w:sz w:val="26"/>
          <w:szCs w:val="26"/>
        </w:rPr>
        <w:t xml:space="preserve"> </w:t>
      </w:r>
      <w:r w:rsidRPr="004F5C4E">
        <w:rPr>
          <w:color w:val="000000"/>
          <w:sz w:val="26"/>
          <w:szCs w:val="26"/>
        </w:rPr>
        <w:t>площадка экскаватора, на которую производится складирование разгружаемой</w:t>
      </w:r>
      <w:r>
        <w:rPr>
          <w:color w:val="000000"/>
          <w:sz w:val="26"/>
          <w:szCs w:val="26"/>
        </w:rPr>
        <w:t xml:space="preserve"> </w:t>
      </w:r>
      <w:r w:rsidRPr="004F5C4E">
        <w:rPr>
          <w:color w:val="000000"/>
          <w:sz w:val="26"/>
          <w:szCs w:val="26"/>
        </w:rPr>
        <w:t>руды.</w:t>
      </w:r>
    </w:p>
    <w:p w:rsidR="004F5C4E" w:rsidRDefault="004F5C4E" w:rsidP="00BA72B3">
      <w:pPr>
        <w:spacing w:line="360" w:lineRule="auto"/>
        <w:ind w:firstLine="567"/>
        <w:jc w:val="both"/>
        <w:rPr>
          <w:color w:val="000000"/>
          <w:sz w:val="26"/>
          <w:szCs w:val="26"/>
        </w:rPr>
      </w:pPr>
      <w:r w:rsidRPr="004F5C4E">
        <w:rPr>
          <w:color w:val="000000"/>
          <w:sz w:val="26"/>
          <w:szCs w:val="26"/>
        </w:rPr>
        <w:t>Прирельсовый склад №20а, 20б по длине условно делится на два участка.</w:t>
      </w:r>
      <w:r w:rsidRPr="004F5C4E">
        <w:rPr>
          <w:color w:val="000000"/>
          <w:sz w:val="26"/>
          <w:szCs w:val="26"/>
        </w:rPr>
        <w:br/>
        <w:t>Емкость каждого участка, при условии перекидки руды экскаватором ЭКГ-8И –</w:t>
      </w:r>
      <w:r w:rsidRPr="004F5C4E">
        <w:rPr>
          <w:color w:val="000000"/>
          <w:sz w:val="26"/>
          <w:szCs w:val="26"/>
        </w:rPr>
        <w:br/>
        <w:t>13000тонн; общая емкость склада №20 26 тыс.тонн сырой руды. Смешивание</w:t>
      </w:r>
      <w:r w:rsidRPr="004F5C4E">
        <w:rPr>
          <w:color w:val="000000"/>
          <w:sz w:val="26"/>
          <w:szCs w:val="26"/>
        </w:rPr>
        <w:br/>
        <w:t>разных типов руды не допускается.</w:t>
      </w:r>
    </w:p>
    <w:p w:rsidR="004F5C4E" w:rsidRDefault="004F5C4E" w:rsidP="00BA72B3">
      <w:pPr>
        <w:spacing w:line="360" w:lineRule="auto"/>
        <w:ind w:firstLine="567"/>
        <w:jc w:val="both"/>
        <w:rPr>
          <w:color w:val="000000"/>
          <w:sz w:val="26"/>
          <w:szCs w:val="26"/>
        </w:rPr>
      </w:pPr>
      <w:r w:rsidRPr="004F5C4E">
        <w:rPr>
          <w:color w:val="000000"/>
          <w:sz w:val="26"/>
          <w:szCs w:val="26"/>
        </w:rPr>
        <w:t>Прирельсовый склад №21 имеет один участок емкостью –12000 тонн. Отгрузка</w:t>
      </w:r>
      <w:r>
        <w:rPr>
          <w:color w:val="000000"/>
          <w:sz w:val="26"/>
          <w:szCs w:val="26"/>
        </w:rPr>
        <w:t xml:space="preserve"> </w:t>
      </w:r>
      <w:r w:rsidRPr="004F5C4E">
        <w:rPr>
          <w:color w:val="000000"/>
          <w:sz w:val="26"/>
          <w:szCs w:val="26"/>
        </w:rPr>
        <w:t>руды со складов разрешается по письменному геологическому указанию геолога</w:t>
      </w:r>
      <w:r>
        <w:rPr>
          <w:color w:val="000000"/>
          <w:sz w:val="26"/>
          <w:szCs w:val="26"/>
        </w:rPr>
        <w:t xml:space="preserve"> </w:t>
      </w:r>
      <w:r w:rsidRPr="004F5C4E">
        <w:rPr>
          <w:color w:val="000000"/>
          <w:sz w:val="26"/>
          <w:szCs w:val="26"/>
        </w:rPr>
        <w:t>фабрики по отработке рудных складов.</w:t>
      </w:r>
      <w:r w:rsidRPr="004F5C4E">
        <w:rPr>
          <w:color w:val="000000"/>
          <w:sz w:val="26"/>
          <w:szCs w:val="26"/>
        </w:rPr>
        <w:br/>
        <w:t>Отработка складов производится экскаваторами ЭКГ-8И и ЭКГ–4,6 (5А) в</w:t>
      </w:r>
      <w:r>
        <w:rPr>
          <w:color w:val="000000"/>
          <w:sz w:val="26"/>
          <w:szCs w:val="26"/>
        </w:rPr>
        <w:t xml:space="preserve"> </w:t>
      </w:r>
      <w:r w:rsidRPr="004F5C4E">
        <w:rPr>
          <w:color w:val="000000"/>
          <w:sz w:val="26"/>
          <w:szCs w:val="26"/>
        </w:rPr>
        <w:t>соответствии с паспортом отработки.</w:t>
      </w:r>
    </w:p>
    <w:p w:rsidR="004F5C4E" w:rsidRDefault="004F5C4E" w:rsidP="00BA72B3">
      <w:pPr>
        <w:spacing w:line="360" w:lineRule="auto"/>
        <w:ind w:firstLine="567"/>
        <w:jc w:val="both"/>
        <w:rPr>
          <w:color w:val="000000"/>
          <w:sz w:val="26"/>
          <w:szCs w:val="26"/>
        </w:rPr>
      </w:pPr>
      <w:r w:rsidRPr="004F5C4E">
        <w:rPr>
          <w:color w:val="000000"/>
          <w:sz w:val="26"/>
          <w:szCs w:val="26"/>
        </w:rPr>
        <w:t>Формирование штабелей «сырых» руд.</w:t>
      </w:r>
    </w:p>
    <w:p w:rsidR="004F5C4E" w:rsidRDefault="004F5C4E" w:rsidP="00BA72B3">
      <w:pPr>
        <w:spacing w:line="360" w:lineRule="auto"/>
        <w:ind w:firstLine="567"/>
        <w:jc w:val="both"/>
        <w:rPr>
          <w:color w:val="000000"/>
          <w:sz w:val="26"/>
          <w:szCs w:val="26"/>
        </w:rPr>
      </w:pPr>
      <w:r w:rsidRPr="004F5C4E">
        <w:rPr>
          <w:color w:val="000000"/>
          <w:sz w:val="26"/>
          <w:szCs w:val="26"/>
        </w:rPr>
        <w:t>Руда из карьеров месторождения «Жанатас» доставляется на усреднительные</w:t>
      </w:r>
      <w:r>
        <w:rPr>
          <w:color w:val="000000"/>
          <w:sz w:val="26"/>
          <w:szCs w:val="26"/>
        </w:rPr>
        <w:t xml:space="preserve"> </w:t>
      </w:r>
      <w:r w:rsidRPr="004F5C4E">
        <w:rPr>
          <w:color w:val="000000"/>
          <w:sz w:val="26"/>
          <w:szCs w:val="26"/>
        </w:rPr>
        <w:t>рудные склады «сырых» руд №№0-12,22-26 автомобильным транспортом, а из</w:t>
      </w:r>
      <w:r w:rsidRPr="004F5C4E">
        <w:rPr>
          <w:color w:val="000000"/>
          <w:sz w:val="26"/>
          <w:szCs w:val="26"/>
        </w:rPr>
        <w:br/>
        <w:t>карьеров месторождений «Кок-Су», «Кок-Джон», «Жанатас-4 блок»</w:t>
      </w:r>
      <w:r w:rsidRPr="004F5C4E">
        <w:rPr>
          <w:color w:val="000000"/>
          <w:sz w:val="26"/>
          <w:szCs w:val="26"/>
        </w:rPr>
        <w:br/>
        <w:t>железнодорожным транспортом, в думпкарах на прирельсовые склады №20,21.</w:t>
      </w:r>
      <w:r w:rsidRPr="004F5C4E">
        <w:rPr>
          <w:color w:val="000000"/>
          <w:sz w:val="26"/>
          <w:szCs w:val="26"/>
        </w:rPr>
        <w:br/>
        <w:t>Прием руды осуществляется участком «Усреднение»</w:t>
      </w:r>
      <w:r>
        <w:rPr>
          <w:color w:val="000000"/>
          <w:sz w:val="26"/>
          <w:szCs w:val="26"/>
        </w:rPr>
        <w:t xml:space="preserve">. </w:t>
      </w:r>
      <w:r w:rsidRPr="004F5C4E">
        <w:rPr>
          <w:color w:val="000000"/>
          <w:sz w:val="26"/>
          <w:szCs w:val="26"/>
        </w:rPr>
        <w:t>Принятая руда с прирельсовых складов №20,21 вывозится а/самосвалами</w:t>
      </w:r>
      <w:r w:rsidRPr="004F5C4E">
        <w:rPr>
          <w:color w:val="000000"/>
          <w:sz w:val="26"/>
          <w:szCs w:val="26"/>
        </w:rPr>
        <w:br/>
        <w:t>«БелАЗ» на усреднительные склады №0-12, согласно качества по типу руд и</w:t>
      </w:r>
      <w:r w:rsidRPr="004F5C4E">
        <w:rPr>
          <w:color w:val="000000"/>
          <w:sz w:val="26"/>
          <w:szCs w:val="26"/>
        </w:rPr>
        <w:br/>
        <w:t>складируется в штабеля или вывозится в приемные бункера ДСФ. Отсыпка руды</w:t>
      </w:r>
      <w:r w:rsidRPr="004F5C4E">
        <w:rPr>
          <w:color w:val="000000"/>
          <w:sz w:val="26"/>
          <w:szCs w:val="26"/>
        </w:rPr>
        <w:br/>
        <w:t>производится рядами с последовательной разгрузкой а/самосвалов «БелАЗ» на</w:t>
      </w:r>
      <w:r w:rsidRPr="004F5C4E">
        <w:rPr>
          <w:color w:val="000000"/>
          <w:sz w:val="26"/>
          <w:szCs w:val="26"/>
        </w:rPr>
        <w:br/>
        <w:t>каждые 4 метра, окончание первого ряда служит началом второго и так до</w:t>
      </w:r>
      <w:r w:rsidRPr="004F5C4E">
        <w:rPr>
          <w:color w:val="000000"/>
          <w:sz w:val="26"/>
          <w:szCs w:val="26"/>
        </w:rPr>
        <w:br/>
        <w:t>окончания формирования штабеля. Смешивание различных типов руд не</w:t>
      </w:r>
      <w:r w:rsidRPr="004F5C4E">
        <w:rPr>
          <w:color w:val="000000"/>
          <w:sz w:val="26"/>
          <w:szCs w:val="26"/>
        </w:rPr>
        <w:br/>
        <w:t>допускается.</w:t>
      </w:r>
    </w:p>
    <w:p w:rsidR="004F5C4E" w:rsidRDefault="004F5C4E" w:rsidP="00BA72B3">
      <w:pPr>
        <w:spacing w:line="360" w:lineRule="auto"/>
        <w:ind w:firstLine="567"/>
        <w:jc w:val="both"/>
        <w:rPr>
          <w:color w:val="000000"/>
          <w:sz w:val="26"/>
          <w:szCs w:val="26"/>
        </w:rPr>
      </w:pPr>
      <w:r w:rsidRPr="004F5C4E">
        <w:rPr>
          <w:color w:val="000000"/>
          <w:sz w:val="26"/>
          <w:szCs w:val="26"/>
        </w:rPr>
        <w:t>На разгрузочную площадку склада подача а/самосвалов «БелАЗ»</w:t>
      </w:r>
      <w:r>
        <w:rPr>
          <w:color w:val="000000"/>
          <w:sz w:val="26"/>
          <w:szCs w:val="26"/>
        </w:rPr>
        <w:t xml:space="preserve"> </w:t>
      </w:r>
      <w:r w:rsidRPr="004F5C4E">
        <w:rPr>
          <w:color w:val="000000"/>
          <w:sz w:val="26"/>
          <w:szCs w:val="26"/>
        </w:rPr>
        <w:t>осуществляется задним ходом до предохранительной бровки. Выгруженная масса</w:t>
      </w:r>
      <w:r w:rsidRPr="004F5C4E">
        <w:rPr>
          <w:color w:val="000000"/>
          <w:sz w:val="26"/>
          <w:szCs w:val="26"/>
        </w:rPr>
        <w:br/>
        <w:t>сталкивается бульдозером таким образом, чтобы сохранилась предохранительная</w:t>
      </w:r>
      <w:r w:rsidRPr="004F5C4E">
        <w:rPr>
          <w:color w:val="000000"/>
          <w:sz w:val="26"/>
          <w:szCs w:val="26"/>
        </w:rPr>
        <w:br/>
        <w:t>бровка.</w:t>
      </w:r>
    </w:p>
    <w:p w:rsidR="004F5C4E" w:rsidRDefault="004F5C4E" w:rsidP="00BA72B3">
      <w:pPr>
        <w:spacing w:line="360" w:lineRule="auto"/>
        <w:ind w:firstLine="567"/>
        <w:jc w:val="both"/>
        <w:rPr>
          <w:color w:val="000000"/>
          <w:sz w:val="26"/>
          <w:szCs w:val="26"/>
        </w:rPr>
      </w:pPr>
      <w:r w:rsidRPr="004F5C4E">
        <w:rPr>
          <w:color w:val="000000"/>
          <w:sz w:val="26"/>
          <w:szCs w:val="26"/>
        </w:rPr>
        <w:lastRenderedPageBreak/>
        <w:t>Формирование штабелей по каждому сорту руды производится поочередно:</w:t>
      </w:r>
    </w:p>
    <w:p w:rsidR="004F5C4E" w:rsidRDefault="004F5C4E" w:rsidP="00BA72B3">
      <w:pPr>
        <w:spacing w:line="360" w:lineRule="auto"/>
        <w:ind w:firstLine="567"/>
        <w:jc w:val="both"/>
        <w:rPr>
          <w:color w:val="000000"/>
          <w:sz w:val="26"/>
          <w:szCs w:val="26"/>
        </w:rPr>
      </w:pPr>
      <w:r w:rsidRPr="004F5C4E">
        <w:rPr>
          <w:color w:val="000000"/>
          <w:sz w:val="26"/>
          <w:szCs w:val="26"/>
        </w:rPr>
        <w:t>один формируется, другой –отрабатывается.</w:t>
      </w:r>
    </w:p>
    <w:p w:rsidR="004F5C4E" w:rsidRDefault="004F5C4E" w:rsidP="00BA72B3">
      <w:pPr>
        <w:spacing w:line="360" w:lineRule="auto"/>
        <w:ind w:firstLine="567"/>
        <w:jc w:val="both"/>
        <w:rPr>
          <w:color w:val="000000"/>
          <w:sz w:val="26"/>
          <w:szCs w:val="26"/>
        </w:rPr>
      </w:pPr>
      <w:r w:rsidRPr="004F5C4E">
        <w:rPr>
          <w:color w:val="000000"/>
          <w:sz w:val="26"/>
          <w:szCs w:val="26"/>
        </w:rPr>
        <w:t>Отработка сформированных штабелей.</w:t>
      </w:r>
    </w:p>
    <w:p w:rsidR="004F5C4E" w:rsidRDefault="004F5C4E" w:rsidP="00BA72B3">
      <w:pPr>
        <w:spacing w:line="360" w:lineRule="auto"/>
        <w:ind w:firstLine="567"/>
        <w:jc w:val="both"/>
        <w:rPr>
          <w:color w:val="000000"/>
          <w:sz w:val="26"/>
          <w:szCs w:val="26"/>
        </w:rPr>
      </w:pPr>
      <w:r w:rsidRPr="004F5C4E">
        <w:rPr>
          <w:color w:val="000000"/>
          <w:sz w:val="26"/>
          <w:szCs w:val="26"/>
        </w:rPr>
        <w:t>Отработка сформированных штабелей производится экскаваторами ЭКГ-8И,</w:t>
      </w:r>
      <w:r>
        <w:rPr>
          <w:color w:val="000000"/>
          <w:sz w:val="26"/>
          <w:szCs w:val="26"/>
        </w:rPr>
        <w:t xml:space="preserve"> </w:t>
      </w:r>
      <w:r w:rsidRPr="004F5C4E">
        <w:rPr>
          <w:color w:val="000000"/>
          <w:sz w:val="26"/>
          <w:szCs w:val="26"/>
        </w:rPr>
        <w:t>ЭКГ 5А</w:t>
      </w:r>
      <w:r>
        <w:rPr>
          <w:color w:val="000000"/>
          <w:sz w:val="26"/>
          <w:szCs w:val="26"/>
        </w:rPr>
        <w:t>.</w:t>
      </w:r>
    </w:p>
    <w:p w:rsidR="004F5C4E" w:rsidRDefault="004F5C4E" w:rsidP="00BA72B3">
      <w:pPr>
        <w:spacing w:line="360" w:lineRule="auto"/>
        <w:ind w:firstLine="567"/>
        <w:jc w:val="both"/>
        <w:rPr>
          <w:color w:val="000000"/>
          <w:sz w:val="26"/>
          <w:szCs w:val="26"/>
        </w:rPr>
      </w:pPr>
      <w:r w:rsidRPr="004F5C4E">
        <w:rPr>
          <w:color w:val="000000"/>
          <w:sz w:val="26"/>
          <w:szCs w:val="26"/>
        </w:rPr>
        <w:t>Отработка производится двумя вариантами:</w:t>
      </w:r>
    </w:p>
    <w:p w:rsidR="004F5C4E" w:rsidRDefault="004F5C4E" w:rsidP="00BA72B3">
      <w:pPr>
        <w:spacing w:line="360" w:lineRule="auto"/>
        <w:ind w:firstLine="567"/>
        <w:jc w:val="both"/>
        <w:rPr>
          <w:color w:val="000000"/>
          <w:sz w:val="26"/>
          <w:szCs w:val="26"/>
        </w:rPr>
      </w:pPr>
      <w:r w:rsidRPr="004F5C4E">
        <w:rPr>
          <w:color w:val="000000"/>
          <w:sz w:val="26"/>
          <w:szCs w:val="26"/>
        </w:rPr>
        <w:t>а) при длине штабеля более 10 м –заходками шириной до 5-ти метров вкрест</w:t>
      </w:r>
      <w:r w:rsidRPr="004F5C4E">
        <w:rPr>
          <w:color w:val="000000"/>
          <w:sz w:val="26"/>
          <w:szCs w:val="26"/>
        </w:rPr>
        <w:br/>
        <w:t>простирания уложенных слоев, т.е. перпендикулярно к эстакаде до самого борта.</w:t>
      </w:r>
    </w:p>
    <w:p w:rsidR="004F5C4E" w:rsidRDefault="004F5C4E" w:rsidP="00BA72B3">
      <w:pPr>
        <w:spacing w:line="360" w:lineRule="auto"/>
        <w:ind w:firstLine="567"/>
        <w:jc w:val="both"/>
        <w:rPr>
          <w:color w:val="000000"/>
          <w:sz w:val="26"/>
          <w:szCs w:val="26"/>
        </w:rPr>
      </w:pPr>
      <w:r w:rsidRPr="004F5C4E">
        <w:rPr>
          <w:color w:val="000000"/>
          <w:sz w:val="26"/>
          <w:szCs w:val="26"/>
        </w:rPr>
        <w:t>б) при длине штабеля менее 10 м- экскаватор становится вдоль борта к забою, и</w:t>
      </w:r>
      <w:r>
        <w:rPr>
          <w:color w:val="000000"/>
          <w:sz w:val="26"/>
          <w:szCs w:val="26"/>
        </w:rPr>
        <w:t xml:space="preserve"> </w:t>
      </w:r>
      <w:r w:rsidRPr="004F5C4E">
        <w:rPr>
          <w:color w:val="000000"/>
          <w:sz w:val="26"/>
          <w:szCs w:val="26"/>
        </w:rPr>
        <w:t>отгрузка производится параллельно эстакаде.</w:t>
      </w:r>
    </w:p>
    <w:p w:rsidR="004F5C4E" w:rsidRDefault="004F5C4E" w:rsidP="00BA72B3">
      <w:pPr>
        <w:spacing w:line="360" w:lineRule="auto"/>
        <w:ind w:firstLine="567"/>
        <w:jc w:val="both"/>
        <w:rPr>
          <w:color w:val="000000"/>
          <w:sz w:val="26"/>
          <w:szCs w:val="26"/>
        </w:rPr>
      </w:pPr>
      <w:r w:rsidRPr="004F5C4E">
        <w:rPr>
          <w:color w:val="000000"/>
          <w:sz w:val="26"/>
          <w:szCs w:val="26"/>
        </w:rPr>
        <w:t>Расшихтовка производится двумя вариантами:</w:t>
      </w:r>
    </w:p>
    <w:p w:rsidR="004F5C4E" w:rsidRDefault="004F5C4E" w:rsidP="00BA72B3">
      <w:pPr>
        <w:spacing w:line="360" w:lineRule="auto"/>
        <w:ind w:firstLine="567"/>
        <w:jc w:val="both"/>
        <w:rPr>
          <w:color w:val="000000"/>
          <w:sz w:val="26"/>
          <w:szCs w:val="26"/>
        </w:rPr>
      </w:pPr>
      <w:r w:rsidRPr="004F5C4E">
        <w:rPr>
          <w:color w:val="000000"/>
          <w:sz w:val="26"/>
          <w:szCs w:val="26"/>
        </w:rPr>
        <w:t>1 вариант: Вся площадь засыпается отсевом богатой руды.</w:t>
      </w:r>
    </w:p>
    <w:p w:rsidR="004F5C4E" w:rsidRDefault="004F5C4E" w:rsidP="00BA72B3">
      <w:pPr>
        <w:spacing w:line="360" w:lineRule="auto"/>
        <w:ind w:firstLine="567"/>
        <w:jc w:val="both"/>
        <w:rPr>
          <w:color w:val="000000"/>
          <w:sz w:val="26"/>
          <w:szCs w:val="26"/>
        </w:rPr>
      </w:pPr>
      <w:r w:rsidRPr="004F5C4E">
        <w:rPr>
          <w:color w:val="000000"/>
          <w:sz w:val="26"/>
          <w:szCs w:val="26"/>
        </w:rPr>
        <w:t>2 вариант: Поверхность штабеля отсева руды срезается бульдозером от 0,5 до 2-х метров по высоте, движением бульдозера вперед по ходу формирования штабеля</w:t>
      </w:r>
      <w:r>
        <w:rPr>
          <w:color w:val="000000"/>
          <w:sz w:val="26"/>
          <w:szCs w:val="26"/>
        </w:rPr>
        <w:t xml:space="preserve"> </w:t>
      </w:r>
      <w:r w:rsidRPr="004F5C4E">
        <w:rPr>
          <w:color w:val="000000"/>
          <w:sz w:val="26"/>
          <w:szCs w:val="26"/>
        </w:rPr>
        <w:t>от начала эстакады до конца штабеля. На подготовленную таким образом</w:t>
      </w:r>
      <w:r>
        <w:rPr>
          <w:color w:val="000000"/>
          <w:sz w:val="26"/>
          <w:szCs w:val="26"/>
        </w:rPr>
        <w:t xml:space="preserve"> </w:t>
      </w:r>
      <w:r w:rsidRPr="004F5C4E">
        <w:rPr>
          <w:color w:val="000000"/>
          <w:sz w:val="26"/>
          <w:szCs w:val="26"/>
        </w:rPr>
        <w:t>поверхность штабеля, складируется отсев богатой руды от начала эстакады,</w:t>
      </w:r>
      <w:r w:rsidRPr="004F5C4E">
        <w:rPr>
          <w:color w:val="000000"/>
          <w:sz w:val="26"/>
          <w:szCs w:val="26"/>
        </w:rPr>
        <w:br/>
        <w:t>дальнейшее формирование аналогично формированию штабелей отсева руды, т.е.</w:t>
      </w:r>
      <w:r w:rsidRPr="004F5C4E">
        <w:rPr>
          <w:color w:val="000000"/>
          <w:sz w:val="26"/>
          <w:szCs w:val="26"/>
        </w:rPr>
        <w:br/>
        <w:t>параллельными рядами с последовательной разгрузкой а/самосвалов «БелАЗ».</w:t>
      </w:r>
    </w:p>
    <w:p w:rsidR="004F5C4E" w:rsidRDefault="004F5C4E" w:rsidP="00BA72B3">
      <w:pPr>
        <w:spacing w:line="360" w:lineRule="auto"/>
        <w:ind w:firstLine="567"/>
        <w:jc w:val="both"/>
        <w:rPr>
          <w:color w:val="000000"/>
          <w:sz w:val="26"/>
          <w:szCs w:val="26"/>
        </w:rPr>
      </w:pPr>
      <w:r w:rsidRPr="004F5C4E">
        <w:rPr>
          <w:color w:val="000000"/>
          <w:sz w:val="26"/>
          <w:szCs w:val="26"/>
        </w:rPr>
        <w:t>Если весь объем отсева богатой руды, требуемый для расшихтовки не вмещается,</w:t>
      </w:r>
      <w:r>
        <w:rPr>
          <w:color w:val="000000"/>
          <w:sz w:val="26"/>
          <w:szCs w:val="26"/>
        </w:rPr>
        <w:t xml:space="preserve"> </w:t>
      </w:r>
      <w:r w:rsidRPr="004F5C4E">
        <w:rPr>
          <w:color w:val="000000"/>
          <w:sz w:val="26"/>
          <w:szCs w:val="26"/>
        </w:rPr>
        <w:t>то оставшийся объем отсева богатой руды равномерно складируется по всей</w:t>
      </w:r>
      <w:r>
        <w:rPr>
          <w:color w:val="000000"/>
          <w:sz w:val="26"/>
          <w:szCs w:val="26"/>
        </w:rPr>
        <w:t xml:space="preserve"> </w:t>
      </w:r>
      <w:r w:rsidRPr="004F5C4E">
        <w:rPr>
          <w:color w:val="000000"/>
          <w:sz w:val="26"/>
          <w:szCs w:val="26"/>
        </w:rPr>
        <w:t>площади штабеля кучками.</w:t>
      </w:r>
    </w:p>
    <w:p w:rsidR="004F5C4E" w:rsidRDefault="004F5C4E" w:rsidP="00BA72B3">
      <w:pPr>
        <w:spacing w:line="360" w:lineRule="auto"/>
        <w:ind w:firstLine="567"/>
        <w:jc w:val="both"/>
        <w:rPr>
          <w:color w:val="000000"/>
          <w:sz w:val="26"/>
          <w:szCs w:val="26"/>
        </w:rPr>
      </w:pPr>
      <w:r w:rsidRPr="004F5C4E">
        <w:rPr>
          <w:color w:val="000000"/>
          <w:sz w:val="26"/>
          <w:szCs w:val="26"/>
        </w:rPr>
        <w:t>По окончании расшихтовки штабеля вдоль пионерской дамбы а/самосвалы</w:t>
      </w:r>
      <w:r w:rsidRPr="004F5C4E">
        <w:rPr>
          <w:color w:val="000000"/>
          <w:sz w:val="26"/>
          <w:szCs w:val="26"/>
        </w:rPr>
        <w:br/>
        <w:t>«БелАЗ» производят разгрузку отсева руды для создания предохранительной</w:t>
      </w:r>
      <w:r w:rsidRPr="004F5C4E">
        <w:rPr>
          <w:color w:val="000000"/>
          <w:sz w:val="26"/>
          <w:szCs w:val="26"/>
        </w:rPr>
        <w:br/>
        <w:t>бровки. Объем и количество обваловки учитывается в последующем штабеле.</w:t>
      </w:r>
      <w:r w:rsidRPr="004F5C4E">
        <w:rPr>
          <w:color w:val="000000"/>
          <w:sz w:val="26"/>
          <w:szCs w:val="26"/>
        </w:rPr>
        <w:br/>
        <w:t>Отработка (отгрузка) промежуточных складов осуществляется экскаватором</w:t>
      </w:r>
      <w:r w:rsidRPr="004F5C4E">
        <w:rPr>
          <w:color w:val="000000"/>
          <w:sz w:val="26"/>
          <w:szCs w:val="26"/>
        </w:rPr>
        <w:br/>
        <w:t>ЭКГ-5А и ЭКГ-8И по схеме.</w:t>
      </w:r>
    </w:p>
    <w:p w:rsidR="004F5C4E" w:rsidRDefault="004F5C4E" w:rsidP="00BA72B3">
      <w:pPr>
        <w:spacing w:line="360" w:lineRule="auto"/>
        <w:ind w:firstLine="567"/>
        <w:jc w:val="both"/>
        <w:rPr>
          <w:color w:val="000000"/>
          <w:sz w:val="26"/>
          <w:szCs w:val="26"/>
        </w:rPr>
      </w:pPr>
      <w:r w:rsidRPr="004F5C4E">
        <w:rPr>
          <w:color w:val="000000"/>
          <w:sz w:val="26"/>
          <w:szCs w:val="26"/>
        </w:rPr>
        <w:t>а) при объеме штабеля -1000 тонн. экскаватор становится вдоль борта к забою,</w:t>
      </w:r>
      <w:r>
        <w:rPr>
          <w:color w:val="000000"/>
          <w:sz w:val="26"/>
          <w:szCs w:val="26"/>
        </w:rPr>
        <w:t xml:space="preserve"> </w:t>
      </w:r>
      <w:r w:rsidRPr="004F5C4E">
        <w:rPr>
          <w:color w:val="000000"/>
          <w:sz w:val="26"/>
          <w:szCs w:val="26"/>
        </w:rPr>
        <w:t>при черпании отсева руды ковш должен двигаться снизу верх и наполнятся за один</w:t>
      </w:r>
      <w:r>
        <w:rPr>
          <w:color w:val="000000"/>
          <w:sz w:val="26"/>
          <w:szCs w:val="26"/>
        </w:rPr>
        <w:t xml:space="preserve"> </w:t>
      </w:r>
      <w:r w:rsidRPr="004F5C4E">
        <w:rPr>
          <w:color w:val="000000"/>
          <w:sz w:val="26"/>
          <w:szCs w:val="26"/>
        </w:rPr>
        <w:t>прием с забором отсева руды от основания до верха штабеля: наполнение ковша</w:t>
      </w:r>
      <w:r>
        <w:rPr>
          <w:color w:val="000000"/>
          <w:sz w:val="26"/>
          <w:szCs w:val="26"/>
        </w:rPr>
        <w:t xml:space="preserve"> </w:t>
      </w:r>
      <w:r w:rsidRPr="004F5C4E">
        <w:rPr>
          <w:color w:val="000000"/>
          <w:sz w:val="26"/>
          <w:szCs w:val="26"/>
        </w:rPr>
        <w:t>только с подошвы штабеля не допускается. Отсев руды загружается в а/самосвалы</w:t>
      </w:r>
      <w:r>
        <w:rPr>
          <w:color w:val="000000"/>
          <w:sz w:val="26"/>
          <w:szCs w:val="26"/>
        </w:rPr>
        <w:t xml:space="preserve"> </w:t>
      </w:r>
      <w:r w:rsidRPr="004F5C4E">
        <w:rPr>
          <w:color w:val="000000"/>
          <w:sz w:val="26"/>
          <w:szCs w:val="26"/>
        </w:rPr>
        <w:t>«БелАЗ» и вывозится на прирельсовые склады ДСФ.</w:t>
      </w:r>
    </w:p>
    <w:p w:rsidR="004F5C4E" w:rsidRDefault="004F5C4E" w:rsidP="00BA72B3">
      <w:pPr>
        <w:spacing w:line="360" w:lineRule="auto"/>
        <w:ind w:firstLine="567"/>
        <w:jc w:val="both"/>
        <w:rPr>
          <w:color w:val="000000"/>
          <w:sz w:val="26"/>
          <w:szCs w:val="26"/>
        </w:rPr>
      </w:pPr>
      <w:r w:rsidRPr="004F5C4E">
        <w:rPr>
          <w:color w:val="000000"/>
          <w:sz w:val="26"/>
          <w:szCs w:val="26"/>
        </w:rPr>
        <w:t>б) при объеме штабеля более 5,0 тыс. тонн экскаватор становится вкрест</w:t>
      </w:r>
      <w:r w:rsidRPr="004F5C4E">
        <w:rPr>
          <w:color w:val="000000"/>
          <w:sz w:val="26"/>
          <w:szCs w:val="26"/>
        </w:rPr>
        <w:br/>
        <w:t>простирания рядов отсыпки штабеля, т.е. перпендикулярно эстакаде с шириной</w:t>
      </w:r>
      <w:r w:rsidRPr="004F5C4E">
        <w:rPr>
          <w:color w:val="000000"/>
          <w:sz w:val="26"/>
          <w:szCs w:val="26"/>
        </w:rPr>
        <w:br/>
      </w:r>
      <w:r w:rsidRPr="004F5C4E">
        <w:rPr>
          <w:color w:val="000000"/>
          <w:sz w:val="26"/>
          <w:szCs w:val="26"/>
        </w:rPr>
        <w:lastRenderedPageBreak/>
        <w:t>заходки в зависимости от объема штабеля. Выполнив одну заходку экскаватор</w:t>
      </w:r>
      <w:r w:rsidRPr="004F5C4E">
        <w:rPr>
          <w:color w:val="000000"/>
          <w:sz w:val="26"/>
          <w:szCs w:val="26"/>
        </w:rPr>
        <w:br/>
        <w:t>возвращается в исходное положение и начинает вторую.</w:t>
      </w:r>
      <w:r w:rsidRPr="004F5C4E">
        <w:rPr>
          <w:color w:val="000000"/>
          <w:sz w:val="26"/>
          <w:szCs w:val="26"/>
        </w:rPr>
        <w:br/>
        <w:t>Прирельсовые склады формируются с любого сформированного</w:t>
      </w:r>
      <w:r w:rsidRPr="004F5C4E">
        <w:rPr>
          <w:color w:val="000000"/>
          <w:sz w:val="26"/>
          <w:szCs w:val="26"/>
        </w:rPr>
        <w:br/>
        <w:t>промежуточного усреднительного склада, а из-под течки ДСФ формируется</w:t>
      </w:r>
      <w:r w:rsidRPr="004F5C4E">
        <w:rPr>
          <w:color w:val="000000"/>
          <w:sz w:val="26"/>
          <w:szCs w:val="26"/>
        </w:rPr>
        <w:br/>
        <w:t>прирельсовый склад №10а только для отсева кварцитовой руды, а также отсев</w:t>
      </w:r>
      <w:r w:rsidRPr="004F5C4E">
        <w:rPr>
          <w:color w:val="000000"/>
          <w:sz w:val="26"/>
          <w:szCs w:val="26"/>
        </w:rPr>
        <w:br/>
        <w:t>кварцитовой руды вывозится а/самосвалами «БелАЗ» на склад отсева кварцитовой</w:t>
      </w:r>
      <w:r w:rsidRPr="004F5C4E">
        <w:rPr>
          <w:color w:val="000000"/>
          <w:sz w:val="26"/>
          <w:szCs w:val="26"/>
        </w:rPr>
        <w:br/>
        <w:t>руды №13, которая отгружается для производственных нужд рудников.</w:t>
      </w:r>
      <w:r w:rsidRPr="004F5C4E">
        <w:rPr>
          <w:color w:val="000000"/>
          <w:sz w:val="26"/>
          <w:szCs w:val="26"/>
        </w:rPr>
        <w:br/>
        <w:t>В зимнее время, при минусовой температуре воздуха, внутренние стенки</w:t>
      </w:r>
      <w:r w:rsidRPr="004F5C4E">
        <w:rPr>
          <w:color w:val="000000"/>
          <w:sz w:val="26"/>
          <w:szCs w:val="26"/>
        </w:rPr>
        <w:br/>
        <w:t>думпкаров орошаются специальным незамерзающим составом. В случае налипания</w:t>
      </w:r>
      <w:r w:rsidRPr="004F5C4E">
        <w:rPr>
          <w:color w:val="000000"/>
          <w:sz w:val="26"/>
          <w:szCs w:val="26"/>
        </w:rPr>
        <w:br/>
        <w:t>или примерзания руды к стенкам и днищу думпкаров и невозможностью разгрузки</w:t>
      </w:r>
      <w:r w:rsidRPr="004F5C4E">
        <w:rPr>
          <w:color w:val="000000"/>
          <w:sz w:val="26"/>
          <w:szCs w:val="26"/>
        </w:rPr>
        <w:br/>
        <w:t>используется вибропогружатель, навешиваемый на ковш экскаватора ЭКГ-5А.</w:t>
      </w:r>
      <w:r w:rsidRPr="004F5C4E">
        <w:rPr>
          <w:color w:val="000000"/>
          <w:sz w:val="26"/>
          <w:szCs w:val="26"/>
        </w:rPr>
        <w:br/>
        <w:t>Руда со складов №№20,21 экскаваторами ЭКГ–4,6 (5А) или ЭКГ–8И</w:t>
      </w:r>
      <w:r w:rsidRPr="004F5C4E">
        <w:rPr>
          <w:color w:val="000000"/>
          <w:sz w:val="26"/>
          <w:szCs w:val="26"/>
        </w:rPr>
        <w:br/>
        <w:t>загружается в автосамосвалы «Белаз-549» и завозится в приемные бункера</w:t>
      </w:r>
      <w:r w:rsidRPr="004F5C4E">
        <w:rPr>
          <w:color w:val="000000"/>
          <w:sz w:val="26"/>
          <w:szCs w:val="26"/>
        </w:rPr>
        <w:br/>
        <w:t>фабрики.</w:t>
      </w:r>
    </w:p>
    <w:p w:rsidR="004F5C4E" w:rsidRDefault="004F5C4E" w:rsidP="00BA72B3">
      <w:pPr>
        <w:spacing w:line="360" w:lineRule="auto"/>
        <w:ind w:firstLine="567"/>
        <w:jc w:val="both"/>
        <w:rPr>
          <w:color w:val="000000"/>
          <w:sz w:val="26"/>
          <w:szCs w:val="26"/>
        </w:rPr>
      </w:pPr>
      <w:r w:rsidRPr="004F5C4E">
        <w:rPr>
          <w:color w:val="000000"/>
          <w:sz w:val="26"/>
          <w:szCs w:val="26"/>
        </w:rPr>
        <w:t>При накоплении руды на складах №№20,21 свыше объема склада, руда а/с</w:t>
      </w:r>
      <w:r w:rsidRPr="004F5C4E">
        <w:rPr>
          <w:color w:val="000000"/>
          <w:sz w:val="26"/>
          <w:szCs w:val="26"/>
        </w:rPr>
        <w:br/>
        <w:t>БелАЗ вывозится на промежуточные склады №№0-12 для складирования согласно</w:t>
      </w:r>
      <w:r w:rsidRPr="004F5C4E">
        <w:rPr>
          <w:color w:val="000000"/>
          <w:sz w:val="26"/>
          <w:szCs w:val="26"/>
        </w:rPr>
        <w:br/>
        <w:t>качественного состава и типа руды.</w:t>
      </w:r>
    </w:p>
    <w:p w:rsidR="004F5C4E" w:rsidRDefault="004F5C4E" w:rsidP="00BA72B3">
      <w:pPr>
        <w:spacing w:line="360" w:lineRule="auto"/>
        <w:ind w:firstLine="567"/>
        <w:jc w:val="both"/>
        <w:rPr>
          <w:color w:val="000000"/>
          <w:sz w:val="26"/>
          <w:szCs w:val="26"/>
        </w:rPr>
      </w:pPr>
      <w:r w:rsidRPr="004F5C4E">
        <w:rPr>
          <w:color w:val="000000"/>
          <w:sz w:val="26"/>
          <w:szCs w:val="26"/>
        </w:rPr>
        <w:t>Исходное сырье крупностью не более 1000 мм из приемных бункеров №№1,2</w:t>
      </w:r>
      <w:r w:rsidRPr="004F5C4E">
        <w:rPr>
          <w:color w:val="000000"/>
          <w:sz w:val="26"/>
          <w:szCs w:val="26"/>
        </w:rPr>
        <w:br/>
        <w:t>подается пластинчатыми питателями №№ 1,2 на колосниковые грохота для</w:t>
      </w:r>
      <w:r w:rsidRPr="004F5C4E">
        <w:rPr>
          <w:color w:val="000000"/>
          <w:sz w:val="26"/>
          <w:szCs w:val="26"/>
        </w:rPr>
        <w:br/>
        <w:t>предварительного грохочения. Надрешетный продукт +150-1000мм попадает</w:t>
      </w:r>
      <w:r w:rsidRPr="004F5C4E">
        <w:rPr>
          <w:color w:val="000000"/>
          <w:sz w:val="26"/>
          <w:szCs w:val="26"/>
        </w:rPr>
        <w:br/>
        <w:t>самотеком в конусные дробилки типа ККД-1200/150, где дробится до крупности –</w:t>
      </w:r>
      <w:r w:rsidRPr="004F5C4E">
        <w:rPr>
          <w:color w:val="000000"/>
          <w:sz w:val="26"/>
          <w:szCs w:val="26"/>
        </w:rPr>
        <w:br/>
        <w:t>0-300мм. Подрешетный продукт колосниковых грохотов, и продробленный в</w:t>
      </w:r>
      <w:r w:rsidRPr="004F5C4E">
        <w:rPr>
          <w:color w:val="000000"/>
          <w:sz w:val="26"/>
          <w:szCs w:val="26"/>
        </w:rPr>
        <w:br/>
        <w:t>дробилках материал подается на ленточные конвейера №№3,4 для доставки в</w:t>
      </w:r>
      <w:r w:rsidRPr="004F5C4E">
        <w:rPr>
          <w:color w:val="000000"/>
          <w:sz w:val="26"/>
          <w:szCs w:val="26"/>
        </w:rPr>
        <w:br/>
        <w:t>отделение среднего дробления. Просыпь с пластинчатых питателей по конвейерам</w:t>
      </w:r>
      <w:r w:rsidRPr="004F5C4E">
        <w:rPr>
          <w:color w:val="000000"/>
          <w:sz w:val="26"/>
          <w:szCs w:val="26"/>
        </w:rPr>
        <w:br/>
        <w:t>№№ 1,2 подается на конвейеры №№ 3,4.</w:t>
      </w:r>
    </w:p>
    <w:p w:rsidR="008E4B2E" w:rsidRDefault="004F5C4E" w:rsidP="00BA72B3">
      <w:pPr>
        <w:spacing w:line="360" w:lineRule="auto"/>
        <w:ind w:firstLine="567"/>
        <w:jc w:val="both"/>
        <w:rPr>
          <w:color w:val="000000"/>
          <w:sz w:val="26"/>
          <w:szCs w:val="26"/>
        </w:rPr>
      </w:pPr>
      <w:r w:rsidRPr="004F5C4E">
        <w:rPr>
          <w:color w:val="000000"/>
          <w:sz w:val="26"/>
          <w:szCs w:val="26"/>
        </w:rPr>
        <w:t>Руда из двухсекционных бункеров № 4,5 отделения среднего дробления</w:t>
      </w:r>
      <w:r w:rsidRPr="004F5C4E">
        <w:rPr>
          <w:color w:val="000000"/>
          <w:sz w:val="26"/>
          <w:szCs w:val="26"/>
        </w:rPr>
        <w:br/>
        <w:t>дисковыми питателями типа ДТ-20 и пластинчатыми питателями типа ПП-800</w:t>
      </w:r>
      <w:r w:rsidRPr="004F5C4E">
        <w:rPr>
          <w:color w:val="000000"/>
          <w:sz w:val="26"/>
          <w:szCs w:val="26"/>
        </w:rPr>
        <w:br/>
        <w:t>через колосниковые грохота подается в конусные дробилки типа КСД-2200Гр по</w:t>
      </w:r>
      <w:r w:rsidR="008E4B2E">
        <w:rPr>
          <w:color w:val="000000"/>
          <w:sz w:val="26"/>
          <w:szCs w:val="26"/>
        </w:rPr>
        <w:t xml:space="preserve"> </w:t>
      </w:r>
      <w:r w:rsidRPr="004F5C4E">
        <w:rPr>
          <w:color w:val="000000"/>
          <w:sz w:val="26"/>
          <w:szCs w:val="26"/>
        </w:rPr>
        <w:t>одной или двум технологическим линиям:</w:t>
      </w:r>
    </w:p>
    <w:p w:rsidR="008E4B2E" w:rsidRDefault="008E4B2E" w:rsidP="00BA72B3">
      <w:pPr>
        <w:spacing w:line="360" w:lineRule="auto"/>
        <w:ind w:firstLine="567"/>
        <w:jc w:val="both"/>
        <w:rPr>
          <w:color w:val="000000"/>
          <w:sz w:val="26"/>
          <w:szCs w:val="26"/>
        </w:rPr>
      </w:pPr>
      <w:r>
        <w:rPr>
          <w:color w:val="000000"/>
          <w:sz w:val="26"/>
          <w:szCs w:val="26"/>
        </w:rPr>
        <w:t xml:space="preserve">- </w:t>
      </w:r>
      <w:r w:rsidR="004F5C4E" w:rsidRPr="004F5C4E">
        <w:rPr>
          <w:color w:val="000000"/>
          <w:sz w:val="26"/>
          <w:szCs w:val="26"/>
        </w:rPr>
        <w:t>по первой технологической линии – дробилки КСД-2200Гр № 5 или 6;</w:t>
      </w:r>
    </w:p>
    <w:p w:rsidR="008E4B2E" w:rsidRDefault="008E4B2E" w:rsidP="00BA72B3">
      <w:pPr>
        <w:spacing w:line="360" w:lineRule="auto"/>
        <w:ind w:firstLine="567"/>
        <w:jc w:val="both"/>
        <w:rPr>
          <w:color w:val="000000"/>
          <w:sz w:val="26"/>
          <w:szCs w:val="26"/>
        </w:rPr>
      </w:pPr>
      <w:r>
        <w:rPr>
          <w:color w:val="000000"/>
          <w:sz w:val="26"/>
          <w:szCs w:val="26"/>
        </w:rPr>
        <w:t xml:space="preserve">- </w:t>
      </w:r>
      <w:r w:rsidR="004F5C4E" w:rsidRPr="004F5C4E">
        <w:rPr>
          <w:color w:val="000000"/>
          <w:sz w:val="26"/>
          <w:szCs w:val="26"/>
        </w:rPr>
        <w:t>по второй технологической линии – дробилки КСД-2200Гр №7 или 8;</w:t>
      </w:r>
    </w:p>
    <w:p w:rsidR="008E4B2E" w:rsidRDefault="008E4B2E" w:rsidP="00BA72B3">
      <w:pPr>
        <w:spacing w:line="360" w:lineRule="auto"/>
        <w:ind w:firstLine="567"/>
        <w:jc w:val="both"/>
        <w:rPr>
          <w:color w:val="000000"/>
          <w:sz w:val="26"/>
          <w:szCs w:val="26"/>
        </w:rPr>
      </w:pPr>
      <w:r>
        <w:rPr>
          <w:color w:val="000000"/>
          <w:sz w:val="26"/>
          <w:szCs w:val="26"/>
        </w:rPr>
        <w:t xml:space="preserve">- </w:t>
      </w:r>
      <w:r w:rsidR="004F5C4E" w:rsidRPr="004F5C4E">
        <w:rPr>
          <w:color w:val="000000"/>
          <w:sz w:val="26"/>
          <w:szCs w:val="26"/>
        </w:rPr>
        <w:t>додрабливание - дробилки КМД-2200.</w:t>
      </w:r>
    </w:p>
    <w:p w:rsidR="008E4B2E" w:rsidRDefault="004F5C4E" w:rsidP="00BA72B3">
      <w:pPr>
        <w:spacing w:line="360" w:lineRule="auto"/>
        <w:ind w:firstLine="567"/>
        <w:jc w:val="both"/>
        <w:rPr>
          <w:color w:val="000000"/>
          <w:sz w:val="26"/>
          <w:szCs w:val="26"/>
        </w:rPr>
      </w:pPr>
      <w:r w:rsidRPr="004F5C4E">
        <w:rPr>
          <w:color w:val="000000"/>
          <w:sz w:val="26"/>
          <w:szCs w:val="26"/>
        </w:rPr>
        <w:lastRenderedPageBreak/>
        <w:t>Пройдя стадию среднего дробления руда крупностью 0-85 мм по течкам</w:t>
      </w:r>
      <w:r w:rsidRPr="004F5C4E">
        <w:rPr>
          <w:color w:val="000000"/>
          <w:sz w:val="26"/>
          <w:szCs w:val="26"/>
        </w:rPr>
        <w:br/>
        <w:t>перегрузочных узлов поступает на ленточные конвейера №5-10, которые</w:t>
      </w:r>
      <w:r w:rsidRPr="004F5C4E">
        <w:rPr>
          <w:color w:val="000000"/>
          <w:sz w:val="26"/>
          <w:szCs w:val="26"/>
        </w:rPr>
        <w:br/>
        <w:t>перегружают руду на ленточные конвейера №№ 11,12, а последние – на конвейера</w:t>
      </w:r>
      <w:r w:rsidRPr="004F5C4E">
        <w:rPr>
          <w:color w:val="000000"/>
          <w:sz w:val="26"/>
          <w:szCs w:val="26"/>
        </w:rPr>
        <w:br/>
        <w:t>№№ 13,14, на которых установлены разгрузочные тележки. При помощи</w:t>
      </w:r>
      <w:r w:rsidRPr="004F5C4E">
        <w:rPr>
          <w:color w:val="000000"/>
          <w:sz w:val="26"/>
          <w:szCs w:val="26"/>
        </w:rPr>
        <w:br/>
        <w:t>разгрузочных тележек дробленая руда распределяется по 15-ти бункерам № 6-21</w:t>
      </w:r>
      <w:r w:rsidRPr="004F5C4E">
        <w:rPr>
          <w:color w:val="000000"/>
          <w:sz w:val="26"/>
          <w:szCs w:val="26"/>
        </w:rPr>
        <w:br/>
        <w:t>отделения сортировки, емкостью по 100 тонн каждый.</w:t>
      </w:r>
      <w:r w:rsidRPr="004F5C4E">
        <w:rPr>
          <w:color w:val="000000"/>
          <w:sz w:val="26"/>
          <w:szCs w:val="26"/>
        </w:rPr>
        <w:br/>
        <w:t>Сортировка дробленной руды производится двухситовыми грохотами №№ 5;8-</w:t>
      </w:r>
      <w:r w:rsidRPr="004F5C4E">
        <w:rPr>
          <w:sz w:val="26"/>
          <w:szCs w:val="26"/>
        </w:rPr>
        <w:br/>
      </w:r>
      <w:r w:rsidRPr="004F5C4E">
        <w:rPr>
          <w:color w:val="000000"/>
          <w:sz w:val="26"/>
          <w:szCs w:val="26"/>
        </w:rPr>
        <w:t>18 типа ГИЛ-52:</w:t>
      </w:r>
    </w:p>
    <w:p w:rsidR="008E4B2E" w:rsidRDefault="008E4B2E" w:rsidP="00BA72B3">
      <w:pPr>
        <w:spacing w:line="360" w:lineRule="auto"/>
        <w:ind w:firstLine="567"/>
        <w:jc w:val="both"/>
        <w:rPr>
          <w:color w:val="000000"/>
          <w:sz w:val="26"/>
          <w:szCs w:val="26"/>
        </w:rPr>
      </w:pPr>
      <w:r>
        <w:rPr>
          <w:color w:val="000000"/>
          <w:sz w:val="26"/>
          <w:szCs w:val="26"/>
        </w:rPr>
        <w:t xml:space="preserve">- </w:t>
      </w:r>
      <w:r w:rsidR="004F5C4E" w:rsidRPr="004F5C4E">
        <w:rPr>
          <w:color w:val="000000"/>
          <w:sz w:val="26"/>
          <w:szCs w:val="26"/>
        </w:rPr>
        <w:t>верхние сита с размером ячеек: 65х65; 50х50; 40х40; 32х32мм;</w:t>
      </w:r>
      <w:r w:rsidR="004F5C4E" w:rsidRPr="004F5C4E">
        <w:rPr>
          <w:color w:val="000000"/>
          <w:sz w:val="26"/>
          <w:szCs w:val="26"/>
        </w:rPr>
        <w:br/>
        <w:t>нижние сита с размером ячеек: 25х25; 20х20; 16х16; 13х13; 10х10мм.</w:t>
      </w:r>
    </w:p>
    <w:p w:rsidR="008E4B2E" w:rsidRDefault="004F5C4E" w:rsidP="00BA72B3">
      <w:pPr>
        <w:spacing w:line="360" w:lineRule="auto"/>
        <w:ind w:firstLine="567"/>
        <w:jc w:val="both"/>
        <w:rPr>
          <w:color w:val="000000"/>
          <w:sz w:val="26"/>
          <w:szCs w:val="26"/>
        </w:rPr>
      </w:pPr>
      <w:r w:rsidRPr="004F5C4E">
        <w:rPr>
          <w:color w:val="000000"/>
          <w:sz w:val="26"/>
          <w:szCs w:val="26"/>
        </w:rPr>
        <w:t>Выбор и установка сит по типоразмеру ячеек зависит от марки выпускаемой</w:t>
      </w:r>
      <w:r w:rsidRPr="004F5C4E">
        <w:rPr>
          <w:color w:val="000000"/>
          <w:sz w:val="26"/>
          <w:szCs w:val="26"/>
        </w:rPr>
        <w:br/>
        <w:t>продукции, влажности, наличия глинистых примесей, времени года и т.д.</w:t>
      </w:r>
      <w:r w:rsidRPr="004F5C4E">
        <w:rPr>
          <w:color w:val="000000"/>
          <w:sz w:val="26"/>
          <w:szCs w:val="26"/>
        </w:rPr>
        <w:br/>
        <w:t>Дробленая руда крупностью 0-85 мм поступает на грохота из бункеров</w:t>
      </w:r>
      <w:r w:rsidRPr="004F5C4E">
        <w:rPr>
          <w:color w:val="000000"/>
          <w:sz w:val="26"/>
          <w:szCs w:val="26"/>
        </w:rPr>
        <w:br/>
        <w:t>отделения сортировки. Технология сортировки включает получение:</w:t>
      </w:r>
      <w:r w:rsidRPr="004F5C4E">
        <w:rPr>
          <w:color w:val="000000"/>
          <w:sz w:val="26"/>
          <w:szCs w:val="26"/>
        </w:rPr>
        <w:br/>
        <w:t>надрешетного продукта верхнего сита – идущего на до драбливание;</w:t>
      </w:r>
      <w:r w:rsidRPr="004F5C4E">
        <w:rPr>
          <w:color w:val="000000"/>
          <w:sz w:val="26"/>
          <w:szCs w:val="26"/>
        </w:rPr>
        <w:br/>
        <w:t>подрешетный продукт верхнего сита (надрешетный продукт нижнего сита) –</w:t>
      </w:r>
      <w:r w:rsidRPr="004F5C4E">
        <w:rPr>
          <w:color w:val="000000"/>
          <w:sz w:val="26"/>
          <w:szCs w:val="26"/>
        </w:rPr>
        <w:br/>
        <w:t>идет в готовую продукцию в зависимости от перерабатываемых руд, назначения</w:t>
      </w:r>
      <w:r w:rsidRPr="004F5C4E">
        <w:rPr>
          <w:color w:val="000000"/>
          <w:sz w:val="26"/>
          <w:szCs w:val="26"/>
        </w:rPr>
        <w:br/>
        <w:t>товарной продукции;</w:t>
      </w:r>
    </w:p>
    <w:p w:rsidR="008E4B2E" w:rsidRDefault="004F5C4E" w:rsidP="00BA72B3">
      <w:pPr>
        <w:spacing w:line="360" w:lineRule="auto"/>
        <w:ind w:firstLine="567"/>
        <w:jc w:val="both"/>
        <w:rPr>
          <w:color w:val="000000"/>
          <w:sz w:val="26"/>
          <w:szCs w:val="26"/>
        </w:rPr>
      </w:pPr>
      <w:r w:rsidRPr="004F5C4E">
        <w:rPr>
          <w:color w:val="000000"/>
          <w:sz w:val="26"/>
          <w:szCs w:val="26"/>
        </w:rPr>
        <w:t>подрешетный продукт нижнего сита – идет в готовую продукцию или в отвал в</w:t>
      </w:r>
      <w:r w:rsidR="008E4B2E">
        <w:rPr>
          <w:color w:val="000000"/>
          <w:sz w:val="26"/>
          <w:szCs w:val="26"/>
        </w:rPr>
        <w:t xml:space="preserve"> </w:t>
      </w:r>
      <w:r w:rsidRPr="004F5C4E">
        <w:rPr>
          <w:color w:val="000000"/>
          <w:sz w:val="26"/>
          <w:szCs w:val="26"/>
        </w:rPr>
        <w:t>зависимости от назначения полученной мелочи.</w:t>
      </w:r>
    </w:p>
    <w:p w:rsidR="008E4B2E" w:rsidRDefault="004F5C4E" w:rsidP="00BA72B3">
      <w:pPr>
        <w:spacing w:line="360" w:lineRule="auto"/>
        <w:ind w:firstLine="567"/>
        <w:jc w:val="both"/>
        <w:rPr>
          <w:color w:val="000000"/>
          <w:sz w:val="26"/>
          <w:szCs w:val="26"/>
        </w:rPr>
      </w:pPr>
      <w:r w:rsidRPr="004F5C4E">
        <w:rPr>
          <w:color w:val="000000"/>
          <w:sz w:val="26"/>
          <w:szCs w:val="26"/>
        </w:rPr>
        <w:t>После операции грохочения сортированная руда класса –70+10мм системой</w:t>
      </w:r>
      <w:r w:rsidRPr="004F5C4E">
        <w:rPr>
          <w:color w:val="000000"/>
          <w:sz w:val="26"/>
          <w:szCs w:val="26"/>
        </w:rPr>
        <w:br/>
        <w:t>конвейеров подается на штабелеукладчик Щ2К-750/2, при помощи которого</w:t>
      </w:r>
      <w:r w:rsidRPr="004F5C4E">
        <w:rPr>
          <w:color w:val="000000"/>
          <w:sz w:val="26"/>
          <w:szCs w:val="26"/>
        </w:rPr>
        <w:br/>
        <w:t>формируется (нарабатывается) штабель на складах № 1,2,3,4. Или же складируется</w:t>
      </w:r>
      <w:r w:rsidRPr="004F5C4E">
        <w:rPr>
          <w:color w:val="000000"/>
          <w:sz w:val="26"/>
          <w:szCs w:val="26"/>
        </w:rPr>
        <w:br/>
        <w:t>на галерейные участки № 1-8, а сортированная руда мелкокусковая класс –10+0 мм</w:t>
      </w:r>
      <w:r w:rsidRPr="004F5C4E">
        <w:rPr>
          <w:color w:val="000000"/>
          <w:sz w:val="26"/>
          <w:szCs w:val="26"/>
        </w:rPr>
        <w:br/>
        <w:t>конвейером №20а подается на площадку ДСУ под экскаватор.</w:t>
      </w:r>
      <w:r w:rsidRPr="004F5C4E">
        <w:rPr>
          <w:color w:val="000000"/>
          <w:sz w:val="26"/>
          <w:szCs w:val="26"/>
        </w:rPr>
        <w:br/>
        <w:t>Надрешетный продукт с верхнего сита грохотов, по конвейерам № 15-16</w:t>
      </w:r>
      <w:r w:rsidRPr="004F5C4E">
        <w:rPr>
          <w:color w:val="000000"/>
          <w:sz w:val="26"/>
          <w:szCs w:val="26"/>
        </w:rPr>
        <w:br/>
        <w:t>подается в двухсекционные бункера узла додрабливания, из которых при помощи</w:t>
      </w:r>
      <w:r w:rsidRPr="004F5C4E">
        <w:rPr>
          <w:color w:val="000000"/>
          <w:sz w:val="26"/>
          <w:szCs w:val="26"/>
        </w:rPr>
        <w:br/>
        <w:t>дисковых питателей ДТ-20 подается на додрабливание в конусные дробилки №№</w:t>
      </w:r>
      <w:r w:rsidRPr="004F5C4E">
        <w:rPr>
          <w:color w:val="000000"/>
          <w:sz w:val="26"/>
          <w:szCs w:val="26"/>
        </w:rPr>
        <w:br/>
        <w:t>3, 4 типа КМД-2200. Додробленная руда по течкам перегрузочных узлов поступает</w:t>
      </w:r>
      <w:r w:rsidRPr="004F5C4E">
        <w:rPr>
          <w:color w:val="000000"/>
          <w:sz w:val="26"/>
          <w:szCs w:val="26"/>
        </w:rPr>
        <w:br/>
        <w:t>на ленточные конвейеры №№5, 6, с которых возвращается на конвейеры №№11,</w:t>
      </w:r>
      <w:r w:rsidRPr="004F5C4E">
        <w:rPr>
          <w:color w:val="000000"/>
          <w:sz w:val="26"/>
          <w:szCs w:val="26"/>
        </w:rPr>
        <w:br/>
        <w:t>12, где смешивается с рудой, поступающей на грохота, образуя замкнутый цикл</w:t>
      </w:r>
      <w:r w:rsidRPr="004F5C4E">
        <w:rPr>
          <w:color w:val="000000"/>
          <w:sz w:val="26"/>
          <w:szCs w:val="26"/>
        </w:rPr>
        <w:br/>
        <w:t>дробления.</w:t>
      </w:r>
    </w:p>
    <w:p w:rsidR="008E4B2E" w:rsidRDefault="004F5C4E" w:rsidP="00BA72B3">
      <w:pPr>
        <w:spacing w:line="360" w:lineRule="auto"/>
        <w:ind w:firstLine="567"/>
        <w:jc w:val="both"/>
        <w:rPr>
          <w:color w:val="000000"/>
          <w:sz w:val="26"/>
          <w:szCs w:val="26"/>
        </w:rPr>
      </w:pPr>
      <w:r w:rsidRPr="004F5C4E">
        <w:rPr>
          <w:color w:val="000000"/>
          <w:sz w:val="26"/>
          <w:szCs w:val="26"/>
        </w:rPr>
        <w:lastRenderedPageBreak/>
        <w:t>Складирование готовой продукции (за исключением мелочи) производится:</w:t>
      </w:r>
      <w:r w:rsidRPr="004F5C4E">
        <w:rPr>
          <w:color w:val="000000"/>
          <w:sz w:val="26"/>
          <w:szCs w:val="26"/>
        </w:rPr>
        <w:br/>
        <w:t>ФКТ-1- на склады усреднительного комплекса №1 или галерейные склады;</w:t>
      </w:r>
      <w:r w:rsidRPr="004F5C4E">
        <w:rPr>
          <w:color w:val="000000"/>
          <w:sz w:val="26"/>
          <w:szCs w:val="26"/>
        </w:rPr>
        <w:br/>
        <w:t>ФКТ-5 – на склады усреднительного комплекса №2;</w:t>
      </w:r>
      <w:r w:rsidRPr="004F5C4E">
        <w:rPr>
          <w:color w:val="000000"/>
          <w:sz w:val="26"/>
          <w:szCs w:val="26"/>
        </w:rPr>
        <w:br/>
        <w:t>Руда дробленая для ЦОФ (сортированная, не сортированная) – на галерейные</w:t>
      </w:r>
      <w:r w:rsidRPr="004F5C4E">
        <w:rPr>
          <w:color w:val="000000"/>
          <w:sz w:val="26"/>
          <w:szCs w:val="26"/>
        </w:rPr>
        <w:br/>
        <w:t>склады.</w:t>
      </w:r>
    </w:p>
    <w:p w:rsidR="008E4B2E" w:rsidRDefault="004F5C4E" w:rsidP="00BA72B3">
      <w:pPr>
        <w:spacing w:line="360" w:lineRule="auto"/>
        <w:ind w:firstLine="567"/>
        <w:jc w:val="both"/>
        <w:rPr>
          <w:color w:val="000000"/>
          <w:sz w:val="26"/>
          <w:szCs w:val="26"/>
        </w:rPr>
      </w:pPr>
      <w:r w:rsidRPr="004F5C4E">
        <w:rPr>
          <w:color w:val="000000"/>
          <w:sz w:val="26"/>
          <w:szCs w:val="26"/>
        </w:rPr>
        <w:t>Складирование готовой продукции на склады усреднительного комплекса №№</w:t>
      </w:r>
      <w:r w:rsidR="008E4B2E">
        <w:rPr>
          <w:color w:val="000000"/>
          <w:sz w:val="26"/>
          <w:szCs w:val="26"/>
        </w:rPr>
        <w:t xml:space="preserve"> </w:t>
      </w:r>
      <w:r w:rsidRPr="004F5C4E">
        <w:rPr>
          <w:color w:val="000000"/>
          <w:sz w:val="26"/>
          <w:szCs w:val="26"/>
        </w:rPr>
        <w:t>1, 2 ,3,4 включает в себя подачу руды с конвейера № 17 на конвейер № 21, далее</w:t>
      </w:r>
      <w:r w:rsidR="008E4B2E">
        <w:rPr>
          <w:color w:val="000000"/>
          <w:sz w:val="26"/>
          <w:szCs w:val="26"/>
        </w:rPr>
        <w:t xml:space="preserve"> </w:t>
      </w:r>
      <w:r w:rsidRPr="004F5C4E">
        <w:rPr>
          <w:color w:val="000000"/>
          <w:sz w:val="26"/>
          <w:szCs w:val="26"/>
        </w:rPr>
        <w:t>на</w:t>
      </w:r>
      <w:r w:rsidR="008E4B2E">
        <w:rPr>
          <w:color w:val="000000"/>
          <w:sz w:val="26"/>
          <w:szCs w:val="26"/>
        </w:rPr>
        <w:t xml:space="preserve"> </w:t>
      </w:r>
      <w:r w:rsidRPr="004F5C4E">
        <w:rPr>
          <w:color w:val="000000"/>
          <w:sz w:val="26"/>
          <w:szCs w:val="26"/>
        </w:rPr>
        <w:t>конвейер № 22 или на конвейера №№21/1, 24а, которые доставляют руду на</w:t>
      </w:r>
      <w:r w:rsidR="008E4B2E">
        <w:rPr>
          <w:color w:val="000000"/>
          <w:sz w:val="26"/>
          <w:szCs w:val="26"/>
        </w:rPr>
        <w:t xml:space="preserve"> </w:t>
      </w:r>
      <w:r w:rsidRPr="004F5C4E">
        <w:rPr>
          <w:color w:val="000000"/>
          <w:sz w:val="26"/>
          <w:szCs w:val="26"/>
        </w:rPr>
        <w:t>штабелеукладчик Щ2К-750-2, работающий на формировании складов в</w:t>
      </w:r>
      <w:r w:rsidRPr="004F5C4E">
        <w:rPr>
          <w:color w:val="000000"/>
          <w:sz w:val="26"/>
          <w:szCs w:val="26"/>
        </w:rPr>
        <w:br/>
        <w:t>челночном режиме.</w:t>
      </w:r>
    </w:p>
    <w:p w:rsidR="008E4B2E" w:rsidRDefault="004F5C4E" w:rsidP="00BA72B3">
      <w:pPr>
        <w:spacing w:line="360" w:lineRule="auto"/>
        <w:ind w:firstLine="567"/>
        <w:jc w:val="both"/>
        <w:rPr>
          <w:color w:val="000000"/>
          <w:sz w:val="26"/>
          <w:szCs w:val="26"/>
        </w:rPr>
      </w:pPr>
      <w:r w:rsidRPr="004F5C4E">
        <w:rPr>
          <w:color w:val="000000"/>
          <w:sz w:val="26"/>
          <w:szCs w:val="26"/>
        </w:rPr>
        <w:t>Технологические параметры: Штабелеукладчик Щ2К-750-2</w:t>
      </w:r>
      <w:r w:rsidR="008E4B2E">
        <w:rPr>
          <w:color w:val="000000"/>
          <w:sz w:val="26"/>
          <w:szCs w:val="26"/>
        </w:rPr>
        <w:t xml:space="preserve"> </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оптимальная скорость движения штабелеукладчика – 0,8 м/с;</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число укладываемых слоев руды – до 900;</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ширина основания формируемого склада – до 24 м;</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высота склада – до 9 м;</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угол естественного откоса – 34-360;</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минимальный объем штабеля – 10000 тонн;</w:t>
      </w:r>
    </w:p>
    <w:p w:rsidR="008E4B2E" w:rsidRDefault="004F5C4E" w:rsidP="00BA72B3">
      <w:pPr>
        <w:spacing w:line="360" w:lineRule="auto"/>
        <w:ind w:firstLine="567"/>
        <w:jc w:val="both"/>
        <w:rPr>
          <w:color w:val="000000"/>
          <w:sz w:val="26"/>
          <w:szCs w:val="26"/>
        </w:rPr>
      </w:pPr>
      <w:r w:rsidRPr="004F5C4E">
        <w:rPr>
          <w:color w:val="000000"/>
          <w:sz w:val="26"/>
          <w:szCs w:val="26"/>
        </w:rPr>
        <w:t>Складирование готовой продукции всех марок на галерейные склады</w:t>
      </w:r>
      <w:r w:rsidRPr="004F5C4E">
        <w:rPr>
          <w:color w:val="000000"/>
          <w:sz w:val="26"/>
          <w:szCs w:val="26"/>
        </w:rPr>
        <w:br/>
        <w:t>производится путем доставки руды системой конвейеров на конвейер с</w:t>
      </w:r>
      <w:r w:rsidRPr="004F5C4E">
        <w:rPr>
          <w:color w:val="000000"/>
          <w:sz w:val="26"/>
          <w:szCs w:val="26"/>
        </w:rPr>
        <w:br/>
        <w:t>разгрузочной тележкой, при помощи которой происходит отсыпка руды в конус на</w:t>
      </w:r>
      <w:r w:rsidRPr="004F5C4E">
        <w:rPr>
          <w:color w:val="000000"/>
          <w:sz w:val="26"/>
          <w:szCs w:val="26"/>
        </w:rPr>
        <w:br/>
        <w:t>складе.</w:t>
      </w:r>
    </w:p>
    <w:p w:rsidR="008E4B2E" w:rsidRDefault="004F5C4E" w:rsidP="00BA72B3">
      <w:pPr>
        <w:spacing w:line="360" w:lineRule="auto"/>
        <w:ind w:firstLine="567"/>
        <w:jc w:val="both"/>
        <w:rPr>
          <w:color w:val="000000"/>
          <w:sz w:val="26"/>
          <w:szCs w:val="26"/>
        </w:rPr>
      </w:pPr>
      <w:r w:rsidRPr="004F5C4E">
        <w:rPr>
          <w:color w:val="000000"/>
          <w:sz w:val="26"/>
          <w:szCs w:val="26"/>
        </w:rPr>
        <w:t>При переходе с одного вида продукции на другой при необходимости вся</w:t>
      </w:r>
      <w:r w:rsidRPr="004F5C4E">
        <w:rPr>
          <w:color w:val="000000"/>
          <w:sz w:val="26"/>
          <w:szCs w:val="26"/>
        </w:rPr>
        <w:br/>
        <w:t>технологическая линия, включая бункера, течки и подошву складов должны быть</w:t>
      </w:r>
      <w:r w:rsidRPr="004F5C4E">
        <w:rPr>
          <w:color w:val="000000"/>
          <w:sz w:val="26"/>
          <w:szCs w:val="26"/>
        </w:rPr>
        <w:br/>
        <w:t>очищены от предыдущей продукции.</w:t>
      </w:r>
    </w:p>
    <w:p w:rsidR="008E4B2E" w:rsidRDefault="004F5C4E" w:rsidP="00BA72B3">
      <w:pPr>
        <w:spacing w:line="360" w:lineRule="auto"/>
        <w:ind w:firstLine="567"/>
        <w:jc w:val="both"/>
        <w:rPr>
          <w:color w:val="000000"/>
          <w:sz w:val="26"/>
          <w:szCs w:val="26"/>
        </w:rPr>
      </w:pPr>
      <w:r w:rsidRPr="004F5C4E">
        <w:rPr>
          <w:color w:val="000000"/>
          <w:sz w:val="26"/>
          <w:szCs w:val="26"/>
        </w:rPr>
        <w:t>Отгрузка продукции марки ФКТ-1,ФКТ-5 со складов усреднительных</w:t>
      </w:r>
      <w:r w:rsidRPr="004F5C4E">
        <w:rPr>
          <w:color w:val="000000"/>
          <w:sz w:val="26"/>
          <w:szCs w:val="26"/>
        </w:rPr>
        <w:br/>
        <w:t>комплексов производится в полувагоны с одновременным взвешиванием на</w:t>
      </w:r>
      <w:r w:rsidRPr="004F5C4E">
        <w:rPr>
          <w:color w:val="000000"/>
          <w:sz w:val="26"/>
          <w:szCs w:val="26"/>
        </w:rPr>
        <w:br/>
        <w:t>железнодорожных весах в местах погрузки на станции «Карьерная».</w:t>
      </w:r>
      <w:r w:rsidRPr="004F5C4E">
        <w:rPr>
          <w:color w:val="000000"/>
          <w:sz w:val="26"/>
          <w:szCs w:val="26"/>
        </w:rPr>
        <w:br/>
        <w:t>Отгрузка со складов усреднительного комплекса №№1,2 производится при</w:t>
      </w:r>
      <w:r w:rsidRPr="004F5C4E">
        <w:rPr>
          <w:color w:val="000000"/>
          <w:sz w:val="26"/>
          <w:szCs w:val="26"/>
        </w:rPr>
        <w:br/>
        <w:t>помощи роторной усреднительной машины У2Р-600-2 на ленточные конвейера</w:t>
      </w:r>
      <w:r w:rsidRPr="004F5C4E">
        <w:rPr>
          <w:color w:val="000000"/>
          <w:sz w:val="26"/>
          <w:szCs w:val="26"/>
        </w:rPr>
        <w:br/>
        <w:t>№11/1 или №11/2 далее по системе ленточных конвейеров №№12,13,14 попадает в</w:t>
      </w:r>
      <w:r w:rsidRPr="004F5C4E">
        <w:rPr>
          <w:color w:val="000000"/>
          <w:sz w:val="26"/>
          <w:szCs w:val="26"/>
        </w:rPr>
        <w:br/>
        <w:t>погрузочные бункера, из которых продукция, через секторные затворы,</w:t>
      </w:r>
      <w:r w:rsidRPr="004F5C4E">
        <w:rPr>
          <w:color w:val="000000"/>
          <w:sz w:val="26"/>
          <w:szCs w:val="26"/>
        </w:rPr>
        <w:br/>
        <w:t>загружается в полувагоны, отгрузка со складов усреднительного комплекса</w:t>
      </w:r>
      <w:r w:rsidRPr="004F5C4E">
        <w:rPr>
          <w:color w:val="000000"/>
          <w:sz w:val="26"/>
          <w:szCs w:val="26"/>
        </w:rPr>
        <w:br/>
      </w:r>
      <w:r w:rsidRPr="004F5C4E">
        <w:rPr>
          <w:color w:val="000000"/>
          <w:sz w:val="26"/>
          <w:szCs w:val="26"/>
        </w:rPr>
        <w:lastRenderedPageBreak/>
        <w:t>№№3,4 производится при помощи роторной усредительной машины У2Р-600-2 на</w:t>
      </w:r>
      <w:r w:rsidRPr="004F5C4E">
        <w:rPr>
          <w:color w:val="000000"/>
          <w:sz w:val="26"/>
          <w:szCs w:val="26"/>
        </w:rPr>
        <w:br/>
        <w:t>ленточные конвейера №№ 30/1 или 30/2, 31, 33 или 32, 33 попадает в погрузочные</w:t>
      </w:r>
      <w:r w:rsidRPr="004F5C4E">
        <w:rPr>
          <w:color w:val="000000"/>
          <w:sz w:val="26"/>
          <w:szCs w:val="26"/>
        </w:rPr>
        <w:br/>
        <w:t>бункера, из которых продукция, через секторные затворы, загружаются в</w:t>
      </w:r>
      <w:r w:rsidRPr="004F5C4E">
        <w:rPr>
          <w:color w:val="000000"/>
          <w:sz w:val="26"/>
          <w:szCs w:val="26"/>
        </w:rPr>
        <w:br/>
        <w:t>полувагоны.</w:t>
      </w:r>
    </w:p>
    <w:p w:rsidR="008E4B2E" w:rsidRDefault="004F5C4E" w:rsidP="00BA72B3">
      <w:pPr>
        <w:spacing w:line="360" w:lineRule="auto"/>
        <w:ind w:firstLine="567"/>
        <w:jc w:val="both"/>
        <w:rPr>
          <w:color w:val="000000"/>
          <w:sz w:val="26"/>
          <w:szCs w:val="26"/>
        </w:rPr>
      </w:pPr>
      <w:r w:rsidRPr="004F5C4E">
        <w:rPr>
          <w:color w:val="000000"/>
          <w:sz w:val="26"/>
          <w:szCs w:val="26"/>
        </w:rPr>
        <w:t>Отгрузка «Руды дробленой для ЦОФ» сортированной, несортированной, и</w:t>
      </w:r>
      <w:r w:rsidRPr="004F5C4E">
        <w:rPr>
          <w:color w:val="000000"/>
          <w:sz w:val="26"/>
          <w:szCs w:val="26"/>
        </w:rPr>
        <w:br/>
        <w:t>ФКТ-1 производится с галерейных складов самотеком, и с помощью бульдозера,</w:t>
      </w:r>
      <w:r w:rsidRPr="004F5C4E">
        <w:rPr>
          <w:color w:val="000000"/>
          <w:sz w:val="26"/>
          <w:szCs w:val="26"/>
        </w:rPr>
        <w:br/>
        <w:t>через воронки и течки на поточную линию конвейеров</w:t>
      </w:r>
      <w:r w:rsidRPr="004F5C4E">
        <w:rPr>
          <w:color w:val="000000"/>
          <w:sz w:val="26"/>
          <w:szCs w:val="26"/>
        </w:rPr>
        <w:br/>
        <w:t>№№176,177,257А,257Б,210,301,303, далее в погрузбункера и через секторные</w:t>
      </w:r>
      <w:r w:rsidRPr="004F5C4E">
        <w:rPr>
          <w:color w:val="000000"/>
          <w:sz w:val="26"/>
          <w:szCs w:val="26"/>
        </w:rPr>
        <w:br/>
        <w:t>затворы загружается в вагоны – самосвалы (думпкары) или в полувагоны</w:t>
      </w:r>
      <w:r w:rsidRPr="004F5C4E">
        <w:rPr>
          <w:color w:val="000000"/>
          <w:sz w:val="26"/>
          <w:szCs w:val="26"/>
        </w:rPr>
        <w:br/>
        <w:t>одновременно взвешивая на железнодорожных весах.</w:t>
      </w:r>
      <w:r w:rsidRPr="004F5C4E">
        <w:rPr>
          <w:color w:val="000000"/>
          <w:sz w:val="26"/>
          <w:szCs w:val="26"/>
        </w:rPr>
        <w:br/>
        <w:t>Производимая на фабрике продукция не является</w:t>
      </w:r>
      <w:r w:rsidR="008E4B2E">
        <w:rPr>
          <w:color w:val="000000"/>
          <w:sz w:val="26"/>
          <w:szCs w:val="26"/>
        </w:rPr>
        <w:t xml:space="preserve"> </w:t>
      </w:r>
      <w:r w:rsidRPr="004F5C4E">
        <w:rPr>
          <w:color w:val="000000"/>
          <w:sz w:val="26"/>
          <w:szCs w:val="26"/>
        </w:rPr>
        <w:t>пожаро-взрывоопасной, не токсична, не подвержена разложению с выделением</w:t>
      </w:r>
      <w:r w:rsidR="008E4B2E">
        <w:rPr>
          <w:color w:val="000000"/>
          <w:sz w:val="26"/>
          <w:szCs w:val="26"/>
        </w:rPr>
        <w:t xml:space="preserve"> </w:t>
      </w:r>
      <w:r w:rsidRPr="004F5C4E">
        <w:rPr>
          <w:color w:val="000000"/>
          <w:sz w:val="26"/>
          <w:szCs w:val="26"/>
        </w:rPr>
        <w:t>опасных веществ, способных вызвать ожоги, отравления, пожары или взрывы.</w:t>
      </w:r>
    </w:p>
    <w:p w:rsidR="008E4B2E" w:rsidRDefault="004F5C4E" w:rsidP="00BA72B3">
      <w:pPr>
        <w:spacing w:line="360" w:lineRule="auto"/>
        <w:ind w:firstLine="567"/>
        <w:jc w:val="both"/>
        <w:rPr>
          <w:color w:val="000000"/>
          <w:sz w:val="26"/>
          <w:szCs w:val="26"/>
        </w:rPr>
      </w:pPr>
      <w:r w:rsidRPr="004F5C4E">
        <w:rPr>
          <w:color w:val="000000"/>
          <w:sz w:val="26"/>
          <w:szCs w:val="26"/>
        </w:rPr>
        <w:t>Реагенты в технологическом процессе не применяются.</w:t>
      </w:r>
    </w:p>
    <w:p w:rsidR="008E4B2E" w:rsidRDefault="004F5C4E" w:rsidP="00BA72B3">
      <w:pPr>
        <w:spacing w:line="360" w:lineRule="auto"/>
        <w:ind w:firstLine="567"/>
        <w:jc w:val="both"/>
        <w:rPr>
          <w:b/>
          <w:bCs/>
          <w:i/>
          <w:iCs/>
          <w:color w:val="000000"/>
          <w:sz w:val="26"/>
          <w:szCs w:val="26"/>
        </w:rPr>
      </w:pPr>
      <w:r w:rsidRPr="008E4B2E">
        <w:rPr>
          <w:bCs/>
          <w:i/>
          <w:iCs/>
          <w:color w:val="000000"/>
          <w:sz w:val="26"/>
          <w:szCs w:val="26"/>
          <w:u w:val="single"/>
        </w:rPr>
        <w:t>ДСФ</w:t>
      </w:r>
      <w:r w:rsidR="008E4B2E">
        <w:rPr>
          <w:b/>
          <w:bCs/>
          <w:i/>
          <w:iCs/>
          <w:color w:val="000000"/>
          <w:sz w:val="26"/>
          <w:szCs w:val="26"/>
        </w:rPr>
        <w:t>.</w:t>
      </w:r>
    </w:p>
    <w:p w:rsidR="008E4B2E" w:rsidRDefault="004F5C4E" w:rsidP="00BA72B3">
      <w:pPr>
        <w:spacing w:line="360" w:lineRule="auto"/>
        <w:ind w:firstLine="567"/>
        <w:jc w:val="both"/>
        <w:rPr>
          <w:color w:val="000000"/>
          <w:sz w:val="26"/>
          <w:szCs w:val="26"/>
        </w:rPr>
      </w:pPr>
      <w:r w:rsidRPr="004F5C4E">
        <w:rPr>
          <w:color w:val="000000"/>
          <w:sz w:val="26"/>
          <w:szCs w:val="26"/>
        </w:rPr>
        <w:t>Разгрузка фосфоритовых руд из ж/д думпкаров на склад №20 (источник</w:t>
      </w:r>
      <w:r w:rsidRPr="004F5C4E">
        <w:rPr>
          <w:color w:val="000000"/>
          <w:sz w:val="26"/>
          <w:szCs w:val="26"/>
        </w:rPr>
        <w:br/>
        <w:t>выброса загрязняющих веществ в атмосферу №6001/001). Время работы</w:t>
      </w:r>
      <w:r w:rsidRPr="004F5C4E">
        <w:rPr>
          <w:color w:val="000000"/>
          <w:sz w:val="26"/>
          <w:szCs w:val="26"/>
        </w:rPr>
        <w:br/>
        <w:t>составляет 1400 ч/год. Количество перерабатываемого материала 1000 т/час.</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Разгрузка кремневых руд из ж/д думпкаров на склад №20 (источник</w:t>
      </w:r>
      <w:r w:rsidRPr="004F5C4E">
        <w:rPr>
          <w:color w:val="000000"/>
          <w:sz w:val="26"/>
          <w:szCs w:val="26"/>
        </w:rPr>
        <w:br/>
        <w:t>выброса загрязняющих веществ в атмосферу №6001/002). Время работы</w:t>
      </w:r>
      <w:r w:rsidRPr="004F5C4E">
        <w:rPr>
          <w:color w:val="000000"/>
          <w:sz w:val="26"/>
          <w:szCs w:val="26"/>
        </w:rPr>
        <w:br/>
        <w:t>составляет 120 ч/год. Количество перерабатываемого материала 1000 т/час.</w:t>
      </w:r>
      <w:r w:rsidRPr="004F5C4E">
        <w:rPr>
          <w:color w:val="000000"/>
          <w:sz w:val="26"/>
          <w:szCs w:val="26"/>
        </w:rPr>
        <w:br/>
      </w:r>
      <w:r w:rsidR="008E4B2E">
        <w:rPr>
          <w:color w:val="000000"/>
          <w:sz w:val="26"/>
          <w:szCs w:val="26"/>
        </w:rPr>
        <w:t>ИЗА</w:t>
      </w:r>
      <w:r w:rsidRPr="004F5C4E">
        <w:rPr>
          <w:color w:val="000000"/>
          <w:sz w:val="26"/>
          <w:szCs w:val="26"/>
        </w:rPr>
        <w:t xml:space="preserve"> выбросов загрязняющих веществ в атмосферу выделяются</w:t>
      </w:r>
      <w:r w:rsidRPr="004F5C4E">
        <w:rPr>
          <w:color w:val="000000"/>
          <w:sz w:val="26"/>
          <w:szCs w:val="26"/>
        </w:rPr>
        <w:br/>
        <w:t>следующие вещества: пыль неорганическая: более 70% двуокиси кремния</w:t>
      </w:r>
      <w:r w:rsidR="008E4B2E">
        <w:rPr>
          <w:color w:val="000000"/>
          <w:sz w:val="26"/>
          <w:szCs w:val="26"/>
        </w:rPr>
        <w:t>.</w:t>
      </w:r>
    </w:p>
    <w:p w:rsidR="008E4B2E" w:rsidRDefault="004F5C4E" w:rsidP="00BA72B3">
      <w:pPr>
        <w:spacing w:line="360" w:lineRule="auto"/>
        <w:ind w:firstLine="567"/>
        <w:jc w:val="both"/>
        <w:rPr>
          <w:color w:val="000000"/>
          <w:sz w:val="26"/>
          <w:szCs w:val="26"/>
        </w:rPr>
      </w:pPr>
      <w:r w:rsidRPr="004F5C4E">
        <w:rPr>
          <w:color w:val="000000"/>
          <w:sz w:val="26"/>
          <w:szCs w:val="26"/>
        </w:rPr>
        <w:t>Хранение фосфоритовых руд на складе №20 (источник выброса</w:t>
      </w:r>
      <w:r w:rsidRPr="004F5C4E">
        <w:rPr>
          <w:color w:val="000000"/>
          <w:sz w:val="26"/>
          <w:szCs w:val="26"/>
        </w:rPr>
        <w:br/>
        <w:t xml:space="preserve">загрязняющих веществ в атмосферу №6001/003). Площадь склада 1816 м2. </w:t>
      </w:r>
      <w:r w:rsidR="008E4B2E">
        <w:rPr>
          <w:color w:val="000000"/>
          <w:sz w:val="26"/>
          <w:szCs w:val="26"/>
        </w:rPr>
        <w:t>ИЗА</w:t>
      </w:r>
      <w:r w:rsidR="008E4B2E" w:rsidRPr="004F5C4E">
        <w:rPr>
          <w:color w:val="000000"/>
          <w:sz w:val="26"/>
          <w:szCs w:val="26"/>
        </w:rPr>
        <w:t xml:space="preserve"> </w:t>
      </w:r>
      <w:r w:rsidRPr="004F5C4E">
        <w:rPr>
          <w:color w:val="000000"/>
          <w:sz w:val="26"/>
          <w:szCs w:val="26"/>
        </w:rPr>
        <w:t>загрязняющих</w:t>
      </w:r>
      <w:r w:rsidR="008E4B2E">
        <w:rPr>
          <w:color w:val="000000"/>
          <w:sz w:val="26"/>
          <w:szCs w:val="26"/>
        </w:rPr>
        <w:t xml:space="preserve"> </w:t>
      </w:r>
      <w:r w:rsidRPr="004F5C4E">
        <w:rPr>
          <w:color w:val="000000"/>
          <w:sz w:val="26"/>
          <w:szCs w:val="26"/>
        </w:rPr>
        <w:t>веществ в атмосферу выделяются следующие вещества: пыль неорганическая:</w:t>
      </w:r>
      <w:r w:rsidR="008E4B2E">
        <w:rPr>
          <w:color w:val="000000"/>
          <w:sz w:val="26"/>
          <w:szCs w:val="26"/>
        </w:rPr>
        <w:t xml:space="preserve"> </w:t>
      </w:r>
      <w:r w:rsidRPr="004F5C4E">
        <w:rPr>
          <w:color w:val="000000"/>
          <w:sz w:val="26"/>
          <w:szCs w:val="26"/>
        </w:rPr>
        <w:t>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Хранение кремневых руд на складе №20. Площадь склада 200 м2</w:t>
      </w:r>
      <w:r w:rsidRPr="004F5C4E">
        <w:rPr>
          <w:color w:val="000000"/>
          <w:sz w:val="26"/>
          <w:szCs w:val="26"/>
        </w:rPr>
        <w:br/>
        <w:t xml:space="preserve">(источник выброса загрязняющих веществ в атмосферу №6001/004). </w:t>
      </w:r>
      <w:r w:rsidR="008E4B2E">
        <w:rPr>
          <w:color w:val="000000"/>
          <w:sz w:val="26"/>
          <w:szCs w:val="26"/>
        </w:rPr>
        <w:t xml:space="preserve">ИЗА </w:t>
      </w:r>
      <w:r w:rsidRPr="004F5C4E">
        <w:rPr>
          <w:color w:val="000000"/>
          <w:sz w:val="26"/>
          <w:szCs w:val="26"/>
        </w:rPr>
        <w:t>выделяются следующие вещества: пыль неорганическая:</w:t>
      </w:r>
      <w:r w:rsidRPr="004F5C4E">
        <w:rPr>
          <w:color w:val="000000"/>
          <w:sz w:val="26"/>
          <w:szCs w:val="26"/>
        </w:rPr>
        <w:br/>
        <w:t>более 70%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lastRenderedPageBreak/>
        <w:t>Погрузка фосфоритовых руд в БелАзы склада №20 (источник выброса</w:t>
      </w:r>
      <w:r w:rsidRPr="004F5C4E">
        <w:rPr>
          <w:color w:val="000000"/>
          <w:sz w:val="26"/>
          <w:szCs w:val="26"/>
        </w:rPr>
        <w:br/>
        <w:t xml:space="preserve">загрязняющих веществ в атмосферу №6001/005). </w:t>
      </w:r>
      <w:r w:rsidR="008E4B2E">
        <w:rPr>
          <w:color w:val="000000"/>
          <w:sz w:val="26"/>
          <w:szCs w:val="26"/>
        </w:rPr>
        <w:t>ИЗА</w:t>
      </w:r>
      <w:r w:rsidRPr="004F5C4E">
        <w:rPr>
          <w:color w:val="000000"/>
          <w:sz w:val="26"/>
          <w:szCs w:val="26"/>
        </w:rPr>
        <w:t xml:space="preserve"> выделяются</w:t>
      </w:r>
      <w:r w:rsidRPr="004F5C4E">
        <w:rPr>
          <w:color w:val="000000"/>
          <w:sz w:val="26"/>
          <w:szCs w:val="26"/>
        </w:rPr>
        <w:b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Погрузка кремневых руд в БелАЗы склада №20 (источник выброса</w:t>
      </w:r>
      <w:r w:rsidRPr="004F5C4E">
        <w:rPr>
          <w:color w:val="000000"/>
          <w:sz w:val="26"/>
          <w:szCs w:val="26"/>
        </w:rPr>
        <w:br/>
        <w:t xml:space="preserve">загрязняющих веществ в атмосферу №6001/006). </w:t>
      </w:r>
      <w:r w:rsidR="008E4B2E">
        <w:rPr>
          <w:color w:val="000000"/>
          <w:sz w:val="26"/>
          <w:szCs w:val="26"/>
        </w:rPr>
        <w:t>ИЗА</w:t>
      </w:r>
      <w:r w:rsidRPr="004F5C4E">
        <w:rPr>
          <w:color w:val="000000"/>
          <w:sz w:val="26"/>
          <w:szCs w:val="26"/>
        </w:rPr>
        <w:t xml:space="preserve"> выделяются</w:t>
      </w:r>
      <w:r w:rsidRPr="004F5C4E">
        <w:rPr>
          <w:color w:val="000000"/>
          <w:sz w:val="26"/>
          <w:szCs w:val="26"/>
        </w:rPr>
        <w:br/>
        <w:t>следующие вещества: пыль неорганическая: более 70%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Разгрузка фосфоритовых руд из ж/д думпкаров на склад №21 (источник</w:t>
      </w:r>
      <w:r w:rsidRPr="004F5C4E">
        <w:rPr>
          <w:color w:val="000000"/>
          <w:sz w:val="26"/>
          <w:szCs w:val="26"/>
        </w:rPr>
        <w:br/>
        <w:t xml:space="preserve">выброса загрязняющих веществ в атмосферу №6002/001). </w:t>
      </w:r>
      <w:r w:rsidR="008E4B2E">
        <w:rPr>
          <w:color w:val="000000"/>
          <w:sz w:val="26"/>
          <w:szCs w:val="26"/>
        </w:rPr>
        <w:t xml:space="preserve">ИЗА </w:t>
      </w:r>
      <w:r w:rsidRPr="004F5C4E">
        <w:rPr>
          <w:color w:val="000000"/>
          <w:sz w:val="26"/>
          <w:szCs w:val="26"/>
        </w:rPr>
        <w:t>выделяются</w:t>
      </w:r>
      <w:r w:rsidRPr="004F5C4E">
        <w:rPr>
          <w:color w:val="000000"/>
          <w:sz w:val="26"/>
          <w:szCs w:val="26"/>
        </w:rPr>
        <w:b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Хранение фосфоритовых руд на складе №21 (источник выброса</w:t>
      </w:r>
      <w:r w:rsidRPr="004F5C4E">
        <w:rPr>
          <w:color w:val="000000"/>
          <w:sz w:val="26"/>
          <w:szCs w:val="26"/>
        </w:rPr>
        <w:br/>
        <w:t xml:space="preserve">загрязняющих веществ в атмосферу №6002/002). </w:t>
      </w:r>
      <w:r w:rsidR="008E4B2E">
        <w:rPr>
          <w:color w:val="000000"/>
          <w:sz w:val="26"/>
          <w:szCs w:val="26"/>
        </w:rPr>
        <w:t xml:space="preserve">ИЗА </w:t>
      </w:r>
      <w:r w:rsidRPr="004F5C4E">
        <w:rPr>
          <w:color w:val="000000"/>
          <w:sz w:val="26"/>
          <w:szCs w:val="26"/>
        </w:rPr>
        <w:t>выделяются следующие вещества: пыль</w:t>
      </w:r>
      <w:r w:rsidR="008E4B2E">
        <w:rPr>
          <w:color w:val="000000"/>
          <w:sz w:val="26"/>
          <w:szCs w:val="26"/>
        </w:rPr>
        <w:t xml:space="preserve"> </w:t>
      </w:r>
      <w:r w:rsidRPr="004F5C4E">
        <w:rPr>
          <w:color w:val="000000"/>
          <w:sz w:val="26"/>
          <w:szCs w:val="26"/>
        </w:rPr>
        <w:t>неорганическая: менее 20% двуокиси кремния</w:t>
      </w:r>
      <w:r w:rsidR="008E4B2E">
        <w:rPr>
          <w:color w:val="000000"/>
          <w:sz w:val="26"/>
          <w:szCs w:val="26"/>
        </w:rPr>
        <w:t>.</w:t>
      </w:r>
    </w:p>
    <w:p w:rsidR="008E4B2E" w:rsidRDefault="004F5C4E" w:rsidP="00BA72B3">
      <w:pPr>
        <w:spacing w:line="360" w:lineRule="auto"/>
        <w:ind w:firstLine="567"/>
        <w:jc w:val="both"/>
        <w:rPr>
          <w:color w:val="000000"/>
          <w:sz w:val="26"/>
          <w:szCs w:val="26"/>
        </w:rPr>
      </w:pPr>
      <w:r w:rsidRPr="004F5C4E">
        <w:rPr>
          <w:color w:val="000000"/>
          <w:sz w:val="26"/>
          <w:szCs w:val="26"/>
        </w:rPr>
        <w:t>Погрузка фосфоритовых руд в БелАЗы со склада №21 (источник выброса</w:t>
      </w:r>
      <w:r w:rsidRPr="004F5C4E">
        <w:rPr>
          <w:color w:val="000000"/>
          <w:sz w:val="26"/>
          <w:szCs w:val="26"/>
        </w:rPr>
        <w:br/>
        <w:t xml:space="preserve">загрязняющих веществ в атмосферу №6002/003). </w:t>
      </w:r>
      <w:r w:rsidR="008E4B2E">
        <w:rPr>
          <w:color w:val="000000"/>
          <w:sz w:val="26"/>
          <w:szCs w:val="26"/>
        </w:rPr>
        <w:t xml:space="preserve">ИЗА </w:t>
      </w:r>
      <w:r w:rsidRPr="004F5C4E">
        <w:rPr>
          <w:color w:val="000000"/>
          <w:sz w:val="26"/>
          <w:szCs w:val="26"/>
        </w:rPr>
        <w:t>выделяются</w:t>
      </w:r>
      <w:r w:rsidRPr="004F5C4E">
        <w:rPr>
          <w:color w:val="000000"/>
          <w:sz w:val="26"/>
          <w:szCs w:val="26"/>
        </w:rPr>
        <w:b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руд со складов №20 и №21 на склады №0-</w:t>
      </w:r>
      <w:r w:rsidRPr="004F5C4E">
        <w:rPr>
          <w:color w:val="000000"/>
          <w:sz w:val="26"/>
          <w:szCs w:val="26"/>
        </w:rPr>
        <w:br/>
        <w:t xml:space="preserve">12 (источник выброса загрязняющих веществ в атмосферу №6003/001).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фосфоритовых руд на промежуточные склады №0-12 (источник</w:t>
      </w:r>
      <w:r w:rsidRPr="004F5C4E">
        <w:rPr>
          <w:color w:val="000000"/>
          <w:sz w:val="26"/>
          <w:szCs w:val="26"/>
        </w:rPr>
        <w:br/>
        <w:t xml:space="preserve">выброса загрязняющих веществ в атмосферу №6004/001).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кремневых руд на промежуточные склады №0-12 (источник</w:t>
      </w:r>
      <w:r w:rsidRPr="004F5C4E">
        <w:rPr>
          <w:color w:val="000000"/>
          <w:sz w:val="26"/>
          <w:szCs w:val="26"/>
        </w:rPr>
        <w:br/>
        <w:t xml:space="preserve">выброса загрязняющих веществ в атмосферу №6004/002).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более</w:t>
      </w:r>
      <w:r w:rsidR="008E4B2E" w:rsidRPr="004F5C4E">
        <w:rPr>
          <w:color w:val="000000"/>
          <w:sz w:val="26"/>
          <w:szCs w:val="26"/>
        </w:rPr>
        <w:t xml:space="preserve">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Хранение фосфоритовых руд на промежуточных складах №0-12</w:t>
      </w:r>
      <w:r w:rsidRPr="004F5C4E">
        <w:rPr>
          <w:color w:val="000000"/>
          <w:sz w:val="26"/>
          <w:szCs w:val="26"/>
        </w:rPr>
        <w:br/>
        <w:t xml:space="preserve">(источник выброса загрязняющих веществ в атмосферу №6004/003).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Хранение кремневых руд на промежуточных складах №0-12 (источник</w:t>
      </w:r>
      <w:r w:rsidRPr="004F5C4E">
        <w:rPr>
          <w:color w:val="000000"/>
          <w:sz w:val="26"/>
          <w:szCs w:val="26"/>
        </w:rPr>
        <w:br/>
        <w:t xml:space="preserve">выброса загрязняющих веществ в атмосферу №6004/004).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70</w:t>
      </w:r>
      <w:r w:rsidR="008E4B2E" w:rsidRPr="004F5C4E">
        <w:rPr>
          <w:color w:val="000000"/>
          <w:sz w:val="26"/>
          <w:szCs w:val="26"/>
        </w:rPr>
        <w:t xml:space="preserve">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Планировочные работы на промежуточных складах №0-12 фосфоритовых</w:t>
      </w:r>
      <w:r w:rsidRPr="004F5C4E">
        <w:rPr>
          <w:color w:val="000000"/>
          <w:sz w:val="26"/>
          <w:szCs w:val="26"/>
        </w:rPr>
        <w:br/>
        <w:t xml:space="preserve">руд (источник выброса загрязняющих веществ в атмосферу №6004/005).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Транспортировка фосфоритовых руд на промежуточные склады №0-12</w:t>
      </w:r>
      <w:r w:rsidRPr="004F5C4E">
        <w:rPr>
          <w:color w:val="000000"/>
          <w:sz w:val="26"/>
          <w:szCs w:val="26"/>
        </w:rPr>
        <w:br/>
        <w:t>(источник выброса загрязняющих веществ в атмосферу №6004/006). Выхлопная</w:t>
      </w:r>
      <w:r w:rsidRPr="004F5C4E">
        <w:rPr>
          <w:color w:val="000000"/>
          <w:sz w:val="26"/>
          <w:szCs w:val="26"/>
        </w:rPr>
        <w:br/>
        <w:t xml:space="preserve">труба, дизельное топливо. </w:t>
      </w:r>
      <w:r w:rsidR="008E4B2E">
        <w:rPr>
          <w:color w:val="000000"/>
          <w:sz w:val="26"/>
          <w:szCs w:val="26"/>
        </w:rPr>
        <w:t>ИЗА</w:t>
      </w:r>
      <w:r w:rsidRPr="004F5C4E">
        <w:rPr>
          <w:color w:val="000000"/>
          <w:sz w:val="26"/>
          <w:szCs w:val="26"/>
        </w:rPr>
        <w:t xml:space="preserve"> выделяются</w:t>
      </w:r>
      <w:r w:rsidR="008E4B2E">
        <w:rPr>
          <w:color w:val="000000"/>
          <w:sz w:val="26"/>
          <w:szCs w:val="26"/>
        </w:rPr>
        <w:t xml:space="preserve"> </w:t>
      </w:r>
      <w:r w:rsidRPr="004F5C4E">
        <w:rPr>
          <w:color w:val="000000"/>
          <w:sz w:val="26"/>
          <w:szCs w:val="26"/>
        </w:rPr>
        <w:t>следующие вещества: углерод оксид, азот оксид, углеводороды, сажа, сернистый ангидрид, бензапирен.</w:t>
      </w:r>
    </w:p>
    <w:p w:rsidR="008E4B2E" w:rsidRDefault="004F5C4E" w:rsidP="008E4B2E">
      <w:pPr>
        <w:spacing w:line="360" w:lineRule="auto"/>
        <w:ind w:firstLine="567"/>
        <w:jc w:val="both"/>
        <w:rPr>
          <w:color w:val="000000"/>
          <w:sz w:val="26"/>
          <w:szCs w:val="26"/>
        </w:rPr>
      </w:pPr>
      <w:r w:rsidRPr="004F5C4E">
        <w:rPr>
          <w:color w:val="000000"/>
          <w:sz w:val="26"/>
          <w:szCs w:val="26"/>
        </w:rPr>
        <w:t>Планировочные работы на промежуточных складах №0-12кремневых руд</w:t>
      </w:r>
      <w:r w:rsidRPr="004F5C4E">
        <w:rPr>
          <w:color w:val="000000"/>
          <w:sz w:val="26"/>
          <w:szCs w:val="26"/>
        </w:rPr>
        <w:br/>
        <w:t xml:space="preserve">(источник выброса загрязняющих веществ в атмосферу №6004/007).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Погрузка фосфоритовых руд в БелАЗ с промежуточных складов №0-12</w:t>
      </w:r>
      <w:r w:rsidRPr="004F5C4E">
        <w:rPr>
          <w:color w:val="000000"/>
          <w:sz w:val="26"/>
          <w:szCs w:val="26"/>
        </w:rPr>
        <w:br/>
        <w:t xml:space="preserve">(источник выброса загрязняющих веществ в атмосферу №6004/009).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r w:rsidR="008E4B2E">
        <w:rPr>
          <w:color w:val="000000"/>
          <w:sz w:val="26"/>
          <w:szCs w:val="26"/>
        </w:rPr>
        <w:t xml:space="preserve"> </w:t>
      </w:r>
    </w:p>
    <w:p w:rsidR="008E4B2E" w:rsidRDefault="004F5C4E" w:rsidP="008E4B2E">
      <w:pPr>
        <w:spacing w:line="360" w:lineRule="auto"/>
        <w:ind w:firstLine="567"/>
        <w:jc w:val="both"/>
        <w:rPr>
          <w:color w:val="000000"/>
          <w:sz w:val="26"/>
          <w:szCs w:val="26"/>
        </w:rPr>
      </w:pPr>
      <w:r w:rsidRPr="004F5C4E">
        <w:rPr>
          <w:color w:val="000000"/>
          <w:sz w:val="26"/>
          <w:szCs w:val="26"/>
        </w:rPr>
        <w:t>Погрузка кремневых руд в БелАЗы с промежуточных складов №0-12</w:t>
      </w:r>
      <w:r w:rsidRPr="004F5C4E">
        <w:rPr>
          <w:color w:val="000000"/>
          <w:sz w:val="26"/>
          <w:szCs w:val="26"/>
        </w:rPr>
        <w:br/>
        <w:t xml:space="preserve">(источник выброса загрязняющих веществ в атмосферу №6004/010).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руды с промежуточных складов №0-12 в</w:t>
      </w:r>
      <w:r w:rsidRPr="004F5C4E">
        <w:rPr>
          <w:color w:val="000000"/>
          <w:sz w:val="26"/>
          <w:szCs w:val="26"/>
        </w:rPr>
        <w:br/>
        <w:t>приемный бункер (источник выброса загрязняющих веществ в атмосферу</w:t>
      </w:r>
      <w:r w:rsidRPr="004F5C4E">
        <w:rPr>
          <w:color w:val="000000"/>
          <w:sz w:val="26"/>
          <w:szCs w:val="26"/>
        </w:rPr>
        <w:br/>
        <w:t xml:space="preserve">№6005/001).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кремневых руд на склад №21А (источник выброса</w:t>
      </w:r>
      <w:r w:rsidRPr="004F5C4E">
        <w:rPr>
          <w:color w:val="000000"/>
          <w:sz w:val="26"/>
          <w:szCs w:val="26"/>
        </w:rPr>
        <w:br/>
        <w:t xml:space="preserve">загрязняющих веществ в атмосферу №6006/001).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Хранение кремневых руд на складе №21А (источник выброса</w:t>
      </w:r>
      <w:r w:rsidRPr="004F5C4E">
        <w:rPr>
          <w:color w:val="000000"/>
          <w:sz w:val="26"/>
          <w:szCs w:val="26"/>
        </w:rPr>
        <w:br/>
        <w:t xml:space="preserve">загрязняющих веществ в атмосферу №6006/002).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Погрузка кремневых руд в БелАЗы со склада №21А (источник выброса</w:t>
      </w:r>
      <w:r w:rsidR="008E4B2E">
        <w:rPr>
          <w:color w:val="000000"/>
          <w:sz w:val="26"/>
          <w:szCs w:val="26"/>
        </w:rPr>
        <w:t xml:space="preserve"> </w:t>
      </w:r>
      <w:r w:rsidRPr="004F5C4E">
        <w:rPr>
          <w:color w:val="000000"/>
          <w:sz w:val="26"/>
          <w:szCs w:val="26"/>
        </w:rPr>
        <w:t>загрязняющих веществ в атмосферу №6006/003). Время работы составляет 20</w:t>
      </w:r>
      <w:r w:rsidRPr="004F5C4E">
        <w:rPr>
          <w:color w:val="000000"/>
          <w:sz w:val="26"/>
          <w:szCs w:val="26"/>
        </w:rPr>
        <w:br/>
        <w:t xml:space="preserve">ч/год. Количество перерабатываемого материала 1000 т/час.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менее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Транспортировка руд со склада №21А на приемный бункер (источник</w:t>
      </w:r>
      <w:r w:rsidRPr="004F5C4E">
        <w:rPr>
          <w:color w:val="000000"/>
          <w:sz w:val="26"/>
          <w:szCs w:val="26"/>
        </w:rPr>
        <w:br/>
        <w:t>выброса загрязняющих веществ в атмосферу №6007/001). Технологический</w:t>
      </w:r>
      <w:r w:rsidRPr="004F5C4E">
        <w:rPr>
          <w:color w:val="000000"/>
          <w:sz w:val="26"/>
          <w:szCs w:val="26"/>
        </w:rPr>
        <w:br/>
        <w:t>транспорт</w:t>
      </w:r>
      <w:r w:rsidR="008E4B2E" w:rsidRPr="008E4B2E">
        <w:rPr>
          <w:color w:val="000000"/>
          <w:sz w:val="26"/>
          <w:szCs w:val="26"/>
        </w:rPr>
        <w:t xml:space="preserve">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фосфоритовых руд из БелАзов в приемный бункер (источник</w:t>
      </w:r>
      <w:r w:rsidRPr="004F5C4E">
        <w:rPr>
          <w:color w:val="000000"/>
          <w:sz w:val="26"/>
          <w:szCs w:val="26"/>
        </w:rPr>
        <w:br/>
        <w:t>выброса загрязняющих веществ в атмосферу №6008/001). Время работы</w:t>
      </w:r>
      <w:r w:rsidRPr="004F5C4E">
        <w:rPr>
          <w:color w:val="000000"/>
          <w:sz w:val="26"/>
          <w:szCs w:val="26"/>
        </w:rPr>
        <w:br/>
        <w:t>составляет 6600 ч/год. Количество перерабатываемого материала 424 т/час.</w:t>
      </w:r>
      <w:r w:rsidRPr="004F5C4E">
        <w:rPr>
          <w:color w:val="000000"/>
          <w:sz w:val="26"/>
          <w:szCs w:val="26"/>
        </w:rPr>
        <w:br/>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кремневых руд из БелАзов приемный бункер (источник выброса</w:t>
      </w:r>
      <w:r w:rsidRPr="004F5C4E">
        <w:rPr>
          <w:color w:val="000000"/>
          <w:sz w:val="26"/>
          <w:szCs w:val="26"/>
        </w:rPr>
        <w:br/>
        <w:t>загрязняющих веществ в атмосферу №6008/002). Время работы составляет 240</w:t>
      </w:r>
      <w:r w:rsidRPr="004F5C4E">
        <w:rPr>
          <w:color w:val="000000"/>
          <w:sz w:val="26"/>
          <w:szCs w:val="26"/>
        </w:rPr>
        <w:br/>
        <w:t xml:space="preserve">ч/год. Количество перерабатываемого материала 500 т/час.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фосфоритовых руд из думпкаров в приемный бункер (источник</w:t>
      </w:r>
      <w:r w:rsidRPr="004F5C4E">
        <w:rPr>
          <w:color w:val="000000"/>
          <w:sz w:val="26"/>
          <w:szCs w:val="26"/>
        </w:rPr>
        <w:br/>
        <w:t xml:space="preserve">выброса загрязняющих веществ в атмосферу №6008/003).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Сварка металлов электродами МР-4 (источник выброса загрязняющих</w:t>
      </w:r>
      <w:r w:rsidRPr="004F5C4E">
        <w:rPr>
          <w:color w:val="000000"/>
          <w:sz w:val="26"/>
          <w:szCs w:val="26"/>
        </w:rPr>
        <w:br/>
        <w:t>веществ в атмосферу №6009/001). Ремонтные работы на складах. Данным</w:t>
      </w:r>
      <w:r w:rsidRPr="004F5C4E">
        <w:rPr>
          <w:color w:val="000000"/>
          <w:sz w:val="26"/>
          <w:szCs w:val="26"/>
        </w:rPr>
        <w:br/>
        <w:t>источником выбросов загрязняющих веществ в атмосферу выделяются</w:t>
      </w:r>
      <w:r w:rsidRPr="004F5C4E">
        <w:rPr>
          <w:color w:val="000000"/>
          <w:sz w:val="26"/>
          <w:szCs w:val="26"/>
        </w:rPr>
        <w:br/>
        <w:t>следующие вещества: железо оксиды (0123), марганец и его соединения,</w:t>
      </w:r>
      <w:r w:rsidRPr="004F5C4E">
        <w:rPr>
          <w:color w:val="000000"/>
          <w:sz w:val="26"/>
          <w:szCs w:val="26"/>
        </w:rPr>
        <w:br/>
        <w:t>фтористые газообразные соединения.</w:t>
      </w:r>
    </w:p>
    <w:p w:rsidR="008E4B2E" w:rsidRDefault="004F5C4E" w:rsidP="00BA72B3">
      <w:pPr>
        <w:spacing w:line="360" w:lineRule="auto"/>
        <w:ind w:firstLine="567"/>
        <w:jc w:val="both"/>
        <w:rPr>
          <w:color w:val="000000"/>
          <w:sz w:val="26"/>
          <w:szCs w:val="26"/>
        </w:rPr>
      </w:pPr>
      <w:r w:rsidRPr="004F5C4E">
        <w:rPr>
          <w:color w:val="000000"/>
          <w:sz w:val="26"/>
          <w:szCs w:val="26"/>
        </w:rPr>
        <w:t>Сварка металлов электродами УОНИ-13/55 (источник выброса</w:t>
      </w:r>
      <w:r w:rsidRPr="004F5C4E">
        <w:rPr>
          <w:color w:val="000000"/>
          <w:sz w:val="26"/>
          <w:szCs w:val="26"/>
        </w:rPr>
        <w:br/>
        <w:t>загрязняющих веществ в атмосферу №6009/002). Ремонтные работы на складах.</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железо оксиды, марганец и его соединения,</w:t>
      </w:r>
      <w:r w:rsidR="008E4B2E">
        <w:rPr>
          <w:color w:val="000000"/>
          <w:sz w:val="26"/>
          <w:szCs w:val="26"/>
        </w:rPr>
        <w:t xml:space="preserve"> </w:t>
      </w:r>
      <w:r w:rsidRPr="004F5C4E">
        <w:rPr>
          <w:color w:val="000000"/>
          <w:sz w:val="26"/>
          <w:szCs w:val="26"/>
        </w:rPr>
        <w:t>пыль неорганическая: 70-20% двуокиси кремния, фториды</w:t>
      </w:r>
      <w:r w:rsidR="008E4B2E">
        <w:rPr>
          <w:color w:val="000000"/>
          <w:sz w:val="26"/>
          <w:szCs w:val="26"/>
        </w:rPr>
        <w:t xml:space="preserve"> </w:t>
      </w:r>
      <w:r w:rsidRPr="004F5C4E">
        <w:rPr>
          <w:color w:val="000000"/>
          <w:sz w:val="26"/>
          <w:szCs w:val="26"/>
        </w:rPr>
        <w:t>неорганические, фтористые газообразования,</w:t>
      </w:r>
      <w:r w:rsidR="008E4B2E">
        <w:rPr>
          <w:color w:val="000000"/>
          <w:sz w:val="26"/>
          <w:szCs w:val="26"/>
        </w:rPr>
        <w:t xml:space="preserve"> </w:t>
      </w:r>
      <w:r w:rsidRPr="004F5C4E">
        <w:rPr>
          <w:color w:val="000000"/>
          <w:sz w:val="26"/>
          <w:szCs w:val="26"/>
        </w:rPr>
        <w:t>азот диоксид, углерод оксид.</w:t>
      </w:r>
    </w:p>
    <w:p w:rsidR="008E4B2E" w:rsidRDefault="004F5C4E" w:rsidP="00BA72B3">
      <w:pPr>
        <w:spacing w:line="360" w:lineRule="auto"/>
        <w:ind w:firstLine="567"/>
        <w:jc w:val="both"/>
        <w:rPr>
          <w:color w:val="000000"/>
          <w:sz w:val="26"/>
          <w:szCs w:val="26"/>
        </w:rPr>
      </w:pPr>
      <w:r w:rsidRPr="004F5C4E">
        <w:rPr>
          <w:color w:val="000000"/>
          <w:sz w:val="26"/>
          <w:szCs w:val="26"/>
        </w:rPr>
        <w:t>Сварка металлов пропан-бутаном (источник выброса загрязняющих</w:t>
      </w:r>
      <w:r w:rsidRPr="004F5C4E">
        <w:rPr>
          <w:color w:val="000000"/>
          <w:sz w:val="26"/>
          <w:szCs w:val="26"/>
        </w:rPr>
        <w:br/>
        <w:t>веществ в атмосферу №6009/003). Ремонтные работы на складах. Газовая сварка</w:t>
      </w:r>
      <w:r w:rsidRPr="004F5C4E">
        <w:rPr>
          <w:color w:val="000000"/>
          <w:sz w:val="26"/>
          <w:szCs w:val="26"/>
        </w:rPr>
        <w:br/>
        <w:t xml:space="preserve">с использованием пропанобутановой смеси. </w:t>
      </w:r>
      <w:r w:rsidR="008E4B2E">
        <w:rPr>
          <w:color w:val="000000"/>
          <w:sz w:val="26"/>
          <w:szCs w:val="26"/>
        </w:rPr>
        <w:t xml:space="preserve">ИЗА </w:t>
      </w:r>
      <w:r w:rsidRPr="004F5C4E">
        <w:rPr>
          <w:color w:val="000000"/>
          <w:sz w:val="26"/>
          <w:szCs w:val="26"/>
        </w:rPr>
        <w:t>выделяются следующие вещества: азот</w:t>
      </w:r>
      <w:r w:rsidR="008E4B2E">
        <w:rPr>
          <w:color w:val="000000"/>
          <w:sz w:val="26"/>
          <w:szCs w:val="26"/>
        </w:rPr>
        <w:t xml:space="preserve"> </w:t>
      </w:r>
      <w:r w:rsidRPr="004F5C4E">
        <w:rPr>
          <w:color w:val="000000"/>
          <w:sz w:val="26"/>
          <w:szCs w:val="26"/>
        </w:rPr>
        <w:t>оксид.</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Хранение руд на складе №15 суспензионной фабрики (источник выброса</w:t>
      </w:r>
      <w:r w:rsidRPr="004F5C4E">
        <w:rPr>
          <w:color w:val="000000"/>
          <w:sz w:val="26"/>
          <w:szCs w:val="26"/>
        </w:rPr>
        <w:br/>
        <w:t xml:space="preserve">загрязняющих веществ в атмосферу №6010/001).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Сварка металлов электродами МР-4</w:t>
      </w:r>
      <w:r w:rsidR="008E4B2E">
        <w:rPr>
          <w:color w:val="000000"/>
          <w:sz w:val="26"/>
          <w:szCs w:val="26"/>
        </w:rPr>
        <w:t xml:space="preserve">, </w:t>
      </w:r>
      <w:r w:rsidRPr="004F5C4E">
        <w:rPr>
          <w:color w:val="000000"/>
          <w:sz w:val="26"/>
          <w:szCs w:val="26"/>
        </w:rPr>
        <w:t xml:space="preserve"> </w:t>
      </w:r>
      <w:r w:rsidR="008E4B2E" w:rsidRPr="004F5C4E">
        <w:rPr>
          <w:color w:val="000000"/>
          <w:sz w:val="26"/>
          <w:szCs w:val="26"/>
        </w:rPr>
        <w:t>УОНИ-13/55</w:t>
      </w:r>
      <w:r w:rsidR="008E4B2E">
        <w:rPr>
          <w:color w:val="000000"/>
          <w:sz w:val="26"/>
          <w:szCs w:val="26"/>
        </w:rPr>
        <w:t xml:space="preserve">, </w:t>
      </w:r>
      <w:r w:rsidR="008E4B2E" w:rsidRPr="004F5C4E">
        <w:rPr>
          <w:color w:val="000000"/>
          <w:sz w:val="26"/>
          <w:szCs w:val="26"/>
        </w:rPr>
        <w:t xml:space="preserve"> пропан-бутаном </w:t>
      </w:r>
      <w:r w:rsidRPr="004F5C4E">
        <w:rPr>
          <w:color w:val="000000"/>
          <w:sz w:val="26"/>
          <w:szCs w:val="26"/>
        </w:rPr>
        <w:t>(источник выброса загрязняющих</w:t>
      </w:r>
      <w:r w:rsidR="008E4B2E">
        <w:rPr>
          <w:color w:val="000000"/>
          <w:sz w:val="26"/>
          <w:szCs w:val="26"/>
        </w:rPr>
        <w:t xml:space="preserve"> </w:t>
      </w:r>
      <w:r w:rsidRPr="004F5C4E">
        <w:rPr>
          <w:color w:val="000000"/>
          <w:sz w:val="26"/>
          <w:szCs w:val="26"/>
        </w:rPr>
        <w:t>веществ в атмосферу №6011/001). Ремонтные работы в отделении крупного</w:t>
      </w:r>
      <w:r w:rsidR="008E4B2E">
        <w:rPr>
          <w:color w:val="000000"/>
          <w:sz w:val="26"/>
          <w:szCs w:val="26"/>
        </w:rPr>
        <w:t xml:space="preserve"> </w:t>
      </w:r>
      <w:r w:rsidRPr="004F5C4E">
        <w:rPr>
          <w:color w:val="000000"/>
          <w:sz w:val="26"/>
          <w:szCs w:val="26"/>
        </w:rPr>
        <w:t xml:space="preserve">дробления. </w:t>
      </w:r>
      <w:r w:rsidR="008E4B2E">
        <w:rPr>
          <w:color w:val="000000"/>
          <w:sz w:val="26"/>
          <w:szCs w:val="26"/>
        </w:rPr>
        <w:t xml:space="preserve">ИЗА  </w:t>
      </w:r>
      <w:r w:rsidRPr="004F5C4E">
        <w:rPr>
          <w:color w:val="000000"/>
          <w:sz w:val="26"/>
          <w:szCs w:val="26"/>
        </w:rPr>
        <w:t xml:space="preserve">выделяются следующие вещества: </w:t>
      </w:r>
      <w:r w:rsidR="008E4B2E">
        <w:rPr>
          <w:color w:val="000000"/>
          <w:sz w:val="26"/>
          <w:szCs w:val="26"/>
        </w:rPr>
        <w:t xml:space="preserve"> </w:t>
      </w:r>
      <w:r w:rsidRPr="004F5C4E">
        <w:rPr>
          <w:color w:val="000000"/>
          <w:sz w:val="26"/>
          <w:szCs w:val="26"/>
        </w:rPr>
        <w:t>железо оксиды, марганец и его</w:t>
      </w:r>
      <w:r w:rsidR="008E4B2E">
        <w:rPr>
          <w:color w:val="000000"/>
          <w:sz w:val="26"/>
          <w:szCs w:val="26"/>
        </w:rPr>
        <w:t xml:space="preserve"> </w:t>
      </w:r>
      <w:r w:rsidRPr="004F5C4E">
        <w:rPr>
          <w:color w:val="000000"/>
          <w:sz w:val="26"/>
          <w:szCs w:val="26"/>
        </w:rPr>
        <w:t>соединения, фтористые газообразные соединения</w:t>
      </w:r>
      <w:r w:rsidR="008E4B2E">
        <w:rPr>
          <w:color w:val="000000"/>
          <w:sz w:val="26"/>
          <w:szCs w:val="26"/>
        </w:rPr>
        <w:t xml:space="preserve">, </w:t>
      </w:r>
      <w:r w:rsidRPr="004F5C4E">
        <w:rPr>
          <w:color w:val="000000"/>
          <w:sz w:val="26"/>
          <w:szCs w:val="26"/>
        </w:rPr>
        <w:t>пыль неорганическая: 70-20% двуокиси</w:t>
      </w:r>
      <w:r w:rsidR="008E4B2E">
        <w:rPr>
          <w:color w:val="000000"/>
          <w:sz w:val="26"/>
          <w:szCs w:val="26"/>
        </w:rPr>
        <w:t xml:space="preserve"> </w:t>
      </w:r>
      <w:r w:rsidRPr="004F5C4E">
        <w:rPr>
          <w:color w:val="000000"/>
          <w:sz w:val="26"/>
          <w:szCs w:val="26"/>
        </w:rPr>
        <w:t xml:space="preserve">кремния, фториды неорганические плохо </w:t>
      </w:r>
      <w:r w:rsidR="008E4B2E">
        <w:rPr>
          <w:color w:val="000000"/>
          <w:sz w:val="26"/>
          <w:szCs w:val="26"/>
        </w:rPr>
        <w:t xml:space="preserve"> </w:t>
      </w:r>
      <w:r w:rsidRPr="004F5C4E">
        <w:rPr>
          <w:color w:val="000000"/>
          <w:sz w:val="26"/>
          <w:szCs w:val="26"/>
        </w:rPr>
        <w:t>растворимые, фтористые</w:t>
      </w:r>
      <w:r w:rsidR="008E4B2E">
        <w:rPr>
          <w:color w:val="000000"/>
          <w:sz w:val="26"/>
          <w:szCs w:val="26"/>
        </w:rPr>
        <w:t xml:space="preserve"> </w:t>
      </w:r>
      <w:r w:rsidRPr="004F5C4E">
        <w:rPr>
          <w:color w:val="000000"/>
          <w:sz w:val="26"/>
          <w:szCs w:val="26"/>
        </w:rPr>
        <w:t>газообразования, азот диоксид, углерод оксид.</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галерейному</w:t>
      </w:r>
      <w:r w:rsidRPr="004F5C4E">
        <w:rPr>
          <w:color w:val="000000"/>
          <w:sz w:val="26"/>
          <w:szCs w:val="26"/>
        </w:rPr>
        <w:br/>
        <w:t>конвейеру (складу) №3 (источник выброса загрязняющих веществ в атмосферу</w:t>
      </w:r>
      <w:r w:rsidRPr="004F5C4E">
        <w:rPr>
          <w:color w:val="000000"/>
          <w:sz w:val="26"/>
          <w:szCs w:val="26"/>
        </w:rPr>
        <w:br/>
        <w:t>№6012/001). Ширина ленты конвейера 1,6 м. Длина ленты конвейера 250 м.</w:t>
      </w:r>
      <w:r w:rsidRPr="004F5C4E">
        <w:rPr>
          <w:color w:val="000000"/>
          <w:sz w:val="26"/>
          <w:szCs w:val="26"/>
        </w:rPr>
        <w:br/>
        <w:t xml:space="preserve">Время работы составляет 2272 ч/год.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галерейному конвейеру</w:t>
      </w:r>
      <w:r w:rsidRPr="004F5C4E">
        <w:rPr>
          <w:color w:val="000000"/>
          <w:sz w:val="26"/>
          <w:szCs w:val="26"/>
        </w:rPr>
        <w:br/>
        <w:t>№3 (источник выброса загрязняющих веществ в атмосферу №6012/002).</w:t>
      </w:r>
      <w:r w:rsidRPr="004F5C4E">
        <w:rPr>
          <w:color w:val="000000"/>
          <w:sz w:val="26"/>
          <w:szCs w:val="26"/>
        </w:rPr>
        <w:br/>
        <w:t>Ширина ленты конвейера 1,6 м. Длина ленты конвейера 250 м. Время работы</w:t>
      </w:r>
      <w:r w:rsidRPr="004F5C4E">
        <w:rPr>
          <w:color w:val="000000"/>
          <w:sz w:val="26"/>
          <w:szCs w:val="26"/>
        </w:rPr>
        <w:br/>
        <w:t>составляет 67 ч.</w:t>
      </w:r>
      <w:r w:rsidR="008E4B2E">
        <w:rPr>
          <w:color w:val="000000"/>
          <w:sz w:val="26"/>
          <w:szCs w:val="26"/>
        </w:rPr>
        <w:t xml:space="preserve"> 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галерейному</w:t>
      </w:r>
      <w:r w:rsidRPr="004F5C4E">
        <w:rPr>
          <w:color w:val="000000"/>
          <w:sz w:val="26"/>
          <w:szCs w:val="26"/>
        </w:rPr>
        <w:br/>
        <w:t>конвейеру №4 (источник выброса загрязняющих веществ в атмосферу</w:t>
      </w:r>
      <w:r w:rsidRPr="004F5C4E">
        <w:rPr>
          <w:color w:val="000000"/>
          <w:sz w:val="26"/>
          <w:szCs w:val="26"/>
        </w:rPr>
        <w:br/>
        <w:t>№6013/001). Ширина ленты конвейера 1,6 м. Длина ленты конвейера 250 м.</w:t>
      </w:r>
      <w:r w:rsidR="008E4B2E">
        <w:rPr>
          <w:color w:val="000000"/>
          <w:sz w:val="26"/>
          <w:szCs w:val="26"/>
        </w:rPr>
        <w:t xml:space="preserve"> 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галерейному конвейеру</w:t>
      </w:r>
      <w:r w:rsidRPr="004F5C4E">
        <w:rPr>
          <w:color w:val="000000"/>
          <w:sz w:val="26"/>
          <w:szCs w:val="26"/>
        </w:rPr>
        <w:br/>
        <w:t>№4 (источник выброса загрязняющих веществ в атмосферу №6013/002).</w:t>
      </w:r>
      <w:r w:rsidRPr="004F5C4E">
        <w:rPr>
          <w:color w:val="000000"/>
          <w:sz w:val="26"/>
          <w:szCs w:val="26"/>
        </w:rPr>
        <w:br/>
        <w:t xml:space="preserve">Ширина ленты конвейера 1,6 м. Длина ленты конвейера 250 м.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галерейному складу</w:t>
      </w:r>
      <w:r w:rsidRPr="004F5C4E">
        <w:rPr>
          <w:color w:val="000000"/>
          <w:sz w:val="26"/>
          <w:szCs w:val="26"/>
        </w:rPr>
        <w:br/>
        <w:t>(конвейеру) №5 отделения среднего дробления (источник выброса</w:t>
      </w:r>
      <w:r w:rsidRPr="004F5C4E">
        <w:rPr>
          <w:color w:val="000000"/>
          <w:sz w:val="26"/>
          <w:szCs w:val="26"/>
        </w:rPr>
        <w:br/>
        <w:t>загрязняющих веществ в атмосферу №6014/001). Ширина ленты конвейера 1,4</w:t>
      </w:r>
      <w:r w:rsidRPr="004F5C4E">
        <w:rPr>
          <w:color w:val="000000"/>
          <w:sz w:val="26"/>
          <w:szCs w:val="26"/>
        </w:rPr>
        <w:br/>
        <w:t xml:space="preserve">м. Длина ленты конвейера 60 м. 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Пыление при транспортировке кремневых руд по галерейному складу</w:t>
      </w:r>
      <w:r w:rsidRPr="004F5C4E">
        <w:rPr>
          <w:color w:val="000000"/>
          <w:sz w:val="26"/>
          <w:szCs w:val="26"/>
        </w:rPr>
        <w:br/>
        <w:t>(конвейеру) №5 отделения среднего дробления (источник выброса</w:t>
      </w:r>
      <w:r w:rsidRPr="004F5C4E">
        <w:rPr>
          <w:color w:val="000000"/>
          <w:sz w:val="26"/>
          <w:szCs w:val="26"/>
        </w:rPr>
        <w:br/>
        <w:t>загрязняющих веществ в атмосферу №6014/002). Ширина ленты конвейера 1,4</w:t>
      </w:r>
      <w:r w:rsidRPr="004F5C4E">
        <w:rPr>
          <w:color w:val="000000"/>
          <w:sz w:val="26"/>
          <w:szCs w:val="26"/>
        </w:rPr>
        <w:br/>
        <w:t xml:space="preserve">м. Длина ленты конвейера 60 м. 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№5 на конвейер</w:t>
      </w:r>
      <w:r w:rsidRPr="004F5C4E">
        <w:rPr>
          <w:color w:val="000000"/>
          <w:sz w:val="26"/>
          <w:szCs w:val="26"/>
        </w:rPr>
        <w:br/>
        <w:t>№11отделения среднего дробления (источник выброса загрязняющих веществ в</w:t>
      </w:r>
      <w:r w:rsidRPr="004F5C4E">
        <w:rPr>
          <w:color w:val="000000"/>
          <w:sz w:val="26"/>
          <w:szCs w:val="26"/>
        </w:rPr>
        <w:br/>
        <w:t>атмосферу №6014/003).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№5 на конвейер №11</w:t>
      </w:r>
      <w:r w:rsidRPr="004F5C4E">
        <w:rPr>
          <w:color w:val="000000"/>
          <w:sz w:val="26"/>
          <w:szCs w:val="26"/>
        </w:rPr>
        <w:br/>
        <w:t>отделение среднего дробления (источник выброса загрязняющих веществ в</w:t>
      </w:r>
      <w:r w:rsidRPr="004F5C4E">
        <w:rPr>
          <w:color w:val="000000"/>
          <w:sz w:val="26"/>
          <w:szCs w:val="26"/>
        </w:rPr>
        <w:br/>
        <w:t>атмосферу №6014/004). Время работы составляет 134 ч/год. Количество</w:t>
      </w:r>
      <w:r w:rsidRPr="004F5C4E">
        <w:rPr>
          <w:color w:val="000000"/>
          <w:sz w:val="26"/>
          <w:szCs w:val="26"/>
        </w:rPr>
        <w:br/>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№10</w:t>
      </w:r>
      <w:r w:rsidRPr="004F5C4E">
        <w:rPr>
          <w:color w:val="000000"/>
          <w:sz w:val="26"/>
          <w:szCs w:val="26"/>
        </w:rPr>
        <w:br/>
        <w:t>отделения среднего дробления (источник выброса загрязняющих веществ в</w:t>
      </w:r>
      <w:r w:rsidRPr="004F5C4E">
        <w:rPr>
          <w:color w:val="000000"/>
          <w:sz w:val="26"/>
          <w:szCs w:val="26"/>
        </w:rPr>
        <w:br/>
        <w:t>атмосферу №6014/005). Ширина ленты конвейера 1,4 м. Длина ленты конвейера</w:t>
      </w:r>
      <w:r w:rsidRPr="004F5C4E">
        <w:rPr>
          <w:color w:val="000000"/>
          <w:sz w:val="26"/>
          <w:szCs w:val="26"/>
        </w:rPr>
        <w:br/>
        <w:t xml:space="preserve">60 м. 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№10</w:t>
      </w:r>
      <w:r w:rsidRPr="004F5C4E">
        <w:rPr>
          <w:color w:val="000000"/>
          <w:sz w:val="26"/>
          <w:szCs w:val="26"/>
        </w:rPr>
        <w:br/>
        <w:t>отделения среднего дробления (источник выброса загрязняющих веществ в</w:t>
      </w:r>
      <w:r w:rsidRPr="004F5C4E">
        <w:rPr>
          <w:color w:val="000000"/>
          <w:sz w:val="26"/>
          <w:szCs w:val="26"/>
        </w:rPr>
        <w:br/>
        <w:t>атмосферу №6014/006). Ширина ленты конвейера 1,4 м. Длина ленты конвейера</w:t>
      </w:r>
      <w:r w:rsidRPr="004F5C4E">
        <w:rPr>
          <w:color w:val="000000"/>
          <w:sz w:val="26"/>
          <w:szCs w:val="26"/>
        </w:rPr>
        <w:br/>
        <w:t xml:space="preserve">60 м. 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№10 на конвейер</w:t>
      </w:r>
      <w:r w:rsidRPr="004F5C4E">
        <w:rPr>
          <w:color w:val="000000"/>
          <w:sz w:val="26"/>
          <w:szCs w:val="26"/>
        </w:rPr>
        <w:br/>
        <w:t>№12 отделения среднего дробления (источник выброса загрязняющих веществ в</w:t>
      </w:r>
      <w:r w:rsidRPr="004F5C4E">
        <w:rPr>
          <w:color w:val="000000"/>
          <w:sz w:val="26"/>
          <w:szCs w:val="26"/>
        </w:rPr>
        <w:br/>
        <w:t>атмосферу №6014/007).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№10 на конвейер №12</w:t>
      </w:r>
      <w:r w:rsidRPr="004F5C4E">
        <w:rPr>
          <w:color w:val="000000"/>
          <w:sz w:val="26"/>
          <w:szCs w:val="26"/>
        </w:rPr>
        <w:br/>
        <w:t>отделения среднего дробления (источник выброса загрязняющих веществ в</w:t>
      </w:r>
      <w:r w:rsidRPr="004F5C4E">
        <w:rPr>
          <w:color w:val="000000"/>
          <w:sz w:val="26"/>
          <w:szCs w:val="26"/>
        </w:rPr>
        <w:br/>
        <w:t>атмосферу №6014/008). Время работы составляет 134 ч/год. Количество</w:t>
      </w:r>
      <w:r w:rsidRPr="004F5C4E">
        <w:rPr>
          <w:color w:val="000000"/>
          <w:sz w:val="26"/>
          <w:szCs w:val="26"/>
        </w:rPr>
        <w:br/>
      </w:r>
      <w:r w:rsidRPr="004F5C4E">
        <w:rPr>
          <w:color w:val="000000"/>
          <w:sz w:val="26"/>
          <w:szCs w:val="26"/>
        </w:rPr>
        <w:lastRenderedPageBreak/>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8E4B2E" w:rsidP="008E4B2E">
      <w:pPr>
        <w:spacing w:line="360" w:lineRule="auto"/>
        <w:ind w:firstLine="567"/>
        <w:jc w:val="both"/>
        <w:rPr>
          <w:color w:val="000000"/>
          <w:sz w:val="26"/>
          <w:szCs w:val="26"/>
        </w:rPr>
      </w:pPr>
      <w:r w:rsidRPr="004F5C4E">
        <w:rPr>
          <w:color w:val="000000"/>
          <w:sz w:val="26"/>
          <w:szCs w:val="26"/>
        </w:rPr>
        <w:t>Отделение среднего дробления</w:t>
      </w:r>
      <w:r>
        <w:rPr>
          <w:color w:val="000000"/>
          <w:sz w:val="26"/>
          <w:szCs w:val="26"/>
        </w:rPr>
        <w:t>.</w:t>
      </w:r>
      <w:r w:rsidRPr="004F5C4E">
        <w:rPr>
          <w:color w:val="000000"/>
          <w:sz w:val="26"/>
          <w:szCs w:val="26"/>
        </w:rPr>
        <w:t xml:space="preserve"> </w:t>
      </w:r>
      <w:r w:rsidR="004F5C4E" w:rsidRPr="004F5C4E">
        <w:rPr>
          <w:color w:val="000000"/>
          <w:sz w:val="26"/>
          <w:szCs w:val="26"/>
        </w:rPr>
        <w:t>Сварка металлов электродами МР-4</w:t>
      </w:r>
      <w:r>
        <w:rPr>
          <w:color w:val="000000"/>
          <w:sz w:val="26"/>
          <w:szCs w:val="26"/>
        </w:rPr>
        <w:t xml:space="preserve">, </w:t>
      </w:r>
      <w:r w:rsidR="004F5C4E" w:rsidRPr="004F5C4E">
        <w:rPr>
          <w:color w:val="000000"/>
          <w:sz w:val="26"/>
          <w:szCs w:val="26"/>
        </w:rPr>
        <w:t xml:space="preserve"> </w:t>
      </w:r>
      <w:r w:rsidRPr="004F5C4E">
        <w:rPr>
          <w:color w:val="000000"/>
          <w:sz w:val="26"/>
          <w:szCs w:val="26"/>
        </w:rPr>
        <w:t>УОНИ-13/55</w:t>
      </w:r>
      <w:r>
        <w:rPr>
          <w:color w:val="000000"/>
          <w:sz w:val="26"/>
          <w:szCs w:val="26"/>
        </w:rPr>
        <w:t>, пропан-бутаном и станочный парк</w:t>
      </w:r>
      <w:r w:rsidRPr="004F5C4E">
        <w:rPr>
          <w:color w:val="000000"/>
          <w:sz w:val="26"/>
          <w:szCs w:val="26"/>
        </w:rPr>
        <w:t xml:space="preserve"> </w:t>
      </w:r>
      <w:r w:rsidR="004F5C4E" w:rsidRPr="004F5C4E">
        <w:rPr>
          <w:color w:val="000000"/>
          <w:sz w:val="26"/>
          <w:szCs w:val="26"/>
        </w:rPr>
        <w:t>(источник выброса загрязняющих</w:t>
      </w:r>
      <w:r w:rsidR="004F5C4E" w:rsidRPr="004F5C4E">
        <w:rPr>
          <w:color w:val="000000"/>
          <w:sz w:val="26"/>
          <w:szCs w:val="26"/>
        </w:rPr>
        <w:br/>
        <w:t xml:space="preserve">веществ в атмосферу №6014/009). </w:t>
      </w:r>
      <w:r>
        <w:rPr>
          <w:color w:val="000000"/>
          <w:sz w:val="26"/>
          <w:szCs w:val="26"/>
        </w:rPr>
        <w:t xml:space="preserve">ИЗА </w:t>
      </w:r>
      <w:r w:rsidR="004F5C4E" w:rsidRPr="004F5C4E">
        <w:rPr>
          <w:color w:val="000000"/>
          <w:sz w:val="26"/>
          <w:szCs w:val="26"/>
        </w:rPr>
        <w:t>выделяются</w:t>
      </w:r>
      <w:r w:rsidR="004F5C4E" w:rsidRPr="004F5C4E">
        <w:rPr>
          <w:color w:val="000000"/>
          <w:sz w:val="26"/>
          <w:szCs w:val="26"/>
        </w:rPr>
        <w:br/>
        <w:t>следующие вещества: железо оксиды, марганец и его соединения,</w:t>
      </w:r>
      <w:r>
        <w:rPr>
          <w:color w:val="000000"/>
          <w:sz w:val="26"/>
          <w:szCs w:val="26"/>
        </w:rPr>
        <w:t xml:space="preserve"> </w:t>
      </w:r>
      <w:r w:rsidR="004F5C4E" w:rsidRPr="004F5C4E">
        <w:rPr>
          <w:color w:val="000000"/>
          <w:sz w:val="26"/>
          <w:szCs w:val="26"/>
        </w:rPr>
        <w:t>фтористые газообразные соединения</w:t>
      </w:r>
      <w:r>
        <w:rPr>
          <w:color w:val="000000"/>
          <w:sz w:val="26"/>
          <w:szCs w:val="26"/>
        </w:rPr>
        <w:t xml:space="preserve">, </w:t>
      </w:r>
      <w:r w:rsidR="004F5C4E" w:rsidRPr="004F5C4E">
        <w:rPr>
          <w:color w:val="000000"/>
          <w:sz w:val="26"/>
          <w:szCs w:val="26"/>
        </w:rPr>
        <w:t>пыль неорганическая: 70-20% двуокиси кремния,</w:t>
      </w:r>
      <w:r>
        <w:rPr>
          <w:color w:val="000000"/>
          <w:sz w:val="26"/>
          <w:szCs w:val="26"/>
        </w:rPr>
        <w:t xml:space="preserve"> </w:t>
      </w:r>
      <w:r w:rsidR="004F5C4E" w:rsidRPr="004F5C4E">
        <w:rPr>
          <w:color w:val="000000"/>
          <w:sz w:val="26"/>
          <w:szCs w:val="26"/>
        </w:rPr>
        <w:t>фториды неорганические, азот диоксид, углерод оксид.</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№11</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6015/001). Ширина ленты конвейера 1,6 м. Длина ленты конвейера 165 м.</w:t>
      </w:r>
      <w:r w:rsidRPr="004F5C4E">
        <w:rPr>
          <w:color w:val="000000"/>
          <w:sz w:val="26"/>
          <w:szCs w:val="26"/>
        </w:rPr>
        <w:br/>
        <w:t xml:space="preserve">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№11</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6015/002). Ширина ленты конвейера 1,6 м. Длина ленты конвейера 165 м.</w:t>
      </w:r>
      <w:r w:rsidRPr="004F5C4E">
        <w:rPr>
          <w:color w:val="000000"/>
          <w:sz w:val="26"/>
          <w:szCs w:val="26"/>
        </w:rPr>
        <w:br/>
        <w:t xml:space="preserve">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№11 на конвейер</w:t>
      </w:r>
      <w:r w:rsidRPr="004F5C4E">
        <w:rPr>
          <w:color w:val="000000"/>
          <w:sz w:val="26"/>
          <w:szCs w:val="26"/>
        </w:rPr>
        <w:br/>
        <w:t>№13 отделения сортировки (источник выброса загрязняющих веществ в</w:t>
      </w:r>
      <w:r w:rsidRPr="004F5C4E">
        <w:rPr>
          <w:color w:val="000000"/>
          <w:sz w:val="26"/>
          <w:szCs w:val="26"/>
        </w:rPr>
        <w:br/>
        <w:t>атмосферу № 6015/003).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№11 на конвейер №13</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6015/004). Время работы составляет 134 ч/год. Количество</w:t>
      </w:r>
      <w:r w:rsidRPr="004F5C4E">
        <w:rPr>
          <w:color w:val="000000"/>
          <w:sz w:val="26"/>
          <w:szCs w:val="26"/>
        </w:rPr>
        <w:br/>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№12</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6015/005). Ширина ленты конвейера 1,6 м. Длина ленты конвейера 165 м.</w:t>
      </w:r>
      <w:r w:rsidRPr="004F5C4E">
        <w:rPr>
          <w:color w:val="000000"/>
          <w:sz w:val="26"/>
          <w:szCs w:val="26"/>
        </w:rPr>
        <w:br/>
        <w:t xml:space="preserve">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Пыление при транспортировке кремневых руд по конвейеру №12</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6015/006). Ширина ленты конвейера 1,6 м. Длина ленты конвейера 165 м.</w:t>
      </w:r>
      <w:r w:rsidRPr="004F5C4E">
        <w:rPr>
          <w:color w:val="000000"/>
          <w:sz w:val="26"/>
          <w:szCs w:val="26"/>
        </w:rPr>
        <w:br/>
        <w:t xml:space="preserve">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№12 на конвейер</w:t>
      </w:r>
      <w:r w:rsidRPr="004F5C4E">
        <w:rPr>
          <w:color w:val="000000"/>
          <w:sz w:val="26"/>
          <w:szCs w:val="26"/>
        </w:rPr>
        <w:br/>
        <w:t>№14 отделения сортировки (источник выброса загрязняющих веществ в</w:t>
      </w:r>
      <w:r w:rsidRPr="004F5C4E">
        <w:rPr>
          <w:color w:val="000000"/>
          <w:sz w:val="26"/>
          <w:szCs w:val="26"/>
        </w:rPr>
        <w:br/>
        <w:t>атмосферу № 6015/007). Время работы составляет 4544 ч/год. Количество</w:t>
      </w:r>
      <w:r w:rsidR="008E4B2E">
        <w:rPr>
          <w:color w:val="000000"/>
          <w:sz w:val="26"/>
          <w:szCs w:val="26"/>
        </w:rPr>
        <w:t xml:space="preserve"> </w:t>
      </w:r>
      <w:r w:rsidRPr="004F5C4E">
        <w:rPr>
          <w:sz w:val="26"/>
          <w:szCs w:val="26"/>
        </w:rPr>
        <w:br/>
      </w:r>
      <w:r w:rsidRPr="004F5C4E">
        <w:rPr>
          <w:color w:val="000000"/>
          <w:sz w:val="26"/>
          <w:szCs w:val="26"/>
        </w:rP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№12 на конвейер</w:t>
      </w:r>
      <w:r w:rsidRPr="004F5C4E">
        <w:rPr>
          <w:color w:val="000000"/>
          <w:sz w:val="26"/>
          <w:szCs w:val="26"/>
        </w:rPr>
        <w:br/>
        <w:t>№14 отделения сортировки (источник выброса загрязняющих веществ в</w:t>
      </w:r>
      <w:r w:rsidRPr="004F5C4E">
        <w:rPr>
          <w:color w:val="000000"/>
          <w:sz w:val="26"/>
          <w:szCs w:val="26"/>
        </w:rPr>
        <w:br/>
        <w:t>атмосферу № 6015/008). Время работы составляет 134 ч/год. Количество</w:t>
      </w:r>
      <w:r w:rsidRPr="004F5C4E">
        <w:rPr>
          <w:color w:val="000000"/>
          <w:sz w:val="26"/>
          <w:szCs w:val="26"/>
        </w:rPr>
        <w:br/>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№13</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6015/009). Ширина ленты конвейера 1,4 м. Длина ленты конвейера 95 м.</w:t>
      </w:r>
      <w:r w:rsidRPr="004F5C4E">
        <w:rPr>
          <w:color w:val="000000"/>
          <w:sz w:val="26"/>
          <w:szCs w:val="26"/>
        </w:rPr>
        <w:br/>
        <w:t xml:space="preserve">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№13</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6015/010). Ширина ленты конвейера 1,4 м. Длина ленты конвейера 95 м.</w:t>
      </w:r>
      <w:r w:rsidRPr="004F5C4E">
        <w:rPr>
          <w:color w:val="000000"/>
          <w:sz w:val="26"/>
          <w:szCs w:val="26"/>
        </w:rPr>
        <w:br/>
        <w:t xml:space="preserve">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№13 в бункер</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6015/011).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№13 в бункер</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6015/012). Время работы составляет 134 ч/год. Количество</w:t>
      </w:r>
      <w:r w:rsidRPr="004F5C4E">
        <w:rPr>
          <w:color w:val="000000"/>
          <w:sz w:val="26"/>
          <w:szCs w:val="26"/>
        </w:rPr>
        <w:br/>
      </w:r>
      <w:r w:rsidRPr="004F5C4E">
        <w:rPr>
          <w:color w:val="000000"/>
          <w:sz w:val="26"/>
          <w:szCs w:val="26"/>
        </w:rPr>
        <w:lastRenderedPageBreak/>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№14</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6015/013). Ширина ленты конвейера 1,4 м. Длина ленты конвейера 95 м.</w:t>
      </w:r>
      <w:r w:rsidRPr="004F5C4E">
        <w:rPr>
          <w:color w:val="000000"/>
          <w:sz w:val="26"/>
          <w:szCs w:val="26"/>
        </w:rPr>
        <w:br/>
        <w:t xml:space="preserve">Время работы составляет 4544 ч. Данным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№14</w:t>
      </w:r>
      <w:r w:rsidRPr="004F5C4E">
        <w:rPr>
          <w:sz w:val="26"/>
          <w:szCs w:val="26"/>
        </w:rPr>
        <w:br/>
      </w:r>
      <w:r w:rsidRPr="004F5C4E">
        <w:rPr>
          <w:color w:val="000000"/>
          <w:sz w:val="26"/>
          <w:szCs w:val="26"/>
        </w:rPr>
        <w:t>отделения сортировки (источник выброса загрязняющих веществ в атмосферу</w:t>
      </w:r>
      <w:r w:rsidRPr="004F5C4E">
        <w:rPr>
          <w:color w:val="000000"/>
          <w:sz w:val="26"/>
          <w:szCs w:val="26"/>
        </w:rPr>
        <w:br/>
        <w:t>№ 6015/014). Ширина ленты конвейера 1,4 м. Длина ленты конвейера 95 м.</w:t>
      </w:r>
      <w:r w:rsidRPr="004F5C4E">
        <w:rPr>
          <w:color w:val="000000"/>
          <w:sz w:val="26"/>
          <w:szCs w:val="26"/>
        </w:rPr>
        <w:br/>
        <w:t xml:space="preserve">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№14 в бункер</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6015/015).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№14 в бункер</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6015/016). Время работы составляет 134 ч/год. Количество</w:t>
      </w:r>
      <w:r w:rsidRPr="004F5C4E">
        <w:rPr>
          <w:color w:val="000000"/>
          <w:sz w:val="26"/>
          <w:szCs w:val="26"/>
        </w:rPr>
        <w:br/>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587505" w:rsidRDefault="004F5C4E" w:rsidP="008E4B2E">
      <w:pPr>
        <w:spacing w:line="360" w:lineRule="auto"/>
        <w:ind w:firstLine="567"/>
        <w:jc w:val="both"/>
        <w:rPr>
          <w:color w:val="000000"/>
          <w:sz w:val="26"/>
          <w:szCs w:val="26"/>
        </w:rPr>
      </w:pPr>
      <w:r w:rsidRPr="004F5C4E">
        <w:rPr>
          <w:color w:val="000000"/>
          <w:sz w:val="26"/>
          <w:szCs w:val="26"/>
        </w:rPr>
        <w:t>Сварка металлов электродами МР-4</w:t>
      </w:r>
      <w:r w:rsidR="00587505">
        <w:rPr>
          <w:color w:val="000000"/>
          <w:sz w:val="26"/>
          <w:szCs w:val="26"/>
        </w:rPr>
        <w:t xml:space="preserve">, </w:t>
      </w:r>
      <w:r w:rsidRPr="004F5C4E">
        <w:rPr>
          <w:color w:val="000000"/>
          <w:sz w:val="26"/>
          <w:szCs w:val="26"/>
        </w:rPr>
        <w:t xml:space="preserve"> </w:t>
      </w:r>
      <w:r w:rsidR="00587505" w:rsidRPr="004F5C4E">
        <w:rPr>
          <w:color w:val="000000"/>
          <w:sz w:val="26"/>
          <w:szCs w:val="26"/>
        </w:rPr>
        <w:t>УОНИ-13/55</w:t>
      </w:r>
      <w:r w:rsidR="00587505">
        <w:rPr>
          <w:color w:val="000000"/>
          <w:sz w:val="26"/>
          <w:szCs w:val="26"/>
        </w:rPr>
        <w:t xml:space="preserve">, пропан-бутан, </w:t>
      </w:r>
      <w:r w:rsidR="00587505" w:rsidRPr="004F5C4E">
        <w:rPr>
          <w:color w:val="000000"/>
          <w:sz w:val="26"/>
          <w:szCs w:val="26"/>
        </w:rPr>
        <w:t xml:space="preserve"> </w:t>
      </w:r>
      <w:r w:rsidRPr="004F5C4E">
        <w:rPr>
          <w:color w:val="000000"/>
          <w:sz w:val="26"/>
          <w:szCs w:val="26"/>
        </w:rPr>
        <w:t>(источник выброса загрязняющих</w:t>
      </w:r>
      <w:r w:rsidR="00587505">
        <w:rPr>
          <w:color w:val="000000"/>
          <w:sz w:val="26"/>
          <w:szCs w:val="26"/>
        </w:rPr>
        <w:t xml:space="preserve"> </w:t>
      </w:r>
      <w:r w:rsidRPr="004F5C4E">
        <w:rPr>
          <w:color w:val="000000"/>
          <w:sz w:val="26"/>
          <w:szCs w:val="26"/>
        </w:rPr>
        <w:t xml:space="preserve">веществ в атмосферу № 6015/017). </w:t>
      </w:r>
      <w:r w:rsidR="00587505">
        <w:rPr>
          <w:color w:val="000000"/>
          <w:sz w:val="26"/>
          <w:szCs w:val="26"/>
        </w:rPr>
        <w:t xml:space="preserve">ИЗА </w:t>
      </w:r>
      <w:r w:rsidRPr="004F5C4E">
        <w:rPr>
          <w:color w:val="000000"/>
          <w:sz w:val="26"/>
          <w:szCs w:val="26"/>
        </w:rPr>
        <w:t>выделяются следующие</w:t>
      </w:r>
      <w:r w:rsidR="00587505">
        <w:rPr>
          <w:color w:val="000000"/>
          <w:sz w:val="26"/>
          <w:szCs w:val="26"/>
        </w:rPr>
        <w:t xml:space="preserve"> </w:t>
      </w:r>
      <w:r w:rsidRPr="004F5C4E">
        <w:rPr>
          <w:color w:val="000000"/>
          <w:sz w:val="26"/>
          <w:szCs w:val="26"/>
        </w:rPr>
        <w:t>вещества: железо оксиды, марганец и его соединения</w:t>
      </w:r>
      <w:r w:rsidR="00587505">
        <w:rPr>
          <w:color w:val="000000"/>
          <w:sz w:val="26"/>
          <w:szCs w:val="26"/>
        </w:rPr>
        <w:t>,</w:t>
      </w:r>
      <w:r w:rsidRPr="004F5C4E">
        <w:rPr>
          <w:color w:val="000000"/>
          <w:sz w:val="26"/>
          <w:szCs w:val="26"/>
        </w:rPr>
        <w:t xml:space="preserve"> фтористые</w:t>
      </w:r>
      <w:r w:rsidR="00587505">
        <w:rPr>
          <w:color w:val="000000"/>
          <w:sz w:val="26"/>
          <w:szCs w:val="26"/>
        </w:rPr>
        <w:t xml:space="preserve"> </w:t>
      </w:r>
      <w:r w:rsidRPr="004F5C4E">
        <w:rPr>
          <w:color w:val="000000"/>
          <w:sz w:val="26"/>
          <w:szCs w:val="26"/>
        </w:rPr>
        <w:br/>
        <w:t>газообразные соединения</w:t>
      </w:r>
      <w:r w:rsidR="00587505">
        <w:rPr>
          <w:color w:val="000000"/>
          <w:sz w:val="26"/>
          <w:szCs w:val="26"/>
        </w:rPr>
        <w:t xml:space="preserve">, </w:t>
      </w:r>
      <w:r w:rsidRPr="004F5C4E">
        <w:rPr>
          <w:color w:val="000000"/>
          <w:sz w:val="26"/>
          <w:szCs w:val="26"/>
        </w:rPr>
        <w:t>пыль</w:t>
      </w:r>
      <w:r w:rsidR="00587505">
        <w:rPr>
          <w:color w:val="000000"/>
          <w:sz w:val="26"/>
          <w:szCs w:val="26"/>
        </w:rPr>
        <w:t xml:space="preserve"> </w:t>
      </w:r>
      <w:r w:rsidRPr="004F5C4E">
        <w:rPr>
          <w:color w:val="000000"/>
          <w:sz w:val="26"/>
          <w:szCs w:val="26"/>
        </w:rPr>
        <w:t>неорганическая: 70-20% двуокиси кремния, фториды неорганические</w:t>
      </w:r>
      <w:r w:rsidR="00587505">
        <w:rPr>
          <w:color w:val="000000"/>
          <w:sz w:val="26"/>
          <w:szCs w:val="26"/>
        </w:rPr>
        <w:t xml:space="preserve"> </w:t>
      </w:r>
      <w:r w:rsidRPr="004F5C4E">
        <w:rPr>
          <w:color w:val="000000"/>
          <w:sz w:val="26"/>
          <w:szCs w:val="26"/>
        </w:rPr>
        <w:t>плохо растворимые, азот диоксид</w:t>
      </w:r>
      <w:r w:rsidR="00587505">
        <w:rPr>
          <w:color w:val="000000"/>
          <w:sz w:val="26"/>
          <w:szCs w:val="26"/>
        </w:rPr>
        <w:t xml:space="preserve"> </w:t>
      </w:r>
      <w:r w:rsidRPr="004F5C4E">
        <w:rPr>
          <w:color w:val="000000"/>
          <w:sz w:val="26"/>
          <w:szCs w:val="26"/>
        </w:rPr>
        <w:t>, углерод оксид.</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на конвейер №15.отделения</w:t>
      </w:r>
      <w:r w:rsidRPr="004F5C4E">
        <w:rPr>
          <w:color w:val="000000"/>
          <w:sz w:val="26"/>
          <w:szCs w:val="26"/>
        </w:rPr>
        <w:br/>
        <w:t>сортировки (источник выброса загрязняющих веществ в атмосферу №</w:t>
      </w:r>
      <w:r w:rsidRPr="004F5C4E">
        <w:rPr>
          <w:color w:val="000000"/>
          <w:sz w:val="26"/>
          <w:szCs w:val="26"/>
        </w:rPr>
        <w:br/>
        <w:t>6015/020). Время работы составляет 4544 ч/год. Количество перерабатываемого</w:t>
      </w:r>
      <w:r w:rsidRPr="004F5C4E">
        <w:rPr>
          <w:color w:val="000000"/>
          <w:sz w:val="26"/>
          <w:szCs w:val="26"/>
        </w:rPr>
        <w:br/>
        <w:t xml:space="preserve">материала 150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менее 20%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lastRenderedPageBreak/>
        <w:t>Пыление при разгрузке кремневых руд с конвейера №11 на конвейер</w:t>
      </w:r>
      <w:r w:rsidRPr="004F5C4E">
        <w:rPr>
          <w:color w:val="000000"/>
          <w:sz w:val="26"/>
          <w:szCs w:val="26"/>
        </w:rPr>
        <w:br/>
        <w:t>№13 отделения сортировки (источник выброса загрязняющих веществ в</w:t>
      </w:r>
      <w:r w:rsidRPr="004F5C4E">
        <w:rPr>
          <w:color w:val="000000"/>
          <w:sz w:val="26"/>
          <w:szCs w:val="26"/>
        </w:rPr>
        <w:br/>
        <w:t>атмосферу № 6015/021). Время работы составляет 134 ч/год. Количество</w:t>
      </w:r>
      <w:r w:rsidRPr="004F5C4E">
        <w:rPr>
          <w:color w:val="000000"/>
          <w:sz w:val="26"/>
          <w:szCs w:val="26"/>
        </w:rPr>
        <w:br/>
        <w:t xml:space="preserve">перерабатываемого материала 134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менее 20%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№15</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6015/022). Ширина ленты конвейера 1,4 м. Длина ленты конвейера 233 м.</w:t>
      </w:r>
      <w:r w:rsidRPr="004F5C4E">
        <w:rPr>
          <w:color w:val="000000"/>
          <w:sz w:val="26"/>
          <w:szCs w:val="26"/>
        </w:rPr>
        <w:br/>
        <w:t xml:space="preserve">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№15</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6015/023). Ширина ленты конвейера 1,4 м. Длина ленты конвейера 233 м.</w:t>
      </w:r>
      <w:r w:rsidRPr="004F5C4E">
        <w:rPr>
          <w:color w:val="000000"/>
          <w:sz w:val="26"/>
          <w:szCs w:val="26"/>
        </w:rPr>
        <w:br/>
        <w:t xml:space="preserve">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20</w:t>
      </w:r>
      <w:r w:rsidR="00587505" w:rsidRPr="004F5C4E">
        <w:rPr>
          <w:color w:val="000000"/>
          <w:sz w:val="26"/>
          <w:szCs w:val="26"/>
        </w:rPr>
        <w:t xml:space="preserve">%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на конвейер №17 отделения</w:t>
      </w:r>
      <w:r w:rsidRPr="004F5C4E">
        <w:rPr>
          <w:color w:val="000000"/>
          <w:sz w:val="26"/>
          <w:szCs w:val="26"/>
        </w:rPr>
        <w:br/>
        <w:t>сортировки (источник выброса загрязняющих веществ в атмосферу №</w:t>
      </w:r>
      <w:r w:rsidRPr="004F5C4E">
        <w:rPr>
          <w:color w:val="000000"/>
          <w:sz w:val="26"/>
          <w:szCs w:val="26"/>
        </w:rPr>
        <w:br/>
        <w:t>6015/024). Время работы составляет 4544 ч/год. Количество перерабатываемого</w:t>
      </w:r>
      <w:r w:rsidRPr="004F5C4E">
        <w:rPr>
          <w:color w:val="000000"/>
          <w:sz w:val="26"/>
          <w:szCs w:val="26"/>
        </w:rPr>
        <w:br/>
        <w:t xml:space="preserve">материала 200 т/час. Данным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70-</w:t>
      </w:r>
      <w:r w:rsidR="00587505" w:rsidRPr="004F5C4E">
        <w:rPr>
          <w:color w:val="000000"/>
          <w:sz w:val="26"/>
          <w:szCs w:val="26"/>
        </w:rPr>
        <w:t xml:space="preserve"> 20%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на конвейер №17 отделения</w:t>
      </w:r>
      <w:r w:rsidRPr="004F5C4E">
        <w:rPr>
          <w:color w:val="000000"/>
          <w:sz w:val="26"/>
          <w:szCs w:val="26"/>
        </w:rPr>
        <w:br/>
        <w:t>сортировки (источник выброса загрязняющих веществ в атмосферу №</w:t>
      </w:r>
      <w:r w:rsidRPr="004F5C4E">
        <w:rPr>
          <w:color w:val="000000"/>
          <w:sz w:val="26"/>
          <w:szCs w:val="26"/>
        </w:rPr>
        <w:br/>
        <w:t>6015/025). Время работы составляет 134 ч/год. Количество перерабатываемого</w:t>
      </w:r>
      <w:r w:rsidRPr="004F5C4E">
        <w:rPr>
          <w:color w:val="000000"/>
          <w:sz w:val="26"/>
          <w:szCs w:val="26"/>
        </w:rPr>
        <w:br/>
        <w:t xml:space="preserve">материала 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 xml:space="preserve">0% двуокиси кремния </w:t>
      </w:r>
      <w:r w:rsidR="00587505">
        <w:rPr>
          <w:color w:val="000000"/>
          <w:sz w:val="26"/>
          <w:szCs w:val="26"/>
        </w:rPr>
        <w:t>.</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№17</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6015/026). Ширина ленты конвейера 1,4 м. Длина ленты конвейера 107 м.</w:t>
      </w:r>
      <w:r w:rsidRPr="004F5C4E">
        <w:rPr>
          <w:color w:val="000000"/>
          <w:sz w:val="26"/>
          <w:szCs w:val="26"/>
        </w:rPr>
        <w:br/>
        <w:t>Время работы составляет 4544 ч. Пыление при транспортировке кремневых руд по конвейеру №17</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6015/027). Ширина ленты конвейера 1,4 м. Длина ленты конвейера 107 м.</w:t>
      </w:r>
      <w:r w:rsidRPr="004F5C4E">
        <w:rPr>
          <w:color w:val="000000"/>
          <w:sz w:val="26"/>
          <w:szCs w:val="26"/>
        </w:rPr>
        <w:br/>
      </w:r>
      <w:r w:rsidRPr="004F5C4E">
        <w:rPr>
          <w:color w:val="000000"/>
          <w:sz w:val="26"/>
          <w:szCs w:val="26"/>
        </w:rPr>
        <w:lastRenderedPageBreak/>
        <w:t xml:space="preserve">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 xml:space="preserve">0% двуокиси кремния </w:t>
      </w:r>
      <w:r w:rsidR="00587505">
        <w:rPr>
          <w:color w:val="000000"/>
          <w:sz w:val="26"/>
          <w:szCs w:val="26"/>
        </w:rPr>
        <w:t>.</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№17 на конвейер</w:t>
      </w:r>
      <w:r w:rsidRPr="004F5C4E">
        <w:rPr>
          <w:color w:val="000000"/>
          <w:sz w:val="26"/>
          <w:szCs w:val="26"/>
        </w:rPr>
        <w:br/>
        <w:t>№21 отделения сортировки (источник выброса загрязняющих веществ в</w:t>
      </w:r>
      <w:r w:rsidRPr="004F5C4E">
        <w:rPr>
          <w:color w:val="000000"/>
          <w:sz w:val="26"/>
          <w:szCs w:val="26"/>
        </w:rPr>
        <w:br/>
        <w:t>атмосферу № 6015/028). Время работы составляет 2744 ч/год. Количество</w:t>
      </w:r>
      <w:r w:rsidRPr="004F5C4E">
        <w:rPr>
          <w:color w:val="000000"/>
          <w:sz w:val="26"/>
          <w:szCs w:val="26"/>
        </w:rPr>
        <w:br/>
        <w:t xml:space="preserve">перерабатываемого материала 200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№17 на конвейер</w:t>
      </w:r>
      <w:r w:rsidRPr="004F5C4E">
        <w:rPr>
          <w:color w:val="000000"/>
          <w:sz w:val="26"/>
          <w:szCs w:val="26"/>
        </w:rPr>
        <w:br/>
        <w:t>№21 отделения сортировки (источник выброса загрязняющих веществ в</w:t>
      </w:r>
      <w:r w:rsidRPr="004F5C4E">
        <w:rPr>
          <w:color w:val="000000"/>
          <w:sz w:val="26"/>
          <w:szCs w:val="26"/>
        </w:rPr>
        <w:br/>
        <w:t>атмосферу № 6015/029). Время работы составляет 134 ч/год. Количество</w:t>
      </w:r>
      <w:r w:rsidRPr="004F5C4E">
        <w:rPr>
          <w:color w:val="000000"/>
          <w:sz w:val="26"/>
          <w:szCs w:val="26"/>
        </w:rPr>
        <w:br/>
        <w:t xml:space="preserve">перерабатываемого материала 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№17 на конвейер</w:t>
      </w:r>
      <w:r w:rsidRPr="004F5C4E">
        <w:rPr>
          <w:color w:val="000000"/>
          <w:sz w:val="26"/>
          <w:szCs w:val="26"/>
        </w:rPr>
        <w:br/>
        <w:t>№23 отделения сортировки (источник выброса загрязняющих веществ в</w:t>
      </w:r>
      <w:r w:rsidRPr="004F5C4E">
        <w:rPr>
          <w:color w:val="000000"/>
          <w:sz w:val="26"/>
          <w:szCs w:val="26"/>
        </w:rPr>
        <w:br/>
        <w:t>атмосферу № 6015/030). Время работы составляет 2800 ч/год. Количество</w:t>
      </w:r>
      <w:r w:rsidRPr="004F5C4E">
        <w:rPr>
          <w:color w:val="000000"/>
          <w:sz w:val="26"/>
          <w:szCs w:val="26"/>
        </w:rPr>
        <w:br/>
        <w:t xml:space="preserve">перерабатываемого материала 200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менее 20% двуокиси кремния </w:t>
      </w:r>
      <w:r w:rsidR="00587505">
        <w:rPr>
          <w:color w:val="000000"/>
          <w:sz w:val="26"/>
          <w:szCs w:val="26"/>
        </w:rPr>
        <w:t>.</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рудной мелочи на конвейер №18 отделения</w:t>
      </w:r>
      <w:r w:rsidRPr="004F5C4E">
        <w:rPr>
          <w:color w:val="000000"/>
          <w:sz w:val="26"/>
          <w:szCs w:val="26"/>
        </w:rPr>
        <w:br/>
        <w:t>сортировки (источник выброса загрязняющих веществ в атмосферу №</w:t>
      </w:r>
      <w:r w:rsidRPr="004F5C4E">
        <w:rPr>
          <w:color w:val="000000"/>
          <w:sz w:val="26"/>
          <w:szCs w:val="26"/>
        </w:rPr>
        <w:br/>
        <w:t>6015/031). Время работы составляет 4544 ч/год. Количество перерабатываемого</w:t>
      </w:r>
      <w:r w:rsidRPr="004F5C4E">
        <w:rPr>
          <w:color w:val="000000"/>
          <w:sz w:val="26"/>
          <w:szCs w:val="26"/>
        </w:rPr>
        <w:br/>
        <w:t xml:space="preserve">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менее 20%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№18</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6015/032). Ширина ленты конвейера 1,4 м. Длина ленты конвейера 102 м.</w:t>
      </w:r>
      <w:r w:rsidRPr="004F5C4E">
        <w:rPr>
          <w:color w:val="000000"/>
          <w:sz w:val="26"/>
          <w:szCs w:val="26"/>
        </w:rPr>
        <w:br/>
        <w:t xml:space="preserve">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№18 на конвейер</w:t>
      </w:r>
      <w:r w:rsidRPr="004F5C4E">
        <w:rPr>
          <w:color w:val="000000"/>
          <w:sz w:val="26"/>
          <w:szCs w:val="26"/>
        </w:rPr>
        <w:br/>
        <w:t>№19 отделения сортировки(источник выброса загрязняющих веществ в</w:t>
      </w:r>
      <w:r w:rsidRPr="004F5C4E">
        <w:rPr>
          <w:color w:val="000000"/>
          <w:sz w:val="26"/>
          <w:szCs w:val="26"/>
        </w:rPr>
        <w:br/>
        <w:t>атмосферу № 6015/033).</w:t>
      </w:r>
      <w:r w:rsidRPr="004F5C4E">
        <w:rPr>
          <w:color w:val="FF0000"/>
          <w:sz w:val="26"/>
          <w:szCs w:val="26"/>
        </w:rPr>
        <w:t xml:space="preserve">. </w:t>
      </w:r>
      <w:r w:rsidRPr="004F5C4E">
        <w:rPr>
          <w:color w:val="000000"/>
          <w:sz w:val="26"/>
          <w:szCs w:val="26"/>
        </w:rPr>
        <w:t>Время работы составляет 2272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8E4B2E">
      <w:pPr>
        <w:spacing w:line="360" w:lineRule="auto"/>
        <w:ind w:firstLine="567"/>
        <w:jc w:val="both"/>
        <w:rPr>
          <w:color w:val="000000"/>
          <w:sz w:val="26"/>
          <w:szCs w:val="26"/>
        </w:rPr>
      </w:pPr>
      <w:r w:rsidRPr="004F5C4E">
        <w:rPr>
          <w:color w:val="000000"/>
          <w:sz w:val="26"/>
          <w:szCs w:val="26"/>
        </w:rPr>
        <w:t xml:space="preserve">Отделение сортировки. </w:t>
      </w:r>
    </w:p>
    <w:p w:rsidR="00587505" w:rsidRDefault="004F5C4E" w:rsidP="008E4B2E">
      <w:pPr>
        <w:spacing w:line="360" w:lineRule="auto"/>
        <w:ind w:firstLine="567"/>
        <w:jc w:val="both"/>
        <w:rPr>
          <w:color w:val="000000"/>
          <w:sz w:val="26"/>
          <w:szCs w:val="26"/>
        </w:rPr>
      </w:pPr>
      <w:r w:rsidRPr="004F5C4E">
        <w:rPr>
          <w:color w:val="000000"/>
          <w:sz w:val="26"/>
          <w:szCs w:val="26"/>
        </w:rPr>
        <w:lastRenderedPageBreak/>
        <w:t>Заточной станок (источник выброса</w:t>
      </w:r>
      <w:r w:rsidR="00587505">
        <w:rPr>
          <w:color w:val="000000"/>
          <w:sz w:val="26"/>
          <w:szCs w:val="26"/>
        </w:rPr>
        <w:t xml:space="preserve"> </w:t>
      </w:r>
      <w:r w:rsidRPr="004F5C4E">
        <w:rPr>
          <w:color w:val="000000"/>
          <w:sz w:val="26"/>
          <w:szCs w:val="26"/>
        </w:rPr>
        <w:t xml:space="preserve">загрязняющих веществ в атмосферу № 6015/034). </w:t>
      </w:r>
    </w:p>
    <w:p w:rsidR="00587505" w:rsidRDefault="004F5C4E" w:rsidP="008E4B2E">
      <w:pPr>
        <w:spacing w:line="360" w:lineRule="auto"/>
        <w:ind w:firstLine="567"/>
        <w:jc w:val="both"/>
        <w:rPr>
          <w:color w:val="000000"/>
          <w:sz w:val="26"/>
          <w:szCs w:val="26"/>
        </w:rPr>
      </w:pPr>
      <w:r w:rsidRPr="004F5C4E">
        <w:rPr>
          <w:color w:val="000000"/>
          <w:sz w:val="26"/>
          <w:szCs w:val="26"/>
        </w:rPr>
        <w:t>Склеивание и сушка транспортной ленты. (источник выброса загрязняющих веществ в атмосферу № 6015/035-036).</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№23 ПУ-1</w:t>
      </w:r>
      <w:r w:rsidRPr="004F5C4E">
        <w:rPr>
          <w:color w:val="000000"/>
          <w:sz w:val="26"/>
          <w:szCs w:val="26"/>
        </w:rPr>
        <w:br/>
        <w:t>(источник выброса загрязняющих веществ в атмосферу № 6016/001). Ширина</w:t>
      </w:r>
      <w:r w:rsidRPr="004F5C4E">
        <w:rPr>
          <w:color w:val="000000"/>
          <w:sz w:val="26"/>
          <w:szCs w:val="26"/>
        </w:rPr>
        <w:br/>
        <w:t>ленты конвейера 1,6 м. Длина ленты конвейера 114 м. Время работы составляет</w:t>
      </w:r>
      <w:r w:rsidRPr="004F5C4E">
        <w:rPr>
          <w:color w:val="000000"/>
          <w:sz w:val="26"/>
          <w:szCs w:val="26"/>
        </w:rPr>
        <w:br/>
        <w:t xml:space="preserve">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№24</w:t>
      </w:r>
      <w:r w:rsidRPr="004F5C4E">
        <w:rPr>
          <w:color w:val="000000"/>
          <w:sz w:val="26"/>
          <w:szCs w:val="26"/>
        </w:rPr>
        <w:br/>
        <w:t>(источник выброса загрязняющих веществ в атмосферу № 6017/001). Ширина</w:t>
      </w:r>
      <w:r w:rsidRPr="004F5C4E">
        <w:rPr>
          <w:color w:val="000000"/>
          <w:sz w:val="26"/>
          <w:szCs w:val="26"/>
        </w:rPr>
        <w:br/>
        <w:t>ленты конвейера 1,4 м. Длина ленты конвейера 114 м. Время работы составляет</w:t>
      </w:r>
      <w:r w:rsidRPr="004F5C4E">
        <w:rPr>
          <w:color w:val="000000"/>
          <w:sz w:val="26"/>
          <w:szCs w:val="26"/>
        </w:rPr>
        <w:br/>
        <w:t xml:space="preserve">2272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№24 на галерейный</w:t>
      </w:r>
      <w:r w:rsidRPr="004F5C4E">
        <w:rPr>
          <w:color w:val="000000"/>
          <w:sz w:val="26"/>
          <w:szCs w:val="26"/>
        </w:rPr>
        <w:br/>
        <w:t>склад (источник выброса загрязняющих веществ в атмосферу № 6017/002).</w:t>
      </w:r>
      <w:r w:rsidRPr="004F5C4E">
        <w:rPr>
          <w:color w:val="000000"/>
          <w:sz w:val="26"/>
          <w:szCs w:val="26"/>
        </w:rPr>
        <w:br/>
        <w:t>Время работы составляет 2272 ч/год. Количество перерабатываемого материала</w:t>
      </w:r>
      <w:r w:rsidRPr="004F5C4E">
        <w:rPr>
          <w:color w:val="000000"/>
          <w:sz w:val="26"/>
          <w:szCs w:val="26"/>
        </w:rPr>
        <w:br/>
        <w:t xml:space="preserve">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№25</w:t>
      </w:r>
      <w:r w:rsidRPr="004F5C4E">
        <w:rPr>
          <w:color w:val="000000"/>
          <w:sz w:val="26"/>
          <w:szCs w:val="26"/>
        </w:rPr>
        <w:br/>
        <w:t>(источник выброса загрязняющих веществ в атмосферу № 6018/001).</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56 м. Время работы составляет 2272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№25 на конвейер</w:t>
      </w:r>
      <w:r w:rsidRPr="004F5C4E">
        <w:rPr>
          <w:color w:val="000000"/>
          <w:sz w:val="26"/>
          <w:szCs w:val="26"/>
        </w:rPr>
        <w:br/>
        <w:t>№26 (источник выброса загрязняющих веществ в атмосферу №</w:t>
      </w:r>
      <w:r w:rsidRPr="004F5C4E">
        <w:rPr>
          <w:color w:val="000000"/>
          <w:sz w:val="26"/>
          <w:szCs w:val="26"/>
        </w:rPr>
        <w:br/>
        <w:t>6018/002).Галерейные конвейера. Время работы составляет 2272 ч/год.</w:t>
      </w:r>
      <w:r w:rsidRPr="004F5C4E">
        <w:rPr>
          <w:color w:val="000000"/>
          <w:sz w:val="26"/>
          <w:szCs w:val="26"/>
        </w:rPr>
        <w:br/>
        <w:t xml:space="preserve">Количество 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№26</w:t>
      </w:r>
      <w:r w:rsidRPr="004F5C4E">
        <w:rPr>
          <w:color w:val="000000"/>
          <w:sz w:val="26"/>
          <w:szCs w:val="26"/>
        </w:rPr>
        <w:br/>
        <w:t>(источник выброса загрязняющих веществ в атмосферу № 6018/003).</w:t>
      </w:r>
      <w:r w:rsidRPr="004F5C4E">
        <w:rPr>
          <w:color w:val="000000"/>
          <w:sz w:val="26"/>
          <w:szCs w:val="26"/>
        </w:rPr>
        <w:br/>
        <w:t>35</w:t>
      </w:r>
      <w:r w:rsidRPr="004F5C4E">
        <w:rPr>
          <w:sz w:val="26"/>
          <w:szCs w:val="26"/>
        </w:rPr>
        <w:br/>
      </w:r>
      <w:r w:rsidRPr="004F5C4E">
        <w:rPr>
          <w:color w:val="000000"/>
          <w:sz w:val="26"/>
          <w:szCs w:val="26"/>
        </w:rPr>
        <w:t>Галерейные конвейера. Ширина ленты конвейера 1,4 м. Длина ленты конвейера</w:t>
      </w:r>
      <w:r w:rsidRPr="004F5C4E">
        <w:rPr>
          <w:color w:val="000000"/>
          <w:sz w:val="26"/>
          <w:szCs w:val="26"/>
        </w:rPr>
        <w:br/>
      </w:r>
      <w:r w:rsidRPr="004F5C4E">
        <w:rPr>
          <w:color w:val="000000"/>
          <w:sz w:val="26"/>
          <w:szCs w:val="26"/>
        </w:rPr>
        <w:lastRenderedPageBreak/>
        <w:t xml:space="preserve">114 м. Время работы составляет 2272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№26 на галерейный</w:t>
      </w:r>
      <w:r w:rsidRPr="004F5C4E">
        <w:rPr>
          <w:color w:val="000000"/>
          <w:sz w:val="26"/>
          <w:szCs w:val="26"/>
        </w:rPr>
        <w:br/>
        <w:t>скла (источник выброса загрязняющих веществ в атмосферу № 6018/004) д.</w:t>
      </w:r>
      <w:r w:rsidRPr="004F5C4E">
        <w:rPr>
          <w:color w:val="000000"/>
          <w:sz w:val="26"/>
          <w:szCs w:val="26"/>
        </w:rPr>
        <w:br/>
        <w:t>Галерейные конвейера. Время работы составляет 2272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w:t>
      </w:r>
      <w:r w:rsidRPr="004F5C4E">
        <w:rPr>
          <w:color w:val="000000"/>
          <w:sz w:val="26"/>
          <w:szCs w:val="26"/>
        </w:rPr>
        <w:br/>
        <w:t>№19.Галерейный конвейера (источник выброса загрязняющих веществ в</w:t>
      </w:r>
      <w:r w:rsidRPr="004F5C4E">
        <w:rPr>
          <w:color w:val="000000"/>
          <w:sz w:val="26"/>
          <w:szCs w:val="26"/>
        </w:rPr>
        <w:br/>
        <w:t>атмосферу № 6019/001). Ширина ленты конвейера 1,4 м. Длина ленты</w:t>
      </w:r>
      <w:r w:rsidRPr="004F5C4E">
        <w:rPr>
          <w:color w:val="000000"/>
          <w:sz w:val="26"/>
          <w:szCs w:val="26"/>
        </w:rPr>
        <w:br/>
        <w:t xml:space="preserve">конвейера 128 м. 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кварцитовой мелочи по конвейеру</w:t>
      </w:r>
      <w:r w:rsidRPr="004F5C4E">
        <w:rPr>
          <w:color w:val="000000"/>
          <w:sz w:val="26"/>
          <w:szCs w:val="26"/>
        </w:rPr>
        <w:br/>
        <w:t>№19.Галерейные конвейера (источник выброса загрязняющих веществ в</w:t>
      </w:r>
      <w:r w:rsidRPr="004F5C4E">
        <w:rPr>
          <w:color w:val="000000"/>
          <w:sz w:val="26"/>
          <w:szCs w:val="26"/>
        </w:rPr>
        <w:br/>
        <w:t>атмосферу № 6019/002). Ширина ленты конвейера 1,4 м. Длина ленты</w:t>
      </w:r>
      <w:r w:rsidRPr="004F5C4E">
        <w:rPr>
          <w:color w:val="000000"/>
          <w:sz w:val="26"/>
          <w:szCs w:val="26"/>
        </w:rPr>
        <w:br/>
        <w:t xml:space="preserve">конвейера 128 м. 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№19 на конвейер</w:t>
      </w:r>
      <w:r w:rsidRPr="004F5C4E">
        <w:rPr>
          <w:color w:val="000000"/>
          <w:sz w:val="26"/>
          <w:szCs w:val="26"/>
        </w:rPr>
        <w:br/>
        <w:t>№20.Галерейные конвейера (источник выброса загрязняющих веществ в</w:t>
      </w:r>
      <w:r w:rsidRPr="004F5C4E">
        <w:rPr>
          <w:color w:val="000000"/>
          <w:sz w:val="26"/>
          <w:szCs w:val="26"/>
        </w:rPr>
        <w:br/>
        <w:t>атмосферу № 6019/003). Время работы составляет 4544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кварцитовой мелочи с конвейера №19 на</w:t>
      </w:r>
      <w:r w:rsidRPr="004F5C4E">
        <w:rPr>
          <w:color w:val="000000"/>
          <w:sz w:val="26"/>
          <w:szCs w:val="26"/>
        </w:rPr>
        <w:br/>
        <w:t>конвейер №20 (источник выброса загрязняющих веществ в атмосферу №</w:t>
      </w:r>
      <w:r w:rsidRPr="004F5C4E">
        <w:rPr>
          <w:color w:val="000000"/>
          <w:sz w:val="26"/>
          <w:szCs w:val="26"/>
        </w:rPr>
        <w:br/>
        <w:t>6019/004). Галерейные конвейера. Время работы составляет 134 ч/год.</w:t>
      </w:r>
      <w:r w:rsidRPr="004F5C4E">
        <w:rPr>
          <w:color w:val="000000"/>
          <w:sz w:val="26"/>
          <w:szCs w:val="26"/>
        </w:rPr>
        <w:br/>
        <w:t xml:space="preserve">Количество перерабатываемого материала 750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70</w:t>
      </w:r>
      <w:r w:rsidR="00587505" w:rsidRPr="004F5C4E">
        <w:rPr>
          <w:color w:val="000000"/>
          <w:sz w:val="26"/>
          <w:szCs w:val="26"/>
        </w:rPr>
        <w:t>%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№20</w:t>
      </w:r>
      <w:r w:rsidRPr="004F5C4E">
        <w:rPr>
          <w:color w:val="000000"/>
          <w:sz w:val="26"/>
          <w:szCs w:val="26"/>
        </w:rPr>
        <w:br/>
        <w:t>(источник выброса загрязняющих веществ в атмосферу № 6019/005).</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193 м. 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lastRenderedPageBreak/>
        <w:t>Пыление при транспортировке кварцитовой мелочи по конвейеру №20</w:t>
      </w:r>
      <w:r w:rsidRPr="004F5C4E">
        <w:rPr>
          <w:color w:val="000000"/>
          <w:sz w:val="26"/>
          <w:szCs w:val="26"/>
        </w:rPr>
        <w:br/>
        <w:t>(источник выброса загрязняющих веществ в атмосферу № 6019/006).</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193 м. 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№20 на конвейер</w:t>
      </w:r>
      <w:r w:rsidRPr="004F5C4E">
        <w:rPr>
          <w:color w:val="000000"/>
          <w:sz w:val="26"/>
          <w:szCs w:val="26"/>
        </w:rPr>
        <w:br/>
        <w:t>№20А (источник выброса загрязняющих веществ в атмосферу №6019/007).</w:t>
      </w:r>
      <w:r w:rsidRPr="004F5C4E">
        <w:rPr>
          <w:color w:val="000000"/>
          <w:sz w:val="26"/>
          <w:szCs w:val="26"/>
        </w:rPr>
        <w:br/>
        <w:t>Галерейные конвейера. Время работы составляет 4544 ч/год. Количество</w:t>
      </w:r>
      <w:r w:rsidRPr="004F5C4E">
        <w:rPr>
          <w:color w:val="000000"/>
          <w:sz w:val="26"/>
          <w:szCs w:val="26"/>
        </w:rPr>
        <w:br/>
        <w:t xml:space="preserve">перерабатываемого материала 250 т/час. Данным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кварцитовой мелочи с конвейера №20 на</w:t>
      </w:r>
      <w:r w:rsidRPr="004F5C4E">
        <w:rPr>
          <w:color w:val="000000"/>
          <w:sz w:val="26"/>
          <w:szCs w:val="26"/>
        </w:rPr>
        <w:br/>
        <w:t>конвейер №20А (источник выброса загрязняющих веществ в атмосферу №</w:t>
      </w:r>
      <w:r w:rsidRPr="004F5C4E">
        <w:rPr>
          <w:color w:val="000000"/>
          <w:sz w:val="26"/>
          <w:szCs w:val="26"/>
        </w:rPr>
        <w:br/>
        <w:t>6019/008). Галерейные конвейер. Время работы составляет 130 ч/год.</w:t>
      </w:r>
      <w:r w:rsidRPr="004F5C4E">
        <w:rPr>
          <w:color w:val="000000"/>
          <w:sz w:val="26"/>
          <w:szCs w:val="26"/>
        </w:rPr>
        <w:br/>
        <w:t xml:space="preserve">Количество перерабатываемого материала 750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№20А</w:t>
      </w:r>
      <w:r w:rsidRPr="004F5C4E">
        <w:rPr>
          <w:color w:val="000000"/>
          <w:sz w:val="26"/>
          <w:szCs w:val="26"/>
        </w:rPr>
        <w:br/>
        <w:t>(источник выброса загрязняющих веществ в атмосферу № 6019/009).</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12 м. 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кварцитовой мелочи по конвейеру №20А</w:t>
      </w:r>
      <w:r w:rsidRPr="004F5C4E">
        <w:rPr>
          <w:color w:val="000000"/>
          <w:sz w:val="26"/>
          <w:szCs w:val="26"/>
        </w:rPr>
        <w:br/>
        <w:t>(источник выброса загрязняющих веществ в атмосферу № 6019/010).</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12 м. 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№20А на склад</w:t>
      </w:r>
      <w:r w:rsidRPr="004F5C4E">
        <w:rPr>
          <w:color w:val="000000"/>
          <w:sz w:val="26"/>
          <w:szCs w:val="26"/>
        </w:rPr>
        <w:br/>
        <w:t>(источник выброса загрязняющих веществ в атмосферу №6019/011).</w:t>
      </w:r>
      <w:r w:rsidRPr="004F5C4E">
        <w:rPr>
          <w:color w:val="000000"/>
          <w:sz w:val="26"/>
          <w:szCs w:val="26"/>
        </w:rPr>
        <w:br/>
        <w:t>Галерейные конвейера. Время работы составляет 4544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кварцитовой мелочи с конвейера №20А на склад</w:t>
      </w:r>
      <w:r w:rsidRPr="004F5C4E">
        <w:rPr>
          <w:color w:val="000000"/>
          <w:sz w:val="26"/>
          <w:szCs w:val="26"/>
        </w:rPr>
        <w:br/>
        <w:t>(источник выброса загрязняющих веществ в атмосферу №6019/012).</w:t>
      </w:r>
      <w:r w:rsidRPr="004F5C4E">
        <w:rPr>
          <w:color w:val="000000"/>
          <w:sz w:val="26"/>
          <w:szCs w:val="26"/>
        </w:rPr>
        <w:br/>
        <w:t>Галерейные конвейера. Время работы составляет 134 ч/год. Количество</w:t>
      </w:r>
      <w:r w:rsidRPr="004F5C4E">
        <w:rPr>
          <w:color w:val="000000"/>
          <w:sz w:val="26"/>
          <w:szCs w:val="26"/>
        </w:rPr>
        <w:br/>
      </w:r>
      <w:r w:rsidRPr="004F5C4E">
        <w:rPr>
          <w:color w:val="000000"/>
          <w:sz w:val="26"/>
          <w:szCs w:val="26"/>
        </w:rPr>
        <w:lastRenderedPageBreak/>
        <w:t xml:space="preserve">перерабатываемого материала 750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w:t>
      </w:r>
      <w:r w:rsidRPr="004F5C4E">
        <w:rPr>
          <w:color w:val="000000"/>
          <w:sz w:val="26"/>
          <w:szCs w:val="26"/>
        </w:rPr>
        <w:br/>
        <w:t>№21.Конвейер №21 (источник выброса загрязняющих веществ в атмосферу №</w:t>
      </w:r>
      <w:r w:rsidRPr="004F5C4E">
        <w:rPr>
          <w:color w:val="000000"/>
          <w:sz w:val="26"/>
          <w:szCs w:val="26"/>
        </w:rPr>
        <w:br/>
        <w:t>6020/001). Ширина ленты конвейера 1,4 м. Длина ленты конвейера 320 м. Время</w:t>
      </w:r>
      <w:r w:rsidRPr="004F5C4E">
        <w:rPr>
          <w:color w:val="000000"/>
          <w:sz w:val="26"/>
          <w:szCs w:val="26"/>
        </w:rPr>
        <w:br/>
        <w:t xml:space="preserve">работы составляет 2272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w:t>
      </w:r>
      <w:r w:rsidRPr="004F5C4E">
        <w:rPr>
          <w:color w:val="000000"/>
          <w:sz w:val="26"/>
          <w:szCs w:val="26"/>
        </w:rPr>
        <w:br/>
        <w:t>№21.Конвейер №21 (источник выброса загрязняющих веществ в атмосферу №</w:t>
      </w:r>
      <w:r w:rsidRPr="004F5C4E">
        <w:rPr>
          <w:color w:val="000000"/>
          <w:sz w:val="26"/>
          <w:szCs w:val="26"/>
        </w:rPr>
        <w:br/>
        <w:t>6020/002). Ширина ленты конвейера 1,4 м. Длина ленты конвейера 320 м. Время</w:t>
      </w:r>
      <w:r w:rsidRPr="004F5C4E">
        <w:rPr>
          <w:color w:val="000000"/>
          <w:sz w:val="26"/>
          <w:szCs w:val="26"/>
        </w:rPr>
        <w:br/>
        <w:t xml:space="preserve">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№22</w:t>
      </w:r>
      <w:r w:rsidRPr="004F5C4E">
        <w:rPr>
          <w:color w:val="000000"/>
          <w:sz w:val="26"/>
          <w:szCs w:val="26"/>
        </w:rPr>
        <w:br/>
        <w:t>(источник выброса загрязняющих веществ в атмосферу № 6021/001). Ширина</w:t>
      </w:r>
      <w:r w:rsidRPr="004F5C4E">
        <w:rPr>
          <w:color w:val="000000"/>
          <w:sz w:val="26"/>
          <w:szCs w:val="26"/>
        </w:rPr>
        <w:br/>
        <w:t>ленты конвейера 1,4 м. Длина ленты конвейера 390 м. Время работы составляет</w:t>
      </w:r>
      <w:r w:rsidRPr="004F5C4E">
        <w:rPr>
          <w:color w:val="000000"/>
          <w:sz w:val="26"/>
          <w:szCs w:val="26"/>
        </w:rPr>
        <w:br/>
        <w:t xml:space="preserve">1136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№22</w:t>
      </w:r>
      <w:r w:rsidRPr="004F5C4E">
        <w:rPr>
          <w:color w:val="000000"/>
          <w:sz w:val="26"/>
          <w:szCs w:val="26"/>
        </w:rPr>
        <w:br/>
        <w:t>(источник выброса загрязняющих веществ в атмосферу № 6021/002). Ширина</w:t>
      </w:r>
      <w:r w:rsidRPr="004F5C4E">
        <w:rPr>
          <w:color w:val="000000"/>
          <w:sz w:val="26"/>
          <w:szCs w:val="26"/>
        </w:rPr>
        <w:br/>
        <w:t>ленты конвейера 1,4 м. Длина ленты конвейера 390 м. Время работы составляет</w:t>
      </w:r>
      <w:r w:rsidRPr="004F5C4E">
        <w:rPr>
          <w:color w:val="000000"/>
          <w:sz w:val="26"/>
          <w:szCs w:val="26"/>
        </w:rPr>
        <w:br/>
        <w:t xml:space="preserve">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№22 в машину Ш2К-</w:t>
      </w:r>
      <w:r w:rsidRPr="004F5C4E">
        <w:rPr>
          <w:color w:val="000000"/>
          <w:sz w:val="26"/>
          <w:szCs w:val="26"/>
        </w:rPr>
        <w:br/>
        <w:t>750 (источник выброса загрязняющих веществ в атмосферу № 6021/003). Время</w:t>
      </w:r>
      <w:r w:rsidRPr="004F5C4E">
        <w:rPr>
          <w:color w:val="000000"/>
          <w:sz w:val="26"/>
          <w:szCs w:val="26"/>
        </w:rPr>
        <w:br/>
        <w:t>работы составляет 1136 ч/год. Количество перерабатываемого материала 250</w:t>
      </w:r>
      <w:r w:rsidRPr="004F5C4E">
        <w:rPr>
          <w:color w:val="000000"/>
          <w:sz w:val="26"/>
          <w:szCs w:val="26"/>
        </w:rPr>
        <w:br/>
        <w:t xml:space="preserve">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кремневой руды с конвейера №22 в машину</w:t>
      </w:r>
      <w:r w:rsidRPr="004F5C4E">
        <w:rPr>
          <w:color w:val="000000"/>
          <w:sz w:val="26"/>
          <w:szCs w:val="26"/>
        </w:rPr>
        <w:br/>
        <w:t>Ш2К-750 (источник выброса загрязняющих веществ в атмосферу № 6021/004).</w:t>
      </w:r>
      <w:r w:rsidRPr="004F5C4E">
        <w:rPr>
          <w:color w:val="000000"/>
          <w:sz w:val="26"/>
          <w:szCs w:val="26"/>
        </w:rPr>
        <w:br/>
        <w:t>Время работы составляет 134 ч/год. Количество перерабатываемого материала</w:t>
      </w:r>
      <w:r w:rsidRPr="004F5C4E">
        <w:rPr>
          <w:color w:val="000000"/>
          <w:sz w:val="26"/>
          <w:szCs w:val="26"/>
        </w:rPr>
        <w:br/>
        <w:t xml:space="preserve">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lastRenderedPageBreak/>
        <w:t>Пыление при транспортировке рудной мелочи по конвейеру Ш2К-750</w:t>
      </w:r>
      <w:r w:rsidRPr="004F5C4E">
        <w:rPr>
          <w:color w:val="000000"/>
          <w:sz w:val="26"/>
          <w:szCs w:val="26"/>
        </w:rPr>
        <w:br/>
        <w:t>(источник выброса загрязняющих веществ в атмосферу № 6022/001). Машина</w:t>
      </w:r>
      <w:r w:rsidR="00587505">
        <w:rPr>
          <w:color w:val="000000"/>
          <w:sz w:val="26"/>
          <w:szCs w:val="26"/>
        </w:rPr>
        <w:t xml:space="preserve"> </w:t>
      </w:r>
      <w:r w:rsidRPr="004F5C4E">
        <w:rPr>
          <w:color w:val="000000"/>
          <w:sz w:val="26"/>
          <w:szCs w:val="26"/>
        </w:rPr>
        <w:t>Ш2К-750</w:t>
      </w:r>
      <w:r w:rsidRPr="004F5C4E">
        <w:rPr>
          <w:color w:val="FF0000"/>
          <w:sz w:val="26"/>
          <w:szCs w:val="26"/>
        </w:rPr>
        <w:t xml:space="preserve">. </w:t>
      </w:r>
      <w:r w:rsidRPr="004F5C4E">
        <w:rPr>
          <w:color w:val="000000"/>
          <w:sz w:val="26"/>
          <w:szCs w:val="26"/>
        </w:rPr>
        <w:t>Ширина ленты конвейера 1,4 м. Длина ленты конвейера 12 м. Время</w:t>
      </w:r>
      <w:r w:rsidRPr="004F5C4E">
        <w:rPr>
          <w:color w:val="000000"/>
          <w:sz w:val="26"/>
          <w:szCs w:val="26"/>
        </w:rPr>
        <w:br/>
        <w:t xml:space="preserve">работы составляет 1136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Ш2К-750</w:t>
      </w:r>
      <w:r w:rsidRPr="004F5C4E">
        <w:rPr>
          <w:color w:val="000000"/>
          <w:sz w:val="26"/>
          <w:szCs w:val="26"/>
        </w:rPr>
        <w:br/>
        <w:t>(источник выброса загрязняющих веществ в атмосферу № 6022/002). Машина</w:t>
      </w:r>
      <w:r w:rsidRPr="004F5C4E">
        <w:rPr>
          <w:color w:val="000000"/>
          <w:sz w:val="26"/>
          <w:szCs w:val="26"/>
        </w:rPr>
        <w:br/>
        <w:t>Ш2К-750. Ширина ленты конвейера 1,4 м. Длина ленты конвейера 12 м. Время</w:t>
      </w:r>
      <w:r w:rsidRPr="004F5C4E">
        <w:rPr>
          <w:color w:val="000000"/>
          <w:sz w:val="26"/>
          <w:szCs w:val="26"/>
        </w:rPr>
        <w:br/>
        <w:t xml:space="preserve">работы составляет 134 ч. Данным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Ш2К-750 на склад</w:t>
      </w:r>
      <w:r w:rsidRPr="004F5C4E">
        <w:rPr>
          <w:color w:val="000000"/>
          <w:sz w:val="26"/>
          <w:szCs w:val="26"/>
        </w:rPr>
        <w:br/>
        <w:t>№1 (источник выброса загрязняющих веществ в атмосферу № 6022/003).</w:t>
      </w:r>
      <w:r w:rsidRPr="004F5C4E">
        <w:rPr>
          <w:color w:val="000000"/>
          <w:sz w:val="26"/>
          <w:szCs w:val="26"/>
        </w:rPr>
        <w:br/>
        <w:t>Машина Ш2К-750. Время работы составляет 568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кремневой руды с конвейера Ш2К-750 на склад</w:t>
      </w:r>
      <w:r w:rsidRPr="004F5C4E">
        <w:rPr>
          <w:color w:val="000000"/>
          <w:sz w:val="26"/>
          <w:szCs w:val="26"/>
        </w:rPr>
        <w:br/>
        <w:t>№1 (источник выброса загрязняющих веществ в атмосферу № 6022/004).</w:t>
      </w:r>
      <w:r w:rsidRPr="004F5C4E">
        <w:rPr>
          <w:color w:val="000000"/>
          <w:sz w:val="26"/>
          <w:szCs w:val="26"/>
        </w:rPr>
        <w:br/>
        <w:t>Машина Ш2К-750. Время работы составляет 67 ч/год. Количество</w:t>
      </w:r>
      <w:r w:rsidRPr="004F5C4E">
        <w:rPr>
          <w:color w:val="000000"/>
          <w:sz w:val="26"/>
          <w:szCs w:val="26"/>
        </w:rPr>
        <w:br/>
        <w:t xml:space="preserve">перерабатываемого материала 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Ш2К-750 на склад</w:t>
      </w:r>
      <w:r w:rsidRPr="004F5C4E">
        <w:rPr>
          <w:color w:val="000000"/>
          <w:sz w:val="26"/>
          <w:szCs w:val="26"/>
        </w:rPr>
        <w:br/>
        <w:t>№2 (источник выброса загрязняющих веществ в атмосферу № 6022/005).</w:t>
      </w:r>
      <w:r w:rsidRPr="004F5C4E">
        <w:rPr>
          <w:color w:val="000000"/>
          <w:sz w:val="26"/>
          <w:szCs w:val="26"/>
        </w:rPr>
        <w:br/>
        <w:t>Машина Ш2К-750. Время работы составляет 568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кремневой руды с конвейера Ш2К-750 на склад</w:t>
      </w:r>
      <w:r w:rsidRPr="004F5C4E">
        <w:rPr>
          <w:color w:val="000000"/>
          <w:sz w:val="26"/>
          <w:szCs w:val="26"/>
        </w:rPr>
        <w:br/>
        <w:t>№2. (источник выброса загрязняющих веществ в атмосферу № 6022/006)</w:t>
      </w:r>
      <w:r w:rsidRPr="004F5C4E">
        <w:rPr>
          <w:color w:val="000000"/>
          <w:sz w:val="26"/>
          <w:szCs w:val="26"/>
        </w:rPr>
        <w:br/>
        <w:t>Машина Ш2К -750. Время работы составляет 67 ч/год. Количество</w:t>
      </w:r>
      <w:r w:rsidRPr="004F5C4E">
        <w:rPr>
          <w:color w:val="000000"/>
          <w:sz w:val="26"/>
          <w:szCs w:val="26"/>
        </w:rPr>
        <w:br/>
        <w:t xml:space="preserve">перерабатываемого материала 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№22А</w:t>
      </w:r>
      <w:r w:rsidRPr="004F5C4E">
        <w:rPr>
          <w:color w:val="000000"/>
          <w:sz w:val="26"/>
          <w:szCs w:val="26"/>
        </w:rPr>
        <w:br/>
        <w:t>(источник выброса загрязняющих веществ в атмосферу № 6023/001). Ширина</w:t>
      </w:r>
      <w:r w:rsidRPr="004F5C4E">
        <w:rPr>
          <w:color w:val="000000"/>
          <w:sz w:val="26"/>
          <w:szCs w:val="26"/>
        </w:rPr>
        <w:br/>
        <w:t>ленты конвейера 1,4 м. Длина ленты конвейера 100 м. Время работы составляет</w:t>
      </w:r>
      <w:r w:rsidRPr="004F5C4E">
        <w:rPr>
          <w:color w:val="000000"/>
          <w:sz w:val="26"/>
          <w:szCs w:val="26"/>
        </w:rPr>
        <w:br/>
      </w:r>
      <w:r w:rsidRPr="004F5C4E">
        <w:rPr>
          <w:color w:val="000000"/>
          <w:sz w:val="26"/>
          <w:szCs w:val="26"/>
        </w:rPr>
        <w:lastRenderedPageBreak/>
        <w:t xml:space="preserve">1136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№22А на конвейер</w:t>
      </w:r>
      <w:r w:rsidRPr="004F5C4E">
        <w:rPr>
          <w:color w:val="000000"/>
          <w:sz w:val="26"/>
          <w:szCs w:val="26"/>
        </w:rPr>
        <w:br/>
        <w:t>№24 (источник выброса загрязняющих веществ в атмосферу № 6023/002).</w:t>
      </w:r>
      <w:r w:rsidRPr="004F5C4E">
        <w:rPr>
          <w:color w:val="000000"/>
          <w:sz w:val="26"/>
          <w:szCs w:val="26"/>
        </w:rPr>
        <w:br/>
        <w:t>Время работы составляет 1136 ч/год. Количество перерабатываемого материала</w:t>
      </w:r>
      <w:r w:rsidRPr="004F5C4E">
        <w:rPr>
          <w:color w:val="000000"/>
          <w:sz w:val="26"/>
          <w:szCs w:val="26"/>
        </w:rPr>
        <w:br/>
        <w:t xml:space="preserve">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№24</w:t>
      </w:r>
      <w:r w:rsidRPr="004F5C4E">
        <w:rPr>
          <w:color w:val="000000"/>
          <w:sz w:val="26"/>
          <w:szCs w:val="26"/>
        </w:rPr>
        <w:br/>
        <w:t>(источник выброса загрязняющих веществ в атмосферу № 6024/001). Ширина</w:t>
      </w:r>
      <w:r w:rsidRPr="004F5C4E">
        <w:rPr>
          <w:color w:val="000000"/>
          <w:sz w:val="26"/>
          <w:szCs w:val="26"/>
        </w:rPr>
        <w:br/>
        <w:t xml:space="preserve">ленты конвейера 1,4 м. Длина ленты конвейера 390 м.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№24 на машину</w:t>
      </w:r>
      <w:r w:rsidRPr="004F5C4E">
        <w:rPr>
          <w:color w:val="000000"/>
          <w:sz w:val="26"/>
          <w:szCs w:val="26"/>
        </w:rPr>
        <w:br/>
        <w:t>Ш2К-750 (источник выброса загрязняющих веществ в атмосферу № 6024/002).</w:t>
      </w:r>
      <w:r w:rsidRPr="004F5C4E">
        <w:rPr>
          <w:color w:val="000000"/>
          <w:sz w:val="26"/>
          <w:szCs w:val="26"/>
        </w:rPr>
        <w:br/>
        <w:t>Время работы составляет 1136 ч/год. Количество перерабатываемого материала</w:t>
      </w:r>
      <w:r w:rsidRPr="004F5C4E">
        <w:rPr>
          <w:color w:val="000000"/>
          <w:sz w:val="26"/>
          <w:szCs w:val="26"/>
        </w:rPr>
        <w:br/>
        <w:t xml:space="preserve">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Ш2К-750</w:t>
      </w:r>
      <w:r w:rsidRPr="004F5C4E">
        <w:rPr>
          <w:color w:val="000000"/>
          <w:sz w:val="26"/>
          <w:szCs w:val="26"/>
        </w:rPr>
        <w:br/>
        <w:t>(источник выброса загрязняющих веществ в атмосферу № 6025/001). Машина</w:t>
      </w:r>
      <w:r w:rsidRPr="004F5C4E">
        <w:rPr>
          <w:color w:val="000000"/>
          <w:sz w:val="26"/>
          <w:szCs w:val="26"/>
        </w:rPr>
        <w:br/>
        <w:t>Ш2К-750 комплекса 2. Ширина ленты конвейера 1,4 м. Длина ленты конвейера</w:t>
      </w:r>
      <w:r w:rsidRPr="004F5C4E">
        <w:rPr>
          <w:color w:val="000000"/>
          <w:sz w:val="26"/>
          <w:szCs w:val="26"/>
        </w:rPr>
        <w:br/>
        <w:t xml:space="preserve">12 м. Время работы составляет 1136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Ш2К-750 на склад</w:t>
      </w:r>
      <w:r w:rsidRPr="004F5C4E">
        <w:rPr>
          <w:color w:val="000000"/>
          <w:sz w:val="26"/>
          <w:szCs w:val="26"/>
        </w:rPr>
        <w:br/>
        <w:t>№3. Машина комплекса 2 (источник выброса загрязняющих веществ в</w:t>
      </w:r>
      <w:r w:rsidRPr="004F5C4E">
        <w:rPr>
          <w:color w:val="000000"/>
          <w:sz w:val="26"/>
          <w:szCs w:val="26"/>
        </w:rPr>
        <w:br/>
        <w:t>атмосферу № 6025/002). Время работы составляет 568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Ш2К-750 на склад</w:t>
      </w:r>
      <w:r w:rsidRPr="004F5C4E">
        <w:rPr>
          <w:color w:val="000000"/>
          <w:sz w:val="26"/>
          <w:szCs w:val="26"/>
        </w:rPr>
        <w:br/>
        <w:t>№4 (источник выброса загрязняющих веществ в атмосферу № 6025/003).</w:t>
      </w:r>
      <w:r w:rsidRPr="004F5C4E">
        <w:rPr>
          <w:color w:val="000000"/>
          <w:sz w:val="26"/>
          <w:szCs w:val="26"/>
        </w:rPr>
        <w:br/>
        <w:t>Машина комплекса 2. Время работы составляет 568 ч/год. Количество</w:t>
      </w:r>
      <w:r w:rsidRPr="004F5C4E">
        <w:rPr>
          <w:color w:val="000000"/>
          <w:sz w:val="26"/>
          <w:szCs w:val="26"/>
        </w:rPr>
        <w:br/>
        <w:t xml:space="preserve">перерабатываемого материала 250 т/час.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bCs/>
          <w:i/>
          <w:iCs/>
          <w:color w:val="000000"/>
          <w:sz w:val="26"/>
          <w:szCs w:val="26"/>
        </w:rPr>
      </w:pPr>
      <w:r w:rsidRPr="002638FF">
        <w:rPr>
          <w:bCs/>
          <w:i/>
          <w:iCs/>
          <w:color w:val="000000"/>
          <w:sz w:val="26"/>
          <w:szCs w:val="26"/>
        </w:rPr>
        <w:t>Склад под течкой</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lastRenderedPageBreak/>
        <w:t>Хранение фосфоритовых руд склада под течкой (источник выброса</w:t>
      </w:r>
      <w:r w:rsidRPr="004F5C4E">
        <w:rPr>
          <w:color w:val="000000"/>
          <w:sz w:val="26"/>
          <w:szCs w:val="26"/>
        </w:rPr>
        <w:br/>
        <w:t>загрязняющих веществ в атмосферу № 6026/001). Площадь склада 300 м2. Время</w:t>
      </w:r>
      <w:r w:rsidRPr="004F5C4E">
        <w:rPr>
          <w:color w:val="000000"/>
          <w:sz w:val="26"/>
          <w:szCs w:val="26"/>
        </w:rPr>
        <w:br/>
        <w:t xml:space="preserve">работы составляет 6000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кварцитовой мелочи склада под течкой (источник выброса</w:t>
      </w:r>
      <w:r w:rsidRPr="004F5C4E">
        <w:rPr>
          <w:color w:val="000000"/>
          <w:sz w:val="26"/>
          <w:szCs w:val="26"/>
        </w:rPr>
        <w:br/>
        <w:t>загрязняющих веществ в атмосферу № 6026/002). Площадь склада 300 м2. Время</w:t>
      </w:r>
      <w:r w:rsidRPr="004F5C4E">
        <w:rPr>
          <w:color w:val="000000"/>
          <w:sz w:val="26"/>
          <w:szCs w:val="26"/>
        </w:rPr>
        <w:br/>
        <w:t xml:space="preserve">работы составляет 1400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фосфоритовых руд в БелАЗы со склада под течкой</w:t>
      </w:r>
      <w:r w:rsidRPr="004F5C4E">
        <w:rPr>
          <w:color w:val="000000"/>
          <w:sz w:val="26"/>
          <w:szCs w:val="26"/>
        </w:rPr>
        <w:br/>
        <w:t>(источник выброса загрязняющих веществ в атмосферу № 6026/003). Время работы</w:t>
      </w:r>
      <w:r w:rsidRPr="004F5C4E">
        <w:rPr>
          <w:color w:val="000000"/>
          <w:sz w:val="26"/>
          <w:szCs w:val="26"/>
        </w:rPr>
        <w:br/>
        <w:t>составляет 1136 ч/год. Количество перерабатываемого материала 1000 т/час.</w:t>
      </w:r>
      <w:r w:rsidRPr="004F5C4E">
        <w:rPr>
          <w:color w:val="000000"/>
          <w:sz w:val="26"/>
          <w:szCs w:val="26"/>
        </w:rPr>
        <w:br/>
        <w:t xml:space="preserve">Данным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кварцитовой мелочи в БелАЗы со склада под течкой</w:t>
      </w:r>
      <w:r w:rsidRPr="004F5C4E">
        <w:rPr>
          <w:color w:val="000000"/>
          <w:sz w:val="26"/>
          <w:szCs w:val="26"/>
        </w:rPr>
        <w:br/>
        <w:t>(источник выброса загрязняющих веществ в атмосферу № 6026/004). Время работы</w:t>
      </w:r>
      <w:r w:rsidRPr="004F5C4E">
        <w:rPr>
          <w:color w:val="000000"/>
          <w:sz w:val="26"/>
          <w:szCs w:val="26"/>
        </w:rPr>
        <w:br/>
        <w:t>составляет 101 ч/год. Количество перерабатываемого материала 1000 т/час.</w:t>
      </w:r>
      <w:r w:rsidRPr="004F5C4E">
        <w:rPr>
          <w:color w:val="000000"/>
          <w:sz w:val="26"/>
          <w:szCs w:val="26"/>
        </w:rPr>
        <w:br/>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r w:rsidRPr="004F5C4E">
        <w:rPr>
          <w:color w:val="000000"/>
          <w:sz w:val="26"/>
          <w:szCs w:val="26"/>
        </w:rPr>
        <w:br/>
        <w:t>Планировочные работы на складе под течкой (источник выброса</w:t>
      </w:r>
      <w:r w:rsidRPr="004F5C4E">
        <w:rPr>
          <w:color w:val="000000"/>
          <w:sz w:val="26"/>
          <w:szCs w:val="26"/>
        </w:rPr>
        <w:br/>
        <w:t>загрязняющих веществ в атмосферу № 6026/005). Время работы составляет 200</w:t>
      </w:r>
      <w:r w:rsidRPr="004F5C4E">
        <w:rPr>
          <w:color w:val="000000"/>
          <w:sz w:val="26"/>
          <w:szCs w:val="26"/>
        </w:rPr>
        <w:br/>
        <w:t xml:space="preserve">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Технологический автотранспорт. ДВС. Выхлопная труба (источник выброса</w:t>
      </w:r>
      <w:r w:rsidRPr="004F5C4E">
        <w:rPr>
          <w:color w:val="000000"/>
          <w:sz w:val="26"/>
          <w:szCs w:val="26"/>
        </w:rPr>
        <w:br/>
        <w:t>загрязняющих веществ в атмосферу № 6026/006). Время работы составляет 200</w:t>
      </w:r>
      <w:r w:rsidRPr="004F5C4E">
        <w:rPr>
          <w:color w:val="000000"/>
          <w:sz w:val="26"/>
          <w:szCs w:val="26"/>
        </w:rPr>
        <w:br/>
        <w:t>ч/год. Данным источником выбросов загрязняющих веществ в атмосферу</w:t>
      </w:r>
      <w:r w:rsidRPr="004F5C4E">
        <w:rPr>
          <w:color w:val="000000"/>
          <w:sz w:val="26"/>
          <w:szCs w:val="26"/>
        </w:rPr>
        <w:br/>
        <w:t>выделяются следующие вещества: углерод оксид (0337), азот оксид (0301),</w:t>
      </w:r>
      <w:r w:rsidRPr="004F5C4E">
        <w:rPr>
          <w:color w:val="000000"/>
          <w:sz w:val="26"/>
          <w:szCs w:val="26"/>
        </w:rPr>
        <w:br/>
        <w:t>углеводороды (0401), сажа (0328), сернистый ангидрид (0330), бензапирен (0703).</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 со склада под течкой на склады готовой</w:t>
      </w:r>
      <w:r w:rsidRPr="004F5C4E">
        <w:rPr>
          <w:color w:val="000000"/>
          <w:sz w:val="26"/>
          <w:szCs w:val="26"/>
        </w:rPr>
        <w:br/>
        <w:t>продукции №8-10 (источник выброса загрязняющих веществ в атмосферу №</w:t>
      </w:r>
      <w:r w:rsidRPr="004F5C4E">
        <w:rPr>
          <w:color w:val="000000"/>
          <w:sz w:val="26"/>
          <w:szCs w:val="26"/>
        </w:rPr>
        <w:br/>
        <w:t xml:space="preserve">6027/001).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Транспортировка руд со склада под течкой на склады готовой продукции №8-</w:t>
      </w:r>
      <w:r w:rsidRPr="004F5C4E">
        <w:rPr>
          <w:color w:val="000000"/>
          <w:sz w:val="26"/>
          <w:szCs w:val="26"/>
        </w:rPr>
        <w:br/>
        <w:t>10 ДВС (источник выброса загрязняющих веществ в атмосферу № 6027/002).</w:t>
      </w:r>
      <w:r w:rsidRPr="004F5C4E">
        <w:rPr>
          <w:color w:val="000000"/>
          <w:sz w:val="26"/>
          <w:szCs w:val="26"/>
        </w:rPr>
        <w:br/>
      </w:r>
      <w:r w:rsidRPr="004F5C4E">
        <w:rPr>
          <w:color w:val="000000"/>
          <w:sz w:val="26"/>
          <w:szCs w:val="26"/>
        </w:rPr>
        <w:lastRenderedPageBreak/>
        <w:t>Выхлопная труба, дизельное топливо. Данным источником выбросов</w:t>
      </w:r>
      <w:r w:rsidRPr="004F5C4E">
        <w:rPr>
          <w:color w:val="000000"/>
          <w:sz w:val="26"/>
          <w:szCs w:val="26"/>
        </w:rPr>
        <w:br/>
        <w:t>загрязняющих веществ в атмосферу выделяются следующие вещества: углерод</w:t>
      </w:r>
      <w:r w:rsidRPr="004F5C4E">
        <w:rPr>
          <w:color w:val="000000"/>
          <w:sz w:val="26"/>
          <w:szCs w:val="26"/>
        </w:rPr>
        <w:br/>
        <w:t>оксид (0337), азот оксид (0301), углеводороды (0401), сажа (0328), сернистый</w:t>
      </w:r>
      <w:r w:rsidRPr="004F5C4E">
        <w:rPr>
          <w:color w:val="000000"/>
          <w:sz w:val="26"/>
          <w:szCs w:val="26"/>
        </w:rPr>
        <w:br/>
        <w:t>ангидрид (0330), бензапирен (0703).</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Склады готовой продукции № 8-10</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фосфоритовых руд (источник выброса загрязняющих</w:t>
      </w:r>
      <w:r w:rsidR="002638FF">
        <w:rPr>
          <w:color w:val="000000"/>
          <w:sz w:val="26"/>
          <w:szCs w:val="26"/>
        </w:rPr>
        <w:t xml:space="preserve"> </w:t>
      </w:r>
      <w:r w:rsidRPr="004F5C4E">
        <w:rPr>
          <w:sz w:val="26"/>
          <w:szCs w:val="26"/>
        </w:rPr>
        <w:br/>
      </w:r>
      <w:r w:rsidRPr="004F5C4E">
        <w:rPr>
          <w:color w:val="000000"/>
          <w:sz w:val="26"/>
          <w:szCs w:val="26"/>
        </w:rPr>
        <w:t>веществ в атмосферу № 6028/001). Склады готовой продукции №8-10. Время</w:t>
      </w:r>
      <w:r w:rsidRPr="004F5C4E">
        <w:rPr>
          <w:color w:val="000000"/>
          <w:sz w:val="26"/>
          <w:szCs w:val="26"/>
        </w:rPr>
        <w:br/>
        <w:t>работы составляет 1136 ч/год. Количество перерабатываемого материала 1000</w:t>
      </w:r>
      <w:r w:rsidRPr="004F5C4E">
        <w:rPr>
          <w:color w:val="000000"/>
          <w:sz w:val="26"/>
          <w:szCs w:val="26"/>
        </w:rPr>
        <w:br/>
        <w:t xml:space="preserve">т/час.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фосфоритовых руд (источник выброса загрязняющих веществ в</w:t>
      </w:r>
      <w:r w:rsidRPr="004F5C4E">
        <w:rPr>
          <w:color w:val="000000"/>
          <w:sz w:val="26"/>
          <w:szCs w:val="26"/>
        </w:rPr>
        <w:br/>
        <w:t>атмосферу № 6028/002). Склады готовой продукции №8-10. Площадь склада 2407</w:t>
      </w:r>
      <w:r w:rsidRPr="004F5C4E">
        <w:rPr>
          <w:color w:val="000000"/>
          <w:sz w:val="26"/>
          <w:szCs w:val="26"/>
        </w:rPr>
        <w:br/>
        <w:t xml:space="preserve">м2. 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фосфоритовых руд в вагоны (источник выброса</w:t>
      </w:r>
      <w:r w:rsidRPr="004F5C4E">
        <w:rPr>
          <w:color w:val="000000"/>
          <w:sz w:val="26"/>
          <w:szCs w:val="26"/>
        </w:rPr>
        <w:br/>
        <w:t>загрязняющих веществ в атмосферу № 6028/003). Склады готовой продукции №8-</w:t>
      </w:r>
      <w:r w:rsidRPr="004F5C4E">
        <w:rPr>
          <w:color w:val="000000"/>
          <w:sz w:val="26"/>
          <w:szCs w:val="26"/>
        </w:rPr>
        <w:br/>
        <w:t>10. Время работы составляет 1136 ч/год. Количество перерабатываемого материала</w:t>
      </w:r>
      <w:r w:rsidRPr="004F5C4E">
        <w:rPr>
          <w:color w:val="000000"/>
          <w:sz w:val="26"/>
          <w:szCs w:val="26"/>
        </w:rPr>
        <w:br/>
        <w:t xml:space="preserve">1000 т/час.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Планировочные работы на складе (источник выброса загрязняющих веществ в</w:t>
      </w:r>
      <w:r w:rsidRPr="004F5C4E">
        <w:rPr>
          <w:color w:val="000000"/>
          <w:sz w:val="26"/>
          <w:szCs w:val="26"/>
        </w:rPr>
        <w:br/>
        <w:t>атмосферу № 6028/004). Склады готовой продукции №8-10. Время работы</w:t>
      </w:r>
      <w:r w:rsidRPr="004F5C4E">
        <w:rPr>
          <w:color w:val="000000"/>
          <w:sz w:val="26"/>
          <w:szCs w:val="26"/>
        </w:rPr>
        <w:br/>
        <w:t xml:space="preserve">составляет 200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Склады готовой продукции №8-10 (источник выброса загрязняющих веществ</w:t>
      </w:r>
      <w:r w:rsidRPr="004F5C4E">
        <w:rPr>
          <w:color w:val="000000"/>
          <w:sz w:val="26"/>
          <w:szCs w:val="26"/>
        </w:rPr>
        <w:br/>
        <w:t>в атмосферу № 6028/005). ДВС. Выхлопная труба. Расход дизельного топлива 7,5</w:t>
      </w:r>
      <w:r w:rsidRPr="004F5C4E">
        <w:rPr>
          <w:color w:val="000000"/>
          <w:sz w:val="26"/>
          <w:szCs w:val="26"/>
        </w:rPr>
        <w:br/>
        <w:t>тн/год. Время работы составляет 200 ч/год. Данным источником выбросов</w:t>
      </w:r>
      <w:r w:rsidRPr="004F5C4E">
        <w:rPr>
          <w:color w:val="000000"/>
          <w:sz w:val="26"/>
          <w:szCs w:val="26"/>
        </w:rPr>
        <w:br/>
        <w:t>загрязняющих веществ в атмосферу выделяются следующие вещества: углерод</w:t>
      </w:r>
      <w:r w:rsidRPr="004F5C4E">
        <w:rPr>
          <w:color w:val="000000"/>
          <w:sz w:val="26"/>
          <w:szCs w:val="26"/>
        </w:rPr>
        <w:br/>
        <w:t>оксид (0337), азот оксид (0301), углеводороды (0401), сажа (0328), сернистый</w:t>
      </w:r>
      <w:r w:rsidRPr="004F5C4E">
        <w:rPr>
          <w:color w:val="000000"/>
          <w:sz w:val="26"/>
          <w:szCs w:val="26"/>
        </w:rPr>
        <w:br/>
        <w:t>ангидрид (0330), бензапирен (0703).</w:t>
      </w:r>
    </w:p>
    <w:p w:rsidR="002638FF" w:rsidRDefault="004F5C4E" w:rsidP="008E4B2E">
      <w:pPr>
        <w:spacing w:line="360" w:lineRule="auto"/>
        <w:ind w:firstLine="567"/>
        <w:jc w:val="both"/>
        <w:rPr>
          <w:b/>
          <w:bCs/>
          <w:i/>
          <w:iCs/>
          <w:color w:val="000000"/>
          <w:sz w:val="26"/>
          <w:szCs w:val="26"/>
        </w:rPr>
      </w:pPr>
      <w:r w:rsidRPr="004F5C4E">
        <w:rPr>
          <w:b/>
          <w:bCs/>
          <w:i/>
          <w:iCs/>
          <w:color w:val="000000"/>
          <w:sz w:val="26"/>
          <w:szCs w:val="26"/>
        </w:rPr>
        <w:t>Склады кварцитовой мелочи № 7, 11</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кварцитов со склада под течкой на склады</w:t>
      </w:r>
      <w:r w:rsidRPr="004F5C4E">
        <w:rPr>
          <w:color w:val="000000"/>
          <w:sz w:val="26"/>
          <w:szCs w:val="26"/>
        </w:rPr>
        <w:br/>
        <w:t>кварцитовой мелочи №7,11 (источник выброса загрязняющих веществ в атмосферу</w:t>
      </w:r>
      <w:r w:rsidRPr="004F5C4E">
        <w:rPr>
          <w:color w:val="000000"/>
          <w:sz w:val="26"/>
          <w:szCs w:val="26"/>
        </w:rPr>
        <w:br/>
      </w:r>
      <w:r w:rsidRPr="004F5C4E">
        <w:rPr>
          <w:color w:val="000000"/>
          <w:sz w:val="26"/>
          <w:szCs w:val="26"/>
        </w:rPr>
        <w:lastRenderedPageBreak/>
        <w:t xml:space="preserve">№ 6029/001).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Транспортировка кварцитов со склада под течкой на склады кварцитовой</w:t>
      </w:r>
      <w:r w:rsidRPr="004F5C4E">
        <w:rPr>
          <w:color w:val="000000"/>
          <w:sz w:val="26"/>
          <w:szCs w:val="26"/>
        </w:rPr>
        <w:br/>
        <w:t>мелочи №7,11 (источник выброса загрязняющих веществ в атмосферу № 6029/002).</w:t>
      </w:r>
      <w:r w:rsidRPr="004F5C4E">
        <w:rPr>
          <w:color w:val="000000"/>
          <w:sz w:val="26"/>
          <w:szCs w:val="26"/>
        </w:rPr>
        <w:br/>
        <w:t>ДВС. Выхлопная труба, дизельное топливо. Время работы составляет 101 ч/год.</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углерод оксид (0337), азот оксид (0301), углеводороды</w:t>
      </w:r>
      <w:r w:rsidRPr="004F5C4E">
        <w:rPr>
          <w:color w:val="000000"/>
          <w:sz w:val="26"/>
          <w:szCs w:val="26"/>
        </w:rPr>
        <w:br/>
        <w:t>(0401), сажа (0328), сернистый ангидрид (0330), бензапирен (0703).</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кварцитовой мелочи (источник выброса загрязняющих</w:t>
      </w:r>
      <w:r w:rsidRPr="004F5C4E">
        <w:rPr>
          <w:color w:val="000000"/>
          <w:sz w:val="26"/>
          <w:szCs w:val="26"/>
        </w:rPr>
        <w:br/>
        <w:t>веществ в атмосферу № 6030/001). Склады кварцитовой мелочи №7,11. Время</w:t>
      </w:r>
      <w:r w:rsidRPr="004F5C4E">
        <w:rPr>
          <w:color w:val="000000"/>
          <w:sz w:val="26"/>
          <w:szCs w:val="26"/>
        </w:rPr>
        <w:br/>
        <w:t>работы составляет 134 ч/год. Количество перерабатываемого материала 1000 т/час.</w:t>
      </w:r>
      <w:r w:rsidRPr="004F5C4E">
        <w:rPr>
          <w:color w:val="000000"/>
          <w:sz w:val="26"/>
          <w:szCs w:val="26"/>
        </w:rPr>
        <w:br/>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кварцитовой мелочи (источник выброса загрязняющих веществ в</w:t>
      </w:r>
      <w:r w:rsidRPr="004F5C4E">
        <w:rPr>
          <w:color w:val="000000"/>
          <w:sz w:val="26"/>
          <w:szCs w:val="26"/>
        </w:rPr>
        <w:br/>
        <w:t>атмосферу № 6030/002). Склады кварцитовой мелочи №7,11. Площадь склада</w:t>
      </w:r>
      <w:r w:rsidRPr="004F5C4E">
        <w:rPr>
          <w:color w:val="000000"/>
          <w:sz w:val="26"/>
          <w:szCs w:val="26"/>
        </w:rPr>
        <w:br/>
        <w:t xml:space="preserve">1160м2. 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кварцитовой мелочи в вагоны (источник выброса</w:t>
      </w:r>
      <w:r w:rsidRPr="004F5C4E">
        <w:rPr>
          <w:color w:val="000000"/>
          <w:sz w:val="26"/>
          <w:szCs w:val="26"/>
        </w:rPr>
        <w:br/>
        <w:t>загрязняющих веществ в атмосферу № 6030/003). Склады кварцитовой мелочи</w:t>
      </w:r>
      <w:r w:rsidRPr="004F5C4E">
        <w:rPr>
          <w:color w:val="000000"/>
          <w:sz w:val="26"/>
          <w:szCs w:val="26"/>
        </w:rPr>
        <w:br/>
        <w:t>№7,11. Время работы составляет 134 ч/год. Количество перерабатываемого</w:t>
      </w:r>
      <w:r w:rsidRPr="004F5C4E">
        <w:rPr>
          <w:color w:val="000000"/>
          <w:sz w:val="26"/>
          <w:szCs w:val="26"/>
        </w:rPr>
        <w:br/>
        <w:t xml:space="preserve">материала 1000 т/час. Данным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Планировочные работы на складе (источник выброса загрязняющих веществ в</w:t>
      </w:r>
      <w:r w:rsidRPr="004F5C4E">
        <w:rPr>
          <w:color w:val="000000"/>
          <w:sz w:val="26"/>
          <w:szCs w:val="26"/>
        </w:rPr>
        <w:br/>
        <w:t>атмосферу № 6030/004). Склады кварцитовой мелочи №7,11. Время работы</w:t>
      </w:r>
      <w:r w:rsidRPr="004F5C4E">
        <w:rPr>
          <w:color w:val="000000"/>
          <w:sz w:val="26"/>
          <w:szCs w:val="26"/>
        </w:rPr>
        <w:br/>
        <w:t xml:space="preserve">составляет 100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Склады кварцитовой мелочи №7,11 (источник выброса загрязняющих веществ</w:t>
      </w:r>
      <w:r w:rsidRPr="004F5C4E">
        <w:rPr>
          <w:color w:val="000000"/>
          <w:sz w:val="26"/>
          <w:szCs w:val="26"/>
        </w:rPr>
        <w:br/>
        <w:t>в атмосферу № 6030/005). ДВС. Выхлопная труба. Расход дизельного топлива 3,7</w:t>
      </w:r>
      <w:r w:rsidRPr="004F5C4E">
        <w:rPr>
          <w:color w:val="000000"/>
          <w:sz w:val="26"/>
          <w:szCs w:val="26"/>
        </w:rPr>
        <w:br/>
        <w:t>тн/год. Время работы составляет 100 ч/год. Данным источником выбросов</w:t>
      </w:r>
      <w:r w:rsidRPr="004F5C4E">
        <w:rPr>
          <w:color w:val="000000"/>
          <w:sz w:val="26"/>
          <w:szCs w:val="26"/>
        </w:rPr>
        <w:br/>
        <w:t>загрязняющих веществ в атмосферу выделяются следующие вещества: углерод</w:t>
      </w:r>
      <w:r w:rsidRPr="004F5C4E">
        <w:rPr>
          <w:color w:val="000000"/>
          <w:sz w:val="26"/>
          <w:szCs w:val="26"/>
        </w:rPr>
        <w:br/>
        <w:t>оксид (0337), азот оксид (0301), углеводороды (0401), сажа (0328), сернистый</w:t>
      </w:r>
      <w:r w:rsidRPr="004F5C4E">
        <w:rPr>
          <w:color w:val="000000"/>
          <w:sz w:val="26"/>
          <w:szCs w:val="26"/>
        </w:rPr>
        <w:br/>
        <w:t>ангидрид (0330), бензапирен (0703).</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Склады забалансовой мелочи № 13, 14</w:t>
      </w:r>
    </w:p>
    <w:p w:rsidR="002638FF" w:rsidRDefault="004F5C4E" w:rsidP="002638FF">
      <w:pPr>
        <w:spacing w:line="360" w:lineRule="auto"/>
        <w:ind w:firstLine="567"/>
        <w:jc w:val="both"/>
        <w:rPr>
          <w:color w:val="000000"/>
          <w:sz w:val="26"/>
          <w:szCs w:val="26"/>
        </w:rPr>
      </w:pPr>
      <w:r w:rsidRPr="004F5C4E">
        <w:rPr>
          <w:color w:val="000000"/>
          <w:sz w:val="26"/>
          <w:szCs w:val="26"/>
        </w:rPr>
        <w:lastRenderedPageBreak/>
        <w:t>Хранение забалансовой мелочи (источник выброса загрязняющих веществ в</w:t>
      </w:r>
      <w:r w:rsidRPr="004F5C4E">
        <w:rPr>
          <w:color w:val="000000"/>
          <w:sz w:val="26"/>
          <w:szCs w:val="26"/>
        </w:rPr>
        <w:br/>
        <w:t>атмосферу № 6031/001). Склады забалансовой мелочи №13, 14. Площадь склада</w:t>
      </w:r>
      <w:r w:rsidRPr="004F5C4E">
        <w:rPr>
          <w:color w:val="000000"/>
          <w:sz w:val="26"/>
          <w:szCs w:val="26"/>
        </w:rPr>
        <w:br/>
        <w:t xml:space="preserve">8750 м2. Время работы составляет 6600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Галерейные склады №1, 2, 3, 4</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фосфоритовых руд (источник выброса загрязняющих веществ в</w:t>
      </w:r>
      <w:r w:rsidRPr="004F5C4E">
        <w:rPr>
          <w:color w:val="000000"/>
          <w:sz w:val="26"/>
          <w:szCs w:val="26"/>
        </w:rPr>
        <w:br/>
        <w:t>атмосферу № 6032/001). Галерейные склады №1,2,3,4. Площадь склада 4400м2.</w:t>
      </w:r>
      <w:r w:rsidRPr="004F5C4E">
        <w:rPr>
          <w:color w:val="000000"/>
          <w:sz w:val="26"/>
          <w:szCs w:val="26"/>
        </w:rPr>
        <w:br/>
        <w:t xml:space="preserve">Время работы составляет 8760 ч/год. Данным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Планировочные работы на складе (источник выброса загрязняющих веществ в</w:t>
      </w:r>
      <w:r w:rsidRPr="004F5C4E">
        <w:rPr>
          <w:color w:val="000000"/>
          <w:sz w:val="26"/>
          <w:szCs w:val="26"/>
        </w:rPr>
        <w:br/>
        <w:t>атмосферу № 6032/002). Галерейные склады № 1,2,3,4. Время работы составляет</w:t>
      </w:r>
      <w:r w:rsidRPr="004F5C4E">
        <w:rPr>
          <w:color w:val="000000"/>
          <w:sz w:val="26"/>
          <w:szCs w:val="26"/>
        </w:rPr>
        <w:br/>
        <w:t xml:space="preserve">1000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Галерейные склады № 5, 6, 7, 8</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фосфоритовых руд (источник выброса загрязняющих веществ в</w:t>
      </w:r>
      <w:r w:rsidRPr="004F5C4E">
        <w:rPr>
          <w:color w:val="000000"/>
          <w:sz w:val="26"/>
          <w:szCs w:val="26"/>
        </w:rPr>
        <w:br/>
        <w:t>атмосферу № 6033/001). Галерейные склады № 5,6,7,8. Площадь склада 4460 м2.</w:t>
      </w:r>
      <w:r w:rsidRPr="004F5C4E">
        <w:rPr>
          <w:color w:val="000000"/>
          <w:sz w:val="26"/>
          <w:szCs w:val="26"/>
        </w:rPr>
        <w:br/>
        <w:t xml:space="preserve">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Планировочные работы на складе (источник выброса загрязняющих веществ в</w:t>
      </w:r>
      <w:r w:rsidRPr="004F5C4E">
        <w:rPr>
          <w:color w:val="000000"/>
          <w:sz w:val="26"/>
          <w:szCs w:val="26"/>
        </w:rPr>
        <w:br/>
        <w:t>атмосферу № 6033/002). Галерейные склады № 5,6,7,8. Время работы составляет</w:t>
      </w:r>
      <w:r w:rsidRPr="004F5C4E">
        <w:rPr>
          <w:color w:val="000000"/>
          <w:sz w:val="26"/>
          <w:szCs w:val="26"/>
        </w:rPr>
        <w:br/>
        <w:t xml:space="preserve">1000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Галерейные склады</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№176</w:t>
      </w:r>
      <w:r w:rsidRPr="004F5C4E">
        <w:rPr>
          <w:color w:val="000000"/>
          <w:sz w:val="26"/>
          <w:szCs w:val="26"/>
        </w:rPr>
        <w:br/>
        <w:t>(источник выброса загрязняющих веществ в атмосферу № 6034/001). Галерейные</w:t>
      </w:r>
      <w:r w:rsidRPr="004F5C4E">
        <w:rPr>
          <w:color w:val="000000"/>
          <w:sz w:val="26"/>
          <w:szCs w:val="26"/>
        </w:rPr>
        <w:br/>
        <w:t>склады. Ширина ленты конвейера 1,4 м. Длина ленты конвейера 87 м. Время</w:t>
      </w:r>
      <w:r w:rsidRPr="004F5C4E">
        <w:rPr>
          <w:color w:val="000000"/>
          <w:sz w:val="26"/>
          <w:szCs w:val="26"/>
        </w:rPr>
        <w:br/>
        <w:t xml:space="preserve">работы составляет 1136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№177</w:t>
      </w:r>
      <w:r w:rsidRPr="004F5C4E">
        <w:rPr>
          <w:color w:val="000000"/>
          <w:sz w:val="26"/>
          <w:szCs w:val="26"/>
        </w:rPr>
        <w:br/>
        <w:t>(источник выброса загрязняющих веществ в атмосферу № 6034/002). Галерейные</w:t>
      </w:r>
      <w:r w:rsidRPr="004F5C4E">
        <w:rPr>
          <w:color w:val="000000"/>
          <w:sz w:val="26"/>
          <w:szCs w:val="26"/>
        </w:rPr>
        <w:br/>
        <w:t>склады. Ширина ленты конвейера 1,4 м. Длина ленты конвейера 87 м. Время</w:t>
      </w:r>
      <w:r w:rsidRPr="004F5C4E">
        <w:rPr>
          <w:color w:val="000000"/>
          <w:sz w:val="26"/>
          <w:szCs w:val="26"/>
        </w:rPr>
        <w:br/>
        <w:t xml:space="preserve">работы составляет 1136 ч .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lastRenderedPageBreak/>
        <w:t>Пыление при транспортировке дробленной руды по конвейеру №257А</w:t>
      </w:r>
      <w:r w:rsidRPr="004F5C4E">
        <w:rPr>
          <w:color w:val="000000"/>
          <w:sz w:val="26"/>
          <w:szCs w:val="26"/>
        </w:rPr>
        <w:br/>
        <w:t>(источник выброса загрязняющих веществ в атмосферу № 6034/003). Галерейные</w:t>
      </w:r>
      <w:r w:rsidRPr="004F5C4E">
        <w:rPr>
          <w:color w:val="000000"/>
          <w:sz w:val="26"/>
          <w:szCs w:val="26"/>
        </w:rPr>
        <w:br/>
        <w:t>склады. Ширина ленты конвейера 1,4 м. Длина ленты конвейера 87 м. Время</w:t>
      </w:r>
      <w:r w:rsidRPr="004F5C4E">
        <w:rPr>
          <w:color w:val="000000"/>
          <w:sz w:val="26"/>
          <w:szCs w:val="26"/>
        </w:rPr>
        <w:br/>
        <w:t xml:space="preserve">работы составляет 1136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 257Б.</w:t>
      </w:r>
      <w:r w:rsidRPr="004F5C4E">
        <w:rPr>
          <w:color w:val="000000"/>
          <w:sz w:val="26"/>
          <w:szCs w:val="26"/>
        </w:rPr>
        <w:br/>
        <w:t>(источник выброса загрязняющих веществ в атмосферу № 6034/004) Галерейные</w:t>
      </w:r>
      <w:r w:rsidRPr="004F5C4E">
        <w:rPr>
          <w:color w:val="000000"/>
          <w:sz w:val="26"/>
          <w:szCs w:val="26"/>
        </w:rPr>
        <w:br/>
        <w:t>склады. Ширина ленты конвейера 1,4 м. Длина ленты конвейера 87 м. Время</w:t>
      </w:r>
      <w:r w:rsidRPr="004F5C4E">
        <w:rPr>
          <w:color w:val="000000"/>
          <w:sz w:val="26"/>
          <w:szCs w:val="26"/>
        </w:rPr>
        <w:br/>
        <w:t xml:space="preserve">работы составляет 1136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 210</w:t>
      </w:r>
      <w:r w:rsidRPr="004F5C4E">
        <w:rPr>
          <w:color w:val="000000"/>
          <w:sz w:val="26"/>
          <w:szCs w:val="26"/>
        </w:rPr>
        <w:br/>
        <w:t>(источник выброса загрязняющих веществ в атмосферу № 6035/001). Ширина</w:t>
      </w:r>
      <w:r w:rsidRPr="004F5C4E">
        <w:rPr>
          <w:color w:val="000000"/>
          <w:sz w:val="26"/>
          <w:szCs w:val="26"/>
        </w:rPr>
        <w:br/>
        <w:t>ленты конвейера 1,4 м. Длина ленты конвейера 165 м. Время работы составляет</w:t>
      </w:r>
      <w:r w:rsidRPr="004F5C4E">
        <w:rPr>
          <w:color w:val="000000"/>
          <w:sz w:val="26"/>
          <w:szCs w:val="26"/>
        </w:rPr>
        <w:br/>
        <w:t xml:space="preserve">2272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№301</w:t>
      </w:r>
      <w:r w:rsidRPr="004F5C4E">
        <w:rPr>
          <w:color w:val="000000"/>
          <w:sz w:val="26"/>
          <w:szCs w:val="26"/>
        </w:rPr>
        <w:br/>
        <w:t>(источник выброса загрязняющих веществ в атмосферу № 6036/001). Ширина</w:t>
      </w:r>
      <w:r w:rsidRPr="004F5C4E">
        <w:rPr>
          <w:color w:val="000000"/>
          <w:sz w:val="26"/>
          <w:szCs w:val="26"/>
        </w:rPr>
        <w:br/>
        <w:t>ленты конвейера 1,4 м. Длина ленты конвейера 110 м. Время работы составляет</w:t>
      </w:r>
      <w:r w:rsidRPr="004F5C4E">
        <w:rPr>
          <w:color w:val="000000"/>
          <w:sz w:val="26"/>
          <w:szCs w:val="26"/>
        </w:rPr>
        <w:br/>
        <w:t xml:space="preserve">2272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дробленной руды с конвейера №301 на конвейер №303</w:t>
      </w:r>
      <w:r w:rsidR="002638FF">
        <w:rPr>
          <w:color w:val="000000"/>
          <w:sz w:val="26"/>
          <w:szCs w:val="26"/>
        </w:rPr>
        <w:t xml:space="preserve"> </w:t>
      </w:r>
      <w:r w:rsidRPr="004F5C4E">
        <w:rPr>
          <w:color w:val="000000"/>
          <w:sz w:val="26"/>
          <w:szCs w:val="26"/>
        </w:rPr>
        <w:t>(источник выброса загрязняющих веществ в атмосферу № 6036/002). Время работы</w:t>
      </w:r>
      <w:r w:rsidR="002638FF">
        <w:rPr>
          <w:color w:val="000000"/>
          <w:sz w:val="26"/>
          <w:szCs w:val="26"/>
        </w:rPr>
        <w:t xml:space="preserve"> </w:t>
      </w:r>
      <w:r w:rsidRPr="004F5C4E">
        <w:rPr>
          <w:color w:val="000000"/>
          <w:sz w:val="26"/>
          <w:szCs w:val="26"/>
        </w:rPr>
        <w:t>составляет 2276 ч/год. Количество перерабатываемого материала 250 т/час.</w:t>
      </w:r>
      <w:r w:rsidRPr="004F5C4E">
        <w:rPr>
          <w:color w:val="000000"/>
          <w:sz w:val="26"/>
          <w:szCs w:val="26"/>
        </w:rPr>
        <w:br/>
        <w:t xml:space="preserve">Данным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№303</w:t>
      </w:r>
      <w:r w:rsidRPr="004F5C4E">
        <w:rPr>
          <w:color w:val="000000"/>
          <w:sz w:val="26"/>
          <w:szCs w:val="26"/>
        </w:rPr>
        <w:br/>
        <w:t>(источник выброса загрязняющих веществ в атмосферу № 6036/003). Ширина</w:t>
      </w:r>
      <w:r w:rsidRPr="004F5C4E">
        <w:rPr>
          <w:color w:val="000000"/>
          <w:sz w:val="26"/>
          <w:szCs w:val="26"/>
        </w:rPr>
        <w:br/>
        <w:t>ленты конвейера 1,4 м. Длина ленты конвейера 110 м. Время работы составляет</w:t>
      </w:r>
      <w:r w:rsidRPr="004F5C4E">
        <w:rPr>
          <w:color w:val="000000"/>
          <w:sz w:val="26"/>
          <w:szCs w:val="26"/>
        </w:rPr>
        <w:br/>
        <w:t xml:space="preserve">2272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дробленной руды с конвейера №303 в бункер</w:t>
      </w:r>
      <w:r w:rsidRPr="004F5C4E">
        <w:rPr>
          <w:color w:val="000000"/>
          <w:sz w:val="26"/>
          <w:szCs w:val="26"/>
        </w:rPr>
        <w:br/>
        <w:t>(источник выброса загрязняющих веществ в атмосферу № 6036/004). Время работы</w:t>
      </w:r>
      <w:r w:rsidRPr="004F5C4E">
        <w:rPr>
          <w:color w:val="000000"/>
          <w:sz w:val="26"/>
          <w:szCs w:val="26"/>
        </w:rPr>
        <w:br/>
        <w:t>составляет 2276 ч/год. Количество перерабатываемого материала 250 т/час.</w:t>
      </w:r>
      <w:r w:rsidRPr="004F5C4E">
        <w:rPr>
          <w:color w:val="000000"/>
          <w:sz w:val="26"/>
          <w:szCs w:val="26"/>
        </w:rPr>
        <w:br/>
      </w:r>
      <w:r w:rsidR="002638FF">
        <w:rPr>
          <w:color w:val="000000"/>
          <w:sz w:val="26"/>
          <w:szCs w:val="26"/>
        </w:rPr>
        <w:lastRenderedPageBreak/>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ЖД, 5</w:t>
      </w:r>
      <w:r w:rsidR="002638FF">
        <w:rPr>
          <w:bCs/>
          <w:i/>
          <w:iCs/>
          <w:color w:val="000000"/>
          <w:sz w:val="26"/>
          <w:szCs w:val="26"/>
        </w:rPr>
        <w:t>, 13, 9</w:t>
      </w:r>
      <w:r w:rsidRPr="002638FF">
        <w:rPr>
          <w:bCs/>
          <w:i/>
          <w:iCs/>
          <w:color w:val="000000"/>
          <w:sz w:val="26"/>
          <w:szCs w:val="26"/>
        </w:rPr>
        <w:t xml:space="preserve"> путь</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дробленной руды в думпкары. ЖД, 5 путь (источник</w:t>
      </w:r>
      <w:r w:rsidRPr="004F5C4E">
        <w:rPr>
          <w:color w:val="000000"/>
          <w:sz w:val="26"/>
          <w:szCs w:val="26"/>
        </w:rPr>
        <w:br/>
        <w:t>выброса загрязняющих веществ в атмосферу № 6037/001). Время работы</w:t>
      </w:r>
      <w:r w:rsidRPr="004F5C4E">
        <w:rPr>
          <w:color w:val="000000"/>
          <w:sz w:val="26"/>
          <w:szCs w:val="26"/>
        </w:rPr>
        <w:br/>
        <w:t xml:space="preserve">составляет 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Склады комплексные № 1, 2</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фосфоритовых руд на складе №1 (источник выброса загрязняющих</w:t>
      </w:r>
      <w:r w:rsidRPr="004F5C4E">
        <w:rPr>
          <w:color w:val="000000"/>
          <w:sz w:val="26"/>
          <w:szCs w:val="26"/>
        </w:rPr>
        <w:br/>
        <w:t>веществ в атмосферу № 6038/001). Склады-комплекс №1,2. Площадь склада №1</w:t>
      </w:r>
      <w:r w:rsidRPr="004F5C4E">
        <w:rPr>
          <w:color w:val="000000"/>
          <w:sz w:val="26"/>
          <w:szCs w:val="26"/>
        </w:rPr>
        <w:br/>
        <w:t xml:space="preserve">составляет 5520 м2. 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r w:rsidRPr="004F5C4E">
        <w:rPr>
          <w:color w:val="000000"/>
          <w:sz w:val="26"/>
          <w:szCs w:val="26"/>
        </w:rPr>
        <w:t>Хранение кремневых руд на складе №2 (источник выброса загрязняющих</w:t>
      </w:r>
      <w:r w:rsidRPr="004F5C4E">
        <w:rPr>
          <w:color w:val="000000"/>
          <w:sz w:val="26"/>
          <w:szCs w:val="26"/>
        </w:rPr>
        <w:br/>
        <w:t>веществ в атмосферу № 6038/002). Склады-комплекс №1,2. Площадь склада №2</w:t>
      </w:r>
      <w:r w:rsidRPr="004F5C4E">
        <w:rPr>
          <w:color w:val="000000"/>
          <w:sz w:val="26"/>
          <w:szCs w:val="26"/>
        </w:rPr>
        <w:br/>
        <w:t xml:space="preserve">составляет 5520 м 2. 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руды со склада №1 машиной У2Р600 на конвейер</w:t>
      </w:r>
      <w:r w:rsidRPr="004F5C4E">
        <w:rPr>
          <w:color w:val="000000"/>
          <w:sz w:val="26"/>
          <w:szCs w:val="26"/>
        </w:rPr>
        <w:br/>
        <w:t>№11/2 (источник выброса загрязняющих веществ в атмосферу № 6038/003).</w:t>
      </w:r>
      <w:r w:rsidRPr="004F5C4E">
        <w:rPr>
          <w:color w:val="000000"/>
          <w:sz w:val="26"/>
          <w:szCs w:val="26"/>
        </w:rPr>
        <w:br/>
        <w:t>Склады-комплекс №1,2. Время работы составляет 569 ч/год. Производительность</w:t>
      </w:r>
      <w:r w:rsidRPr="004F5C4E">
        <w:rPr>
          <w:color w:val="000000"/>
          <w:sz w:val="26"/>
          <w:szCs w:val="26"/>
        </w:rPr>
        <w:br/>
        <w:t xml:space="preserve">500 т/час.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руды по конвейеру №11/2 (источник выброса</w:t>
      </w:r>
      <w:r w:rsidRPr="004F5C4E">
        <w:rPr>
          <w:color w:val="000000"/>
          <w:sz w:val="26"/>
          <w:szCs w:val="26"/>
        </w:rPr>
        <w:br/>
        <w:t>загрязняющих веществ в атмосферу № 6038/004). Склады-комплекс №1,2. Время</w:t>
      </w:r>
      <w:r w:rsidRPr="004F5C4E">
        <w:rPr>
          <w:color w:val="000000"/>
          <w:sz w:val="26"/>
          <w:szCs w:val="26"/>
        </w:rPr>
        <w:br/>
        <w:t>работы составляет 569 ч/год. Длина ленты конвейера 400 м. Ширина ленты</w:t>
      </w:r>
      <w:r w:rsidRPr="004F5C4E">
        <w:rPr>
          <w:color w:val="000000"/>
          <w:sz w:val="26"/>
          <w:szCs w:val="26"/>
        </w:rPr>
        <w:br/>
        <w:t xml:space="preserve">конвейера 1,4 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кремней со склада №2 машиной У2Р600 на конвейер</w:t>
      </w:r>
      <w:r w:rsidRPr="004F5C4E">
        <w:rPr>
          <w:color w:val="000000"/>
          <w:sz w:val="26"/>
          <w:szCs w:val="26"/>
        </w:rPr>
        <w:br/>
        <w:t>№11/2 (источник выброса загрязняющих веществ в атмосферу № 6038/005).</w:t>
      </w:r>
      <w:r w:rsidRPr="004F5C4E">
        <w:rPr>
          <w:color w:val="000000"/>
          <w:sz w:val="26"/>
          <w:szCs w:val="26"/>
        </w:rPr>
        <w:br/>
        <w:t>Склады-комплекс №1,2. Производительность составляет 500 т/час. Время работы</w:t>
      </w:r>
      <w:r w:rsidRPr="004F5C4E">
        <w:rPr>
          <w:color w:val="000000"/>
          <w:sz w:val="26"/>
          <w:szCs w:val="26"/>
        </w:rPr>
        <w:br/>
        <w:t xml:space="preserve">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кремней по конвейеру №11/2 (источник</w:t>
      </w:r>
      <w:r w:rsidRPr="004F5C4E">
        <w:rPr>
          <w:color w:val="000000"/>
          <w:sz w:val="26"/>
          <w:szCs w:val="26"/>
        </w:rPr>
        <w:br/>
        <w:t>выброса загрязняющих веществ в атмосферу № 6038/006). Склады-комплекс №1,2.</w:t>
      </w:r>
      <w:r w:rsidRPr="004F5C4E">
        <w:rPr>
          <w:color w:val="000000"/>
          <w:sz w:val="26"/>
          <w:szCs w:val="26"/>
        </w:rPr>
        <w:br/>
      </w:r>
      <w:r w:rsidRPr="004F5C4E">
        <w:rPr>
          <w:color w:val="000000"/>
          <w:sz w:val="26"/>
          <w:szCs w:val="26"/>
        </w:rPr>
        <w:lastRenderedPageBreak/>
        <w:t>Ширина ленты конвейера 1,4 м. Длина ленты конвейера 400 м. Время работы</w:t>
      </w:r>
      <w:r w:rsidRPr="004F5C4E">
        <w:rPr>
          <w:color w:val="000000"/>
          <w:sz w:val="26"/>
          <w:szCs w:val="26"/>
        </w:rPr>
        <w:br/>
        <w:t xml:space="preserve">составляет 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2638FF" w:rsidP="002638FF">
      <w:pPr>
        <w:spacing w:line="360" w:lineRule="auto"/>
        <w:ind w:firstLine="567"/>
        <w:jc w:val="both"/>
        <w:rPr>
          <w:bCs/>
          <w:i/>
          <w:iCs/>
          <w:color w:val="000000"/>
          <w:sz w:val="26"/>
          <w:szCs w:val="26"/>
        </w:rPr>
      </w:pPr>
      <w:r w:rsidRPr="002638FF">
        <w:rPr>
          <w:bCs/>
          <w:i/>
          <w:iCs/>
          <w:color w:val="000000"/>
          <w:sz w:val="26"/>
          <w:szCs w:val="26"/>
        </w:rPr>
        <w:t>Подземные конвейера № 12</w:t>
      </w:r>
      <w:r>
        <w:rPr>
          <w:bCs/>
          <w:i/>
          <w:iCs/>
          <w:color w:val="000000"/>
          <w:sz w:val="26"/>
          <w:szCs w:val="26"/>
        </w:rPr>
        <w:t xml:space="preserve">, </w:t>
      </w:r>
      <w:r w:rsidRPr="002638FF">
        <w:rPr>
          <w:bCs/>
          <w:i/>
          <w:iCs/>
          <w:color w:val="000000"/>
          <w:sz w:val="26"/>
          <w:szCs w:val="26"/>
        </w:rPr>
        <w:t>№ 30/1, № 30/2</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руды по подземному конвейеру №12 (источник</w:t>
      </w:r>
      <w:r w:rsidRPr="004F5C4E">
        <w:rPr>
          <w:color w:val="000000"/>
          <w:sz w:val="26"/>
          <w:szCs w:val="26"/>
        </w:rPr>
        <w:br/>
        <w:t>выброса загрязняющих веществ в атмосферу № 6039/001). Ширина ленты</w:t>
      </w:r>
      <w:r w:rsidRPr="004F5C4E">
        <w:rPr>
          <w:color w:val="000000"/>
          <w:sz w:val="26"/>
          <w:szCs w:val="26"/>
        </w:rPr>
        <w:br/>
        <w:t>конвейера 1,4 м. Длина ленты конвейера 120 м. Время работы составляет 569 ч/год.</w:t>
      </w:r>
      <w:r w:rsidRPr="004F5C4E">
        <w:rPr>
          <w:color w:val="000000"/>
          <w:sz w:val="26"/>
          <w:szCs w:val="26"/>
        </w:rPr>
        <w:br/>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кремней по подземному конвейеру №12</w:t>
      </w:r>
      <w:r w:rsidRPr="004F5C4E">
        <w:rPr>
          <w:color w:val="000000"/>
          <w:sz w:val="26"/>
          <w:szCs w:val="26"/>
        </w:rPr>
        <w:br/>
        <w:t>(источник выброса загрязняющих веществ в атмосферу № 6039/002). Ширина</w:t>
      </w:r>
      <w:r w:rsidRPr="004F5C4E">
        <w:rPr>
          <w:color w:val="000000"/>
          <w:sz w:val="26"/>
          <w:szCs w:val="26"/>
        </w:rPr>
        <w:br/>
        <w:t>ленты конвейера 1,4 м. Длина ленты конвейера 120 м. Время работы составляет</w:t>
      </w:r>
      <w:r w:rsidRPr="004F5C4E">
        <w:rPr>
          <w:color w:val="000000"/>
          <w:sz w:val="26"/>
          <w:szCs w:val="26"/>
        </w:rPr>
        <w:br/>
        <w:t xml:space="preserve">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bCs/>
          <w:i/>
          <w:iCs/>
          <w:color w:val="000000"/>
          <w:sz w:val="26"/>
          <w:szCs w:val="26"/>
        </w:rPr>
      </w:pPr>
      <w:r w:rsidRPr="002638FF">
        <w:rPr>
          <w:bCs/>
          <w:i/>
          <w:iCs/>
          <w:color w:val="000000"/>
          <w:sz w:val="26"/>
          <w:szCs w:val="26"/>
        </w:rPr>
        <w:t>Конвейер № 13</w:t>
      </w:r>
      <w:r w:rsidR="002638FF">
        <w:rPr>
          <w:bCs/>
          <w:i/>
          <w:iCs/>
          <w:color w:val="000000"/>
          <w:sz w:val="26"/>
          <w:szCs w:val="26"/>
        </w:rPr>
        <w:t>-14, 33, 44</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руды по конвейеру №13 (источник выброса</w:t>
      </w:r>
      <w:r w:rsidRPr="004F5C4E">
        <w:rPr>
          <w:color w:val="000000"/>
          <w:sz w:val="26"/>
          <w:szCs w:val="26"/>
        </w:rPr>
        <w:br/>
        <w:t>загрязняющих веществ в атмосферу № 6040/001). Ширина ленты конвейера 1,4 м.</w:t>
      </w:r>
      <w:r w:rsidRPr="004F5C4E">
        <w:rPr>
          <w:color w:val="000000"/>
          <w:sz w:val="26"/>
          <w:szCs w:val="26"/>
        </w:rPr>
        <w:br/>
        <w:t xml:space="preserve">Длина ленты конвейера 230 м. Время работы составляет 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кремней по конвейеру №13 (источник выброса</w:t>
      </w:r>
      <w:r w:rsidRPr="004F5C4E">
        <w:rPr>
          <w:color w:val="000000"/>
          <w:sz w:val="26"/>
          <w:szCs w:val="26"/>
        </w:rPr>
        <w:br/>
        <w:t>загрязняющих веществ в атмосферу № 6040/002). Ширина ленты конвейера 1,4 м.</w:t>
      </w:r>
      <w:r w:rsidRPr="004F5C4E">
        <w:rPr>
          <w:color w:val="000000"/>
          <w:sz w:val="26"/>
          <w:szCs w:val="26"/>
        </w:rPr>
        <w:br/>
        <w:t xml:space="preserve">Длина ленты конвейера 230 м. Время работы составляет 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Участок погрузки</w:t>
      </w:r>
      <w:r w:rsidR="002638FF" w:rsidRPr="002638FF">
        <w:rPr>
          <w:bCs/>
          <w:i/>
          <w:iCs/>
          <w:color w:val="000000"/>
          <w:sz w:val="26"/>
          <w:szCs w:val="26"/>
        </w:rPr>
        <w:t>.</w:t>
      </w:r>
      <w:r w:rsidR="002638FF" w:rsidRPr="002638FF">
        <w:rPr>
          <w:color w:val="000000"/>
          <w:sz w:val="26"/>
          <w:szCs w:val="26"/>
        </w:rPr>
        <w:t xml:space="preserve"> </w:t>
      </w:r>
    </w:p>
    <w:p w:rsidR="009E65E4" w:rsidRDefault="004F5C4E" w:rsidP="008E4B2E">
      <w:pPr>
        <w:spacing w:line="360" w:lineRule="auto"/>
        <w:ind w:firstLine="567"/>
        <w:jc w:val="both"/>
        <w:rPr>
          <w:color w:val="000000"/>
          <w:sz w:val="26"/>
          <w:szCs w:val="26"/>
        </w:rPr>
      </w:pPr>
      <w:r w:rsidRPr="004F5C4E">
        <w:rPr>
          <w:color w:val="000000"/>
          <w:sz w:val="26"/>
          <w:szCs w:val="26"/>
        </w:rPr>
        <w:t>Сварка металлов электродами МР-4</w:t>
      </w:r>
      <w:r w:rsidR="002638FF">
        <w:rPr>
          <w:color w:val="000000"/>
          <w:sz w:val="26"/>
          <w:szCs w:val="26"/>
        </w:rPr>
        <w:t xml:space="preserve">, </w:t>
      </w:r>
      <w:r w:rsidRPr="004F5C4E">
        <w:rPr>
          <w:color w:val="000000"/>
          <w:sz w:val="26"/>
          <w:szCs w:val="26"/>
        </w:rPr>
        <w:t xml:space="preserve"> </w:t>
      </w:r>
      <w:r w:rsidR="002638FF" w:rsidRPr="004F5C4E">
        <w:rPr>
          <w:color w:val="000000"/>
          <w:sz w:val="26"/>
          <w:szCs w:val="26"/>
        </w:rPr>
        <w:t>УОНИ-13/55</w:t>
      </w:r>
      <w:r w:rsidR="002638FF">
        <w:rPr>
          <w:color w:val="000000"/>
          <w:sz w:val="26"/>
          <w:szCs w:val="26"/>
        </w:rPr>
        <w:t>,</w:t>
      </w:r>
      <w:r w:rsidR="002638FF" w:rsidRPr="004F5C4E">
        <w:rPr>
          <w:color w:val="000000"/>
          <w:sz w:val="26"/>
          <w:szCs w:val="26"/>
        </w:rPr>
        <w:t xml:space="preserve"> пропанбутановой смеси </w:t>
      </w:r>
      <w:r w:rsidRPr="004F5C4E">
        <w:rPr>
          <w:color w:val="000000"/>
          <w:sz w:val="26"/>
          <w:szCs w:val="26"/>
        </w:rPr>
        <w:t>(источник выброса загрязняющих веществ</w:t>
      </w:r>
      <w:r w:rsidRPr="004F5C4E">
        <w:rPr>
          <w:color w:val="000000"/>
          <w:sz w:val="26"/>
          <w:szCs w:val="26"/>
        </w:rPr>
        <w:br/>
        <w:t xml:space="preserve">в атмосферу № 6048/001). Участок погрузки. </w:t>
      </w:r>
      <w:r w:rsidR="009E65E4">
        <w:rPr>
          <w:color w:val="000000"/>
          <w:sz w:val="26"/>
          <w:szCs w:val="26"/>
        </w:rPr>
        <w:t>ИЗА</w:t>
      </w:r>
      <w:r w:rsidRPr="004F5C4E">
        <w:rPr>
          <w:color w:val="000000"/>
          <w:sz w:val="26"/>
          <w:szCs w:val="26"/>
        </w:rPr>
        <w:t xml:space="preserve"> выделяются следующие </w:t>
      </w:r>
      <w:r w:rsidR="009E65E4">
        <w:rPr>
          <w:color w:val="000000"/>
          <w:sz w:val="26"/>
          <w:szCs w:val="26"/>
        </w:rPr>
        <w:t xml:space="preserve"> </w:t>
      </w:r>
      <w:r w:rsidRPr="004F5C4E">
        <w:rPr>
          <w:color w:val="000000"/>
          <w:sz w:val="26"/>
          <w:szCs w:val="26"/>
        </w:rPr>
        <w:t>вещества: железо</w:t>
      </w:r>
      <w:r w:rsidR="009E65E4">
        <w:rPr>
          <w:color w:val="000000"/>
          <w:sz w:val="26"/>
          <w:szCs w:val="26"/>
        </w:rPr>
        <w:t xml:space="preserve">  </w:t>
      </w:r>
      <w:r w:rsidRPr="004F5C4E">
        <w:rPr>
          <w:color w:val="000000"/>
          <w:sz w:val="26"/>
          <w:szCs w:val="26"/>
        </w:rPr>
        <w:t>оксиды, марганец и его соединения, фтористые газообразные</w:t>
      </w:r>
      <w:r w:rsidRPr="004F5C4E">
        <w:rPr>
          <w:color w:val="000000"/>
          <w:sz w:val="26"/>
          <w:szCs w:val="26"/>
        </w:rPr>
        <w:br/>
        <w:t>соединения</w:t>
      </w:r>
      <w:r w:rsidR="009E65E4">
        <w:rPr>
          <w:color w:val="000000"/>
          <w:sz w:val="26"/>
          <w:szCs w:val="26"/>
        </w:rPr>
        <w:t xml:space="preserve">, </w:t>
      </w:r>
      <w:r w:rsidRPr="004F5C4E">
        <w:rPr>
          <w:color w:val="000000"/>
          <w:sz w:val="26"/>
          <w:szCs w:val="26"/>
        </w:rPr>
        <w:t>пыль неорганическая: 70-20% двуокиси кремния, фториды неорганические плохо растворимые,</w:t>
      </w:r>
      <w:r w:rsidR="009E65E4">
        <w:rPr>
          <w:color w:val="000000"/>
          <w:sz w:val="26"/>
          <w:szCs w:val="26"/>
        </w:rPr>
        <w:t xml:space="preserve"> </w:t>
      </w:r>
      <w:r w:rsidRPr="004F5C4E">
        <w:rPr>
          <w:color w:val="000000"/>
          <w:sz w:val="26"/>
          <w:szCs w:val="26"/>
        </w:rPr>
        <w:t>азот диоксид, углерод оксид.</w:t>
      </w:r>
      <w:r w:rsidRPr="004F5C4E">
        <w:rPr>
          <w:color w:val="000000"/>
          <w:sz w:val="26"/>
          <w:szCs w:val="26"/>
        </w:rPr>
        <w:br/>
        <w:t>Сварка металлов пропан-бутаном (источник выброса загрязняющих веществ в</w:t>
      </w:r>
      <w:r w:rsidRPr="004F5C4E">
        <w:rPr>
          <w:color w:val="000000"/>
          <w:sz w:val="26"/>
          <w:szCs w:val="26"/>
        </w:rPr>
        <w:br/>
        <w:t xml:space="preserve">атмосферу № 6048/003). Участок погрузки. Газовая сварка стали с использованием. </w:t>
      </w:r>
      <w:r w:rsidRPr="004F5C4E">
        <w:rPr>
          <w:b/>
          <w:bCs/>
          <w:i/>
          <w:iCs/>
          <w:color w:val="000000"/>
          <w:sz w:val="26"/>
          <w:szCs w:val="26"/>
        </w:rPr>
        <w:t>Склады промежуточные для ручной мелочи № 1, 2, 3, 3А, 3Б, 4</w:t>
      </w:r>
      <w:r w:rsidRPr="004F5C4E">
        <w:rPr>
          <w:b/>
          <w:bCs/>
          <w:i/>
          <w:iCs/>
          <w:color w:val="000000"/>
          <w:sz w:val="26"/>
          <w:szCs w:val="26"/>
        </w:rPr>
        <w:br/>
      </w:r>
      <w:r w:rsidRPr="004F5C4E">
        <w:rPr>
          <w:color w:val="000000"/>
          <w:sz w:val="26"/>
          <w:szCs w:val="26"/>
        </w:rPr>
        <w:lastRenderedPageBreak/>
        <w:t>Хранение фосфоритовых руд на складе (источник выброса загрязняющих</w:t>
      </w:r>
      <w:r w:rsidRPr="004F5C4E">
        <w:rPr>
          <w:color w:val="000000"/>
          <w:sz w:val="26"/>
          <w:szCs w:val="26"/>
        </w:rPr>
        <w:br/>
        <w:t>веществ в атмосферу № 6049/001). Склады промежуточные для рудной мелочи</w:t>
      </w:r>
      <w:r w:rsidRPr="004F5C4E">
        <w:rPr>
          <w:color w:val="000000"/>
          <w:sz w:val="26"/>
          <w:szCs w:val="26"/>
        </w:rPr>
        <w:br/>
        <w:t xml:space="preserve">№1,2,3А,3Б,4. Площадь 15800 м2. Время работы составляет 6600 ч/год. </w:t>
      </w:r>
      <w:r w:rsidR="009E65E4">
        <w:rPr>
          <w:color w:val="000000"/>
          <w:sz w:val="26"/>
          <w:szCs w:val="26"/>
        </w:rPr>
        <w:t xml:space="preserve">ИЗА </w:t>
      </w:r>
      <w:r w:rsidR="009E65E4" w:rsidRPr="004F5C4E">
        <w:rPr>
          <w:color w:val="000000"/>
          <w:sz w:val="26"/>
          <w:szCs w:val="26"/>
        </w:rPr>
        <w:t>выделяются</w:t>
      </w:r>
      <w:r w:rsidR="009E65E4">
        <w:rPr>
          <w:color w:val="000000"/>
          <w:sz w:val="26"/>
          <w:szCs w:val="26"/>
        </w:rPr>
        <w:t xml:space="preserve"> </w:t>
      </w:r>
      <w:r w:rsidR="009E65E4" w:rsidRPr="004F5C4E">
        <w:rPr>
          <w:color w:val="000000"/>
          <w:sz w:val="26"/>
          <w:szCs w:val="26"/>
        </w:rPr>
        <w:t>следующие вещества: пыль неорганическая: менее 20% двуокиси</w:t>
      </w:r>
      <w:r w:rsidR="009E65E4">
        <w:rPr>
          <w:color w:val="000000"/>
          <w:sz w:val="26"/>
          <w:szCs w:val="26"/>
        </w:rPr>
        <w:t>.</w:t>
      </w:r>
    </w:p>
    <w:p w:rsidR="009E65E4" w:rsidRDefault="004F5C4E" w:rsidP="008E4B2E">
      <w:pPr>
        <w:spacing w:line="360" w:lineRule="auto"/>
        <w:ind w:firstLine="567"/>
        <w:jc w:val="both"/>
        <w:rPr>
          <w:b/>
          <w:bCs/>
          <w:i/>
          <w:iCs/>
          <w:color w:val="000000"/>
          <w:sz w:val="26"/>
          <w:szCs w:val="26"/>
        </w:rPr>
      </w:pPr>
      <w:r w:rsidRPr="004F5C4E">
        <w:rPr>
          <w:b/>
          <w:bCs/>
          <w:i/>
          <w:iCs/>
          <w:color w:val="000000"/>
          <w:sz w:val="26"/>
          <w:szCs w:val="26"/>
        </w:rPr>
        <w:t>РМЦ кузнечное отделение</w:t>
      </w:r>
    </w:p>
    <w:p w:rsidR="009E65E4" w:rsidRDefault="004F5C4E" w:rsidP="008E4B2E">
      <w:pPr>
        <w:spacing w:line="360" w:lineRule="auto"/>
        <w:ind w:firstLine="567"/>
        <w:jc w:val="both"/>
        <w:rPr>
          <w:color w:val="000000"/>
          <w:sz w:val="26"/>
          <w:szCs w:val="26"/>
        </w:rPr>
      </w:pPr>
      <w:r w:rsidRPr="004F5C4E">
        <w:rPr>
          <w:color w:val="000000"/>
          <w:sz w:val="26"/>
          <w:szCs w:val="26"/>
        </w:rPr>
        <w:t>Закалка деталей</w:t>
      </w:r>
      <w:r w:rsidR="009E65E4">
        <w:rPr>
          <w:color w:val="000000"/>
          <w:sz w:val="26"/>
          <w:szCs w:val="26"/>
        </w:rPr>
        <w:t>, о</w:t>
      </w:r>
      <w:r w:rsidR="009E65E4" w:rsidRPr="004F5C4E">
        <w:rPr>
          <w:color w:val="000000"/>
          <w:sz w:val="26"/>
          <w:szCs w:val="26"/>
        </w:rPr>
        <w:t xml:space="preserve"> деталей</w:t>
      </w:r>
      <w:r w:rsidR="009E65E4">
        <w:rPr>
          <w:color w:val="000000"/>
          <w:sz w:val="26"/>
          <w:szCs w:val="26"/>
        </w:rPr>
        <w:t xml:space="preserve">, </w:t>
      </w:r>
      <w:r w:rsidR="009E65E4" w:rsidRPr="004F5C4E">
        <w:rPr>
          <w:color w:val="000000"/>
          <w:sz w:val="26"/>
          <w:szCs w:val="26"/>
        </w:rPr>
        <w:t xml:space="preserve"> </w:t>
      </w:r>
      <w:r w:rsidR="009E65E4">
        <w:rPr>
          <w:color w:val="000000"/>
          <w:sz w:val="26"/>
          <w:szCs w:val="26"/>
        </w:rPr>
        <w:t>к</w:t>
      </w:r>
      <w:r w:rsidR="009E65E4" w:rsidRPr="004F5C4E">
        <w:rPr>
          <w:color w:val="000000"/>
          <w:sz w:val="26"/>
          <w:szCs w:val="26"/>
        </w:rPr>
        <w:t>ислородно-ацетиленовая газосварка</w:t>
      </w:r>
      <w:r w:rsidR="009E65E4">
        <w:rPr>
          <w:color w:val="000000"/>
          <w:sz w:val="26"/>
          <w:szCs w:val="26"/>
        </w:rPr>
        <w:t xml:space="preserve">, МР-4, </w:t>
      </w:r>
      <w:r w:rsidR="009E65E4" w:rsidRPr="004F5C4E">
        <w:rPr>
          <w:color w:val="000000"/>
          <w:sz w:val="26"/>
          <w:szCs w:val="26"/>
        </w:rPr>
        <w:t xml:space="preserve"> УОНИ – 13/55</w:t>
      </w:r>
      <w:r w:rsidR="009E65E4">
        <w:rPr>
          <w:color w:val="000000"/>
          <w:sz w:val="26"/>
          <w:szCs w:val="26"/>
        </w:rPr>
        <w:t xml:space="preserve">, ОЗЛ, НЖ-13, </w:t>
      </w:r>
      <w:r w:rsidR="009E65E4" w:rsidRPr="004F5C4E">
        <w:rPr>
          <w:color w:val="000000"/>
          <w:sz w:val="26"/>
          <w:szCs w:val="26"/>
        </w:rPr>
        <w:t xml:space="preserve">пропанбутановой смеси </w:t>
      </w:r>
      <w:r w:rsidRPr="004F5C4E">
        <w:rPr>
          <w:color w:val="000000"/>
          <w:sz w:val="26"/>
          <w:szCs w:val="26"/>
        </w:rPr>
        <w:t>(источник выброса загрязняющих веществ в атмосферу №</w:t>
      </w:r>
      <w:r w:rsidR="009E65E4">
        <w:rPr>
          <w:color w:val="000000"/>
          <w:sz w:val="26"/>
          <w:szCs w:val="26"/>
        </w:rPr>
        <w:t xml:space="preserve"> </w:t>
      </w:r>
      <w:r w:rsidRPr="004F5C4E">
        <w:rPr>
          <w:color w:val="000000"/>
          <w:sz w:val="26"/>
          <w:szCs w:val="26"/>
        </w:rPr>
        <w:t xml:space="preserve">6054/001). </w:t>
      </w:r>
      <w:r w:rsidR="009E65E4">
        <w:rPr>
          <w:color w:val="000000"/>
          <w:sz w:val="26"/>
          <w:szCs w:val="26"/>
        </w:rPr>
        <w:t>ИЗА</w:t>
      </w:r>
      <w:r w:rsidRPr="004F5C4E">
        <w:rPr>
          <w:color w:val="000000"/>
          <w:sz w:val="26"/>
          <w:szCs w:val="26"/>
        </w:rPr>
        <w:t xml:space="preserve"> выделяются следующие вещества: масло минеральное</w:t>
      </w:r>
      <w:r w:rsidR="009E65E4">
        <w:rPr>
          <w:color w:val="000000"/>
          <w:sz w:val="26"/>
          <w:szCs w:val="26"/>
        </w:rPr>
        <w:t xml:space="preserve">, </w:t>
      </w:r>
      <w:r w:rsidRPr="004F5C4E">
        <w:rPr>
          <w:color w:val="000000"/>
          <w:sz w:val="26"/>
          <w:szCs w:val="26"/>
        </w:rPr>
        <w:t>железо</w:t>
      </w:r>
      <w:r w:rsidR="009E65E4">
        <w:rPr>
          <w:color w:val="000000"/>
          <w:sz w:val="26"/>
          <w:szCs w:val="26"/>
        </w:rPr>
        <w:t xml:space="preserve"> </w:t>
      </w:r>
      <w:r w:rsidRPr="004F5C4E">
        <w:rPr>
          <w:color w:val="000000"/>
          <w:sz w:val="26"/>
          <w:szCs w:val="26"/>
        </w:rPr>
        <w:t>оксиды, марганец и его соединения</w:t>
      </w:r>
      <w:r w:rsidR="009E65E4">
        <w:rPr>
          <w:color w:val="000000"/>
          <w:sz w:val="26"/>
          <w:szCs w:val="26"/>
        </w:rPr>
        <w:t>,</w:t>
      </w:r>
      <w:r w:rsidRPr="004F5C4E">
        <w:rPr>
          <w:color w:val="000000"/>
          <w:sz w:val="26"/>
          <w:szCs w:val="26"/>
        </w:rPr>
        <w:t xml:space="preserve"> фтористые газообразные</w:t>
      </w:r>
      <w:r w:rsidR="009E65E4">
        <w:rPr>
          <w:color w:val="000000"/>
          <w:sz w:val="26"/>
          <w:szCs w:val="26"/>
        </w:rPr>
        <w:t xml:space="preserve"> </w:t>
      </w:r>
      <w:r w:rsidRPr="004F5C4E">
        <w:rPr>
          <w:color w:val="000000"/>
          <w:sz w:val="26"/>
          <w:szCs w:val="26"/>
        </w:rPr>
        <w:t>соединения</w:t>
      </w:r>
      <w:r w:rsidR="009E65E4">
        <w:rPr>
          <w:color w:val="000000"/>
          <w:sz w:val="26"/>
          <w:szCs w:val="26"/>
        </w:rPr>
        <w:t xml:space="preserve">, </w:t>
      </w:r>
      <w:r w:rsidRPr="004F5C4E">
        <w:rPr>
          <w:color w:val="000000"/>
          <w:sz w:val="26"/>
          <w:szCs w:val="26"/>
        </w:rPr>
        <w:t>пыль</w:t>
      </w:r>
      <w:r w:rsidR="009E65E4">
        <w:rPr>
          <w:color w:val="000000"/>
          <w:sz w:val="26"/>
          <w:szCs w:val="26"/>
        </w:rPr>
        <w:t xml:space="preserve"> </w:t>
      </w:r>
      <w:r w:rsidRPr="004F5C4E">
        <w:rPr>
          <w:color w:val="000000"/>
          <w:sz w:val="26"/>
          <w:szCs w:val="26"/>
        </w:rPr>
        <w:t>неорганическая: 70-20% двуокиси кремния, фториды неорганические плохо</w:t>
      </w:r>
      <w:r w:rsidR="009E65E4">
        <w:rPr>
          <w:color w:val="000000"/>
          <w:sz w:val="26"/>
          <w:szCs w:val="26"/>
        </w:rPr>
        <w:t xml:space="preserve"> </w:t>
      </w:r>
      <w:r w:rsidRPr="004F5C4E">
        <w:rPr>
          <w:color w:val="000000"/>
          <w:sz w:val="26"/>
          <w:szCs w:val="26"/>
        </w:rPr>
        <w:t xml:space="preserve">растворимые, азот диоксид, углерод </w:t>
      </w:r>
      <w:r w:rsidR="009E65E4">
        <w:rPr>
          <w:color w:val="000000"/>
          <w:sz w:val="26"/>
          <w:szCs w:val="26"/>
        </w:rPr>
        <w:t xml:space="preserve"> </w:t>
      </w:r>
      <w:r w:rsidRPr="004F5C4E">
        <w:rPr>
          <w:color w:val="000000"/>
          <w:sz w:val="26"/>
          <w:szCs w:val="26"/>
        </w:rPr>
        <w:t>оксид</w:t>
      </w:r>
      <w:r w:rsidR="009E65E4">
        <w:rPr>
          <w:color w:val="000000"/>
          <w:sz w:val="26"/>
          <w:szCs w:val="26"/>
        </w:rPr>
        <w:t xml:space="preserve">, </w:t>
      </w:r>
      <w:r w:rsidRPr="004F5C4E">
        <w:rPr>
          <w:color w:val="000000"/>
          <w:sz w:val="26"/>
          <w:szCs w:val="26"/>
        </w:rPr>
        <w:t>хрома оксиды.</w:t>
      </w:r>
    </w:p>
    <w:p w:rsidR="009E65E4" w:rsidRDefault="004F5C4E" w:rsidP="008E4B2E">
      <w:pPr>
        <w:spacing w:line="360" w:lineRule="auto"/>
        <w:ind w:firstLine="567"/>
        <w:jc w:val="both"/>
        <w:rPr>
          <w:color w:val="000000"/>
          <w:sz w:val="26"/>
          <w:szCs w:val="26"/>
        </w:rPr>
      </w:pPr>
      <w:r w:rsidRPr="009E65E4">
        <w:rPr>
          <w:bCs/>
          <w:i/>
          <w:iCs/>
          <w:color w:val="000000"/>
          <w:sz w:val="26"/>
          <w:szCs w:val="26"/>
        </w:rPr>
        <w:t>ЦЭКА</w:t>
      </w:r>
      <w:r w:rsidRPr="004F5C4E">
        <w:rPr>
          <w:b/>
          <w:bCs/>
          <w:i/>
          <w:iCs/>
          <w:color w:val="000000"/>
          <w:sz w:val="26"/>
          <w:szCs w:val="26"/>
        </w:rPr>
        <w:br/>
      </w:r>
      <w:r w:rsidRPr="004F5C4E">
        <w:rPr>
          <w:color w:val="000000"/>
          <w:sz w:val="26"/>
          <w:szCs w:val="26"/>
        </w:rPr>
        <w:t>Токарно-винторезный станок 16К25</w:t>
      </w:r>
      <w:r w:rsidR="009E65E4">
        <w:rPr>
          <w:color w:val="000000"/>
          <w:sz w:val="26"/>
          <w:szCs w:val="26"/>
        </w:rPr>
        <w:t xml:space="preserve">, </w:t>
      </w:r>
      <w:r w:rsidRPr="004F5C4E">
        <w:rPr>
          <w:color w:val="000000"/>
          <w:sz w:val="26"/>
          <w:szCs w:val="26"/>
        </w:rPr>
        <w:t xml:space="preserve"> </w:t>
      </w:r>
      <w:r w:rsidR="009E65E4">
        <w:rPr>
          <w:color w:val="000000"/>
          <w:sz w:val="26"/>
          <w:szCs w:val="26"/>
        </w:rPr>
        <w:t>в</w:t>
      </w:r>
      <w:r w:rsidRPr="004F5C4E">
        <w:rPr>
          <w:color w:val="000000"/>
          <w:sz w:val="26"/>
          <w:szCs w:val="26"/>
        </w:rPr>
        <w:t>ертикально сверлильный станок (2Н118, 2Н55)</w:t>
      </w:r>
      <w:r w:rsidR="009E65E4">
        <w:rPr>
          <w:color w:val="000000"/>
          <w:sz w:val="26"/>
          <w:szCs w:val="26"/>
        </w:rPr>
        <w:t>,</w:t>
      </w:r>
      <w:r w:rsidRPr="004F5C4E">
        <w:rPr>
          <w:color w:val="000000"/>
          <w:sz w:val="26"/>
          <w:szCs w:val="26"/>
        </w:rPr>
        <w:t xml:space="preserve"> </w:t>
      </w:r>
      <w:r w:rsidR="009E65E4">
        <w:rPr>
          <w:color w:val="000000"/>
          <w:sz w:val="26"/>
          <w:szCs w:val="26"/>
        </w:rPr>
        <w:t>заточной станок, шлифовальный станок, к</w:t>
      </w:r>
      <w:r w:rsidRPr="004F5C4E">
        <w:rPr>
          <w:color w:val="000000"/>
          <w:sz w:val="26"/>
          <w:szCs w:val="26"/>
        </w:rPr>
        <w:t>ислородно-ацетиленовая газосварка</w:t>
      </w:r>
      <w:r w:rsidR="009E65E4">
        <w:rPr>
          <w:color w:val="000000"/>
          <w:sz w:val="26"/>
          <w:szCs w:val="26"/>
        </w:rPr>
        <w:t xml:space="preserve">, </w:t>
      </w:r>
      <w:r w:rsidRPr="004F5C4E">
        <w:rPr>
          <w:color w:val="000000"/>
          <w:sz w:val="26"/>
          <w:szCs w:val="26"/>
        </w:rPr>
        <w:t>МР-4</w:t>
      </w:r>
      <w:r w:rsidR="009E65E4">
        <w:rPr>
          <w:color w:val="000000"/>
          <w:sz w:val="26"/>
          <w:szCs w:val="26"/>
        </w:rPr>
        <w:t xml:space="preserve">, </w:t>
      </w:r>
      <w:r w:rsidRPr="004F5C4E">
        <w:rPr>
          <w:color w:val="000000"/>
          <w:sz w:val="26"/>
          <w:szCs w:val="26"/>
        </w:rPr>
        <w:t>УОНИ – 13/55</w:t>
      </w:r>
      <w:r w:rsidR="009E65E4">
        <w:rPr>
          <w:color w:val="000000"/>
          <w:sz w:val="26"/>
          <w:szCs w:val="26"/>
        </w:rPr>
        <w:t>,</w:t>
      </w:r>
      <w:r w:rsidRPr="004F5C4E">
        <w:rPr>
          <w:color w:val="000000"/>
          <w:sz w:val="26"/>
          <w:szCs w:val="26"/>
        </w:rPr>
        <w:t xml:space="preserve"> </w:t>
      </w:r>
      <w:r w:rsidR="009E65E4">
        <w:rPr>
          <w:color w:val="000000"/>
          <w:sz w:val="26"/>
          <w:szCs w:val="26"/>
        </w:rPr>
        <w:t>пропан-бутаном, в</w:t>
      </w:r>
      <w:r w:rsidRPr="004F5C4E">
        <w:rPr>
          <w:color w:val="000000"/>
          <w:sz w:val="26"/>
          <w:szCs w:val="26"/>
        </w:rPr>
        <w:t xml:space="preserve">улканизация кабелей </w:t>
      </w:r>
      <w:r w:rsidR="009E65E4">
        <w:rPr>
          <w:color w:val="000000"/>
          <w:sz w:val="26"/>
          <w:szCs w:val="26"/>
        </w:rPr>
        <w:t xml:space="preserve">ИЗА </w:t>
      </w:r>
      <w:r w:rsidRPr="004F5C4E">
        <w:rPr>
          <w:color w:val="000000"/>
          <w:sz w:val="26"/>
          <w:szCs w:val="26"/>
        </w:rPr>
        <w:t xml:space="preserve">выделяются следующие вещества: </w:t>
      </w:r>
      <w:r w:rsidR="009E65E4" w:rsidRPr="004F5C4E">
        <w:rPr>
          <w:color w:val="000000"/>
          <w:sz w:val="26"/>
          <w:szCs w:val="26"/>
        </w:rPr>
        <w:t>масло минеральное</w:t>
      </w:r>
      <w:r w:rsidR="009E65E4">
        <w:rPr>
          <w:color w:val="000000"/>
          <w:sz w:val="26"/>
          <w:szCs w:val="26"/>
        </w:rPr>
        <w:t xml:space="preserve">, </w:t>
      </w:r>
      <w:r w:rsidR="009E65E4" w:rsidRPr="004F5C4E">
        <w:rPr>
          <w:color w:val="000000"/>
          <w:sz w:val="26"/>
          <w:szCs w:val="26"/>
        </w:rPr>
        <w:t>железо</w:t>
      </w:r>
      <w:r w:rsidR="009E65E4">
        <w:rPr>
          <w:color w:val="000000"/>
          <w:sz w:val="26"/>
          <w:szCs w:val="26"/>
        </w:rPr>
        <w:t xml:space="preserve"> </w:t>
      </w:r>
      <w:r w:rsidR="009E65E4" w:rsidRPr="004F5C4E">
        <w:rPr>
          <w:color w:val="000000"/>
          <w:sz w:val="26"/>
          <w:szCs w:val="26"/>
        </w:rPr>
        <w:t>оксиды, марганец и его соединения</w:t>
      </w:r>
      <w:r w:rsidR="009E65E4">
        <w:rPr>
          <w:color w:val="000000"/>
          <w:sz w:val="26"/>
          <w:szCs w:val="26"/>
        </w:rPr>
        <w:t>,</w:t>
      </w:r>
      <w:r w:rsidR="009E65E4" w:rsidRPr="004F5C4E">
        <w:rPr>
          <w:color w:val="000000"/>
          <w:sz w:val="26"/>
          <w:szCs w:val="26"/>
        </w:rPr>
        <w:t xml:space="preserve"> фтористые газообразные</w:t>
      </w:r>
      <w:r w:rsidR="009E65E4">
        <w:rPr>
          <w:color w:val="000000"/>
          <w:sz w:val="26"/>
          <w:szCs w:val="26"/>
        </w:rPr>
        <w:t xml:space="preserve"> </w:t>
      </w:r>
      <w:r w:rsidR="009E65E4" w:rsidRPr="004F5C4E">
        <w:rPr>
          <w:color w:val="000000"/>
          <w:sz w:val="26"/>
          <w:szCs w:val="26"/>
        </w:rPr>
        <w:t>соединения</w:t>
      </w:r>
      <w:r w:rsidR="009E65E4">
        <w:rPr>
          <w:color w:val="000000"/>
          <w:sz w:val="26"/>
          <w:szCs w:val="26"/>
        </w:rPr>
        <w:t xml:space="preserve">, </w:t>
      </w:r>
      <w:r w:rsidR="009E65E4" w:rsidRPr="004F5C4E">
        <w:rPr>
          <w:color w:val="000000"/>
          <w:sz w:val="26"/>
          <w:szCs w:val="26"/>
        </w:rPr>
        <w:t>пыль</w:t>
      </w:r>
      <w:r w:rsidR="009E65E4">
        <w:rPr>
          <w:color w:val="000000"/>
          <w:sz w:val="26"/>
          <w:szCs w:val="26"/>
        </w:rPr>
        <w:t xml:space="preserve"> </w:t>
      </w:r>
      <w:r w:rsidR="009E65E4" w:rsidRPr="004F5C4E">
        <w:rPr>
          <w:color w:val="000000"/>
          <w:sz w:val="26"/>
          <w:szCs w:val="26"/>
        </w:rPr>
        <w:t>неорганическая: 70-20% двуокиси кремния, фториды неорганические плохо</w:t>
      </w:r>
      <w:r w:rsidR="009E65E4">
        <w:rPr>
          <w:color w:val="000000"/>
          <w:sz w:val="26"/>
          <w:szCs w:val="26"/>
        </w:rPr>
        <w:t xml:space="preserve"> </w:t>
      </w:r>
      <w:r w:rsidR="009E65E4" w:rsidRPr="004F5C4E">
        <w:rPr>
          <w:color w:val="000000"/>
          <w:sz w:val="26"/>
          <w:szCs w:val="26"/>
        </w:rPr>
        <w:t xml:space="preserve">растворимые, азот диоксид, углерод </w:t>
      </w:r>
      <w:r w:rsidR="009E65E4">
        <w:rPr>
          <w:color w:val="000000"/>
          <w:sz w:val="26"/>
          <w:szCs w:val="26"/>
        </w:rPr>
        <w:t xml:space="preserve"> </w:t>
      </w:r>
      <w:r w:rsidR="009E65E4" w:rsidRPr="004F5C4E">
        <w:rPr>
          <w:color w:val="000000"/>
          <w:sz w:val="26"/>
          <w:szCs w:val="26"/>
        </w:rPr>
        <w:t>оксид</w:t>
      </w:r>
      <w:r w:rsidR="009E65E4">
        <w:rPr>
          <w:color w:val="000000"/>
          <w:sz w:val="26"/>
          <w:szCs w:val="26"/>
        </w:rPr>
        <w:t xml:space="preserve">, </w:t>
      </w:r>
      <w:r w:rsidRPr="004F5C4E">
        <w:rPr>
          <w:color w:val="000000"/>
          <w:sz w:val="26"/>
          <w:szCs w:val="26"/>
        </w:rPr>
        <w:t>дивинил, изопрен, хлоропрен, оксиды этилена пропилена, этилен, изобутилен,</w:t>
      </w:r>
      <w:r w:rsidR="009E65E4">
        <w:rPr>
          <w:color w:val="000000"/>
          <w:sz w:val="26"/>
          <w:szCs w:val="26"/>
        </w:rPr>
        <w:t xml:space="preserve"> </w:t>
      </w:r>
      <w:r w:rsidRPr="004F5C4E">
        <w:rPr>
          <w:color w:val="000000"/>
          <w:sz w:val="26"/>
          <w:szCs w:val="26"/>
        </w:rPr>
        <w:t>хлористый водоро, метилстирол, сернистый ангидрид, алифатические предельные углерода.</w:t>
      </w:r>
    </w:p>
    <w:p w:rsidR="009E65E4" w:rsidRDefault="004F5C4E" w:rsidP="008E4B2E">
      <w:pPr>
        <w:spacing w:line="360" w:lineRule="auto"/>
        <w:ind w:firstLine="567"/>
        <w:jc w:val="both"/>
        <w:rPr>
          <w:bCs/>
          <w:i/>
          <w:iCs/>
          <w:color w:val="000000"/>
          <w:sz w:val="26"/>
          <w:szCs w:val="26"/>
        </w:rPr>
      </w:pPr>
      <w:r w:rsidRPr="009E65E4">
        <w:rPr>
          <w:bCs/>
          <w:i/>
          <w:iCs/>
          <w:color w:val="000000"/>
          <w:sz w:val="26"/>
          <w:szCs w:val="26"/>
        </w:rPr>
        <w:t>АТЦ</w:t>
      </w:r>
    </w:p>
    <w:p w:rsidR="00036602" w:rsidRDefault="004F5C4E" w:rsidP="008E4B2E">
      <w:pPr>
        <w:spacing w:line="360" w:lineRule="auto"/>
        <w:ind w:firstLine="567"/>
        <w:jc w:val="both"/>
        <w:rPr>
          <w:color w:val="000000"/>
          <w:sz w:val="26"/>
          <w:szCs w:val="26"/>
        </w:rPr>
      </w:pPr>
      <w:r w:rsidRPr="004F5C4E">
        <w:rPr>
          <w:color w:val="000000"/>
          <w:sz w:val="26"/>
          <w:szCs w:val="26"/>
        </w:rPr>
        <w:t>Мойка</w:t>
      </w:r>
      <w:r w:rsidR="00036602">
        <w:rPr>
          <w:color w:val="000000"/>
          <w:sz w:val="26"/>
          <w:szCs w:val="26"/>
        </w:rPr>
        <w:t xml:space="preserve"> </w:t>
      </w:r>
      <w:r w:rsidRPr="004F5C4E">
        <w:rPr>
          <w:color w:val="000000"/>
          <w:sz w:val="26"/>
          <w:szCs w:val="26"/>
        </w:rPr>
        <w:t>деталей в растворе щелочи</w:t>
      </w:r>
      <w:r w:rsidR="00036602">
        <w:rPr>
          <w:color w:val="000000"/>
          <w:sz w:val="26"/>
          <w:szCs w:val="26"/>
        </w:rPr>
        <w:t>, ш</w:t>
      </w:r>
      <w:r w:rsidR="00036602" w:rsidRPr="004F5C4E">
        <w:rPr>
          <w:color w:val="000000"/>
          <w:sz w:val="26"/>
          <w:szCs w:val="26"/>
        </w:rPr>
        <w:t>ероховальный станок</w:t>
      </w:r>
      <w:r w:rsidR="00036602">
        <w:rPr>
          <w:color w:val="000000"/>
          <w:sz w:val="26"/>
          <w:szCs w:val="26"/>
        </w:rPr>
        <w:t>, в</w:t>
      </w:r>
      <w:r w:rsidR="00036602" w:rsidRPr="004F5C4E">
        <w:rPr>
          <w:color w:val="000000"/>
          <w:sz w:val="26"/>
          <w:szCs w:val="26"/>
        </w:rPr>
        <w:t>улканизация автошин</w:t>
      </w:r>
      <w:r w:rsidR="00036602">
        <w:rPr>
          <w:color w:val="000000"/>
          <w:sz w:val="26"/>
          <w:szCs w:val="26"/>
        </w:rPr>
        <w:t>. ИЗА</w:t>
      </w:r>
      <w:r w:rsidRPr="004F5C4E">
        <w:rPr>
          <w:color w:val="000000"/>
          <w:sz w:val="26"/>
          <w:szCs w:val="26"/>
        </w:rPr>
        <w:t xml:space="preserve"> выделяются</w:t>
      </w:r>
      <w:r w:rsidR="00036602">
        <w:rPr>
          <w:color w:val="000000"/>
          <w:sz w:val="26"/>
          <w:szCs w:val="26"/>
        </w:rPr>
        <w:t xml:space="preserve"> </w:t>
      </w:r>
      <w:r w:rsidRPr="004F5C4E">
        <w:rPr>
          <w:color w:val="000000"/>
          <w:sz w:val="26"/>
          <w:szCs w:val="26"/>
        </w:rPr>
        <w:t>окись углерода.</w:t>
      </w:r>
    </w:p>
    <w:p w:rsidR="00036602" w:rsidRDefault="004F5C4E" w:rsidP="008E4B2E">
      <w:pPr>
        <w:spacing w:line="360" w:lineRule="auto"/>
        <w:ind w:firstLine="567"/>
        <w:jc w:val="both"/>
        <w:rPr>
          <w:color w:val="000000"/>
          <w:sz w:val="26"/>
          <w:szCs w:val="26"/>
        </w:rPr>
      </w:pPr>
      <w:r w:rsidRPr="00036602">
        <w:rPr>
          <w:i/>
          <w:color w:val="000000"/>
          <w:sz w:val="26"/>
          <w:szCs w:val="26"/>
        </w:rPr>
        <w:t>Горловина бензобака</w:t>
      </w:r>
      <w:r w:rsidRPr="004F5C4E">
        <w:rPr>
          <w:color w:val="000000"/>
          <w:sz w:val="26"/>
          <w:szCs w:val="26"/>
        </w:rPr>
        <w:t xml:space="preserve">. Бензобак Дизельное топливо. </w:t>
      </w:r>
    </w:p>
    <w:p w:rsidR="00036602" w:rsidRDefault="004F5C4E" w:rsidP="008E4B2E">
      <w:pPr>
        <w:spacing w:line="360" w:lineRule="auto"/>
        <w:ind w:firstLine="567"/>
        <w:jc w:val="both"/>
        <w:rPr>
          <w:color w:val="000000"/>
          <w:sz w:val="26"/>
          <w:szCs w:val="26"/>
        </w:rPr>
      </w:pPr>
      <w:r w:rsidRPr="004F5C4E">
        <w:rPr>
          <w:color w:val="000000"/>
          <w:sz w:val="26"/>
          <w:szCs w:val="26"/>
        </w:rPr>
        <w:t>Горловина бензобака. Бензобак авто на бензине</w:t>
      </w:r>
      <w:r w:rsidR="00036602">
        <w:rPr>
          <w:color w:val="000000"/>
          <w:sz w:val="26"/>
          <w:szCs w:val="26"/>
        </w:rPr>
        <w:t>.</w:t>
      </w:r>
    </w:p>
    <w:p w:rsidR="00036602" w:rsidRDefault="004F5C4E" w:rsidP="008E4B2E">
      <w:pPr>
        <w:spacing w:line="360" w:lineRule="auto"/>
        <w:ind w:firstLine="567"/>
        <w:jc w:val="both"/>
        <w:rPr>
          <w:bCs/>
          <w:i/>
          <w:iCs/>
          <w:color w:val="000000"/>
          <w:sz w:val="26"/>
          <w:szCs w:val="26"/>
        </w:rPr>
      </w:pPr>
      <w:r w:rsidRPr="00036602">
        <w:rPr>
          <w:bCs/>
          <w:i/>
          <w:iCs/>
          <w:color w:val="000000"/>
          <w:sz w:val="26"/>
          <w:szCs w:val="26"/>
        </w:rPr>
        <w:t>РСЦ</w:t>
      </w:r>
    </w:p>
    <w:p w:rsidR="00036602" w:rsidRDefault="004F5C4E" w:rsidP="008E4B2E">
      <w:pPr>
        <w:spacing w:line="360" w:lineRule="auto"/>
        <w:ind w:firstLine="567"/>
        <w:jc w:val="both"/>
        <w:rPr>
          <w:color w:val="000000"/>
          <w:sz w:val="26"/>
          <w:szCs w:val="26"/>
        </w:rPr>
      </w:pPr>
      <w:r w:rsidRPr="004F5C4E">
        <w:rPr>
          <w:color w:val="000000"/>
          <w:sz w:val="26"/>
          <w:szCs w:val="26"/>
        </w:rPr>
        <w:t xml:space="preserve"> Лесопильная рама Р65-4М </w:t>
      </w:r>
      <w:r w:rsidR="00036602">
        <w:rPr>
          <w:color w:val="000000"/>
          <w:sz w:val="26"/>
          <w:szCs w:val="26"/>
        </w:rPr>
        <w:t>ИЗА</w:t>
      </w:r>
      <w:r w:rsidRPr="004F5C4E">
        <w:rPr>
          <w:color w:val="000000"/>
          <w:sz w:val="26"/>
          <w:szCs w:val="26"/>
        </w:rPr>
        <w:t xml:space="preserve"> в</w:t>
      </w:r>
      <w:r w:rsidR="00036602">
        <w:rPr>
          <w:color w:val="000000"/>
          <w:sz w:val="26"/>
          <w:szCs w:val="26"/>
        </w:rPr>
        <w:t xml:space="preserve"> </w:t>
      </w:r>
      <w:r w:rsidRPr="004F5C4E">
        <w:rPr>
          <w:color w:val="000000"/>
          <w:sz w:val="26"/>
          <w:szCs w:val="26"/>
        </w:rPr>
        <w:t>атмосферу выделяются следующие вещества: пыль древесная.</w:t>
      </w:r>
    </w:p>
    <w:p w:rsidR="00036602" w:rsidRDefault="004F5C4E" w:rsidP="008E4B2E">
      <w:pPr>
        <w:spacing w:line="360" w:lineRule="auto"/>
        <w:ind w:firstLine="567"/>
        <w:jc w:val="both"/>
        <w:rPr>
          <w:color w:val="000000"/>
          <w:sz w:val="26"/>
          <w:szCs w:val="26"/>
        </w:rPr>
      </w:pPr>
      <w:r w:rsidRPr="004F5C4E">
        <w:rPr>
          <w:color w:val="000000"/>
          <w:sz w:val="26"/>
          <w:szCs w:val="26"/>
        </w:rPr>
        <w:t>Сварка металлов электродами МР-4</w:t>
      </w:r>
      <w:r w:rsidR="00036602">
        <w:rPr>
          <w:color w:val="000000"/>
          <w:sz w:val="26"/>
          <w:szCs w:val="26"/>
        </w:rPr>
        <w:t>,</w:t>
      </w:r>
      <w:r w:rsidRPr="004F5C4E">
        <w:rPr>
          <w:color w:val="000000"/>
          <w:sz w:val="26"/>
          <w:szCs w:val="26"/>
        </w:rPr>
        <w:t xml:space="preserve"> УОНИ – 13/55</w:t>
      </w:r>
      <w:r w:rsidR="00036602">
        <w:rPr>
          <w:color w:val="000000"/>
          <w:sz w:val="26"/>
          <w:szCs w:val="26"/>
        </w:rPr>
        <w:t xml:space="preserve">, </w:t>
      </w:r>
      <w:r w:rsidRPr="004F5C4E">
        <w:rPr>
          <w:color w:val="000000"/>
          <w:sz w:val="26"/>
          <w:szCs w:val="26"/>
        </w:rPr>
        <w:t xml:space="preserve"> </w:t>
      </w:r>
      <w:r w:rsidR="00036602" w:rsidRPr="004F5C4E">
        <w:rPr>
          <w:color w:val="000000"/>
          <w:sz w:val="26"/>
          <w:szCs w:val="26"/>
        </w:rPr>
        <w:t xml:space="preserve">пропан-бутаном </w:t>
      </w:r>
      <w:r w:rsidRPr="004F5C4E">
        <w:rPr>
          <w:color w:val="000000"/>
          <w:sz w:val="26"/>
          <w:szCs w:val="26"/>
        </w:rPr>
        <w:t>(источник выброса</w:t>
      </w:r>
      <w:r w:rsidR="00036602">
        <w:rPr>
          <w:color w:val="000000"/>
          <w:sz w:val="26"/>
          <w:szCs w:val="26"/>
        </w:rPr>
        <w:t xml:space="preserve"> </w:t>
      </w:r>
      <w:r w:rsidRPr="004F5C4E">
        <w:rPr>
          <w:color w:val="000000"/>
          <w:sz w:val="26"/>
          <w:szCs w:val="26"/>
        </w:rPr>
        <w:t xml:space="preserve">загрязняющих веществ в атмосферу № 6063/002). Сварочные работы. </w:t>
      </w:r>
      <w:r w:rsidR="00036602">
        <w:rPr>
          <w:color w:val="000000"/>
          <w:sz w:val="26"/>
          <w:szCs w:val="26"/>
        </w:rPr>
        <w:t xml:space="preserve">ИЗА </w:t>
      </w:r>
      <w:r w:rsidRPr="004F5C4E">
        <w:rPr>
          <w:color w:val="000000"/>
          <w:sz w:val="26"/>
          <w:szCs w:val="26"/>
        </w:rPr>
        <w:t>выделяются следующие</w:t>
      </w:r>
      <w:r w:rsidRPr="004F5C4E">
        <w:rPr>
          <w:color w:val="000000"/>
          <w:sz w:val="26"/>
          <w:szCs w:val="26"/>
        </w:rPr>
        <w:br/>
      </w:r>
      <w:r w:rsidRPr="004F5C4E">
        <w:rPr>
          <w:color w:val="000000"/>
          <w:sz w:val="26"/>
          <w:szCs w:val="26"/>
        </w:rPr>
        <w:lastRenderedPageBreak/>
        <w:t>вещества: железо оксиды, марганец и его соединения, пыль</w:t>
      </w:r>
      <w:r w:rsidRPr="004F5C4E">
        <w:rPr>
          <w:color w:val="000000"/>
          <w:sz w:val="26"/>
          <w:szCs w:val="26"/>
        </w:rPr>
        <w:br/>
        <w:t>неорганическая: 70-20% двуокиси кремния, фториды неорганические плохо</w:t>
      </w:r>
      <w:r w:rsidRPr="004F5C4E">
        <w:rPr>
          <w:color w:val="000000"/>
          <w:sz w:val="26"/>
          <w:szCs w:val="26"/>
        </w:rPr>
        <w:br/>
        <w:t>растворимые, фтористые газообразные соединения, азот диоксид</w:t>
      </w:r>
      <w:r w:rsidR="00036602">
        <w:rPr>
          <w:color w:val="000000"/>
          <w:sz w:val="26"/>
          <w:szCs w:val="26"/>
        </w:rPr>
        <w:t xml:space="preserve">, </w:t>
      </w:r>
      <w:r w:rsidRPr="004F5C4E">
        <w:rPr>
          <w:color w:val="000000"/>
          <w:sz w:val="26"/>
          <w:szCs w:val="26"/>
        </w:rPr>
        <w:t xml:space="preserve"> углерод оксид</w:t>
      </w:r>
      <w:r w:rsidR="00036602">
        <w:rPr>
          <w:color w:val="000000"/>
          <w:sz w:val="26"/>
          <w:szCs w:val="26"/>
        </w:rPr>
        <w:t>.</w:t>
      </w:r>
    </w:p>
    <w:p w:rsidR="009E65E4" w:rsidRPr="00036602" w:rsidRDefault="004F5C4E" w:rsidP="008E4B2E">
      <w:pPr>
        <w:spacing w:line="360" w:lineRule="auto"/>
        <w:ind w:firstLine="567"/>
        <w:jc w:val="both"/>
        <w:rPr>
          <w:bCs/>
          <w:i/>
          <w:color w:val="000000"/>
          <w:sz w:val="26"/>
          <w:szCs w:val="26"/>
        </w:rPr>
      </w:pPr>
      <w:r w:rsidRPr="00036602">
        <w:rPr>
          <w:i/>
          <w:color w:val="000000"/>
          <w:sz w:val="26"/>
          <w:szCs w:val="26"/>
        </w:rPr>
        <w:t>Поверхность испарения (источник выброса загрязняющих веществ в</w:t>
      </w:r>
      <w:r w:rsidRPr="00036602">
        <w:rPr>
          <w:i/>
          <w:color w:val="000000"/>
          <w:sz w:val="26"/>
          <w:szCs w:val="26"/>
        </w:rPr>
        <w:br/>
        <w:t>атмосферу № 6064/001-002). Покраска и сушка. Эмаль МЛ-152, расход 8 т/год.</w:t>
      </w:r>
      <w:r w:rsidRPr="00036602">
        <w:rPr>
          <w:i/>
          <w:color w:val="000000"/>
          <w:sz w:val="26"/>
          <w:szCs w:val="26"/>
        </w:rPr>
        <w:br/>
      </w:r>
      <w:r w:rsidRPr="00036602">
        <w:rPr>
          <w:bCs/>
          <w:i/>
          <w:color w:val="000000"/>
          <w:sz w:val="26"/>
          <w:szCs w:val="26"/>
        </w:rPr>
        <w:t>Организованные источники</w:t>
      </w:r>
      <w:r w:rsidR="009E65E4" w:rsidRPr="00036602">
        <w:rPr>
          <w:bCs/>
          <w:i/>
          <w:color w:val="000000"/>
          <w:sz w:val="26"/>
          <w:szCs w:val="26"/>
        </w:rPr>
        <w:t xml:space="preserve"> </w:t>
      </w:r>
      <w:r w:rsidRPr="00036602">
        <w:rPr>
          <w:bCs/>
          <w:i/>
          <w:color w:val="000000"/>
          <w:sz w:val="26"/>
          <w:szCs w:val="26"/>
        </w:rPr>
        <w:t>ДСФ</w:t>
      </w:r>
      <w:r w:rsidR="009E65E4" w:rsidRPr="00036602">
        <w:rPr>
          <w:bCs/>
          <w:i/>
          <w:color w:val="000000"/>
          <w:sz w:val="26"/>
          <w:szCs w:val="26"/>
        </w:rPr>
        <w:t>.</w:t>
      </w:r>
    </w:p>
    <w:p w:rsidR="0071574E" w:rsidRDefault="004F5C4E" w:rsidP="008E4B2E">
      <w:pPr>
        <w:spacing w:line="360" w:lineRule="auto"/>
        <w:ind w:firstLine="567"/>
        <w:jc w:val="both"/>
        <w:rPr>
          <w:color w:val="000000"/>
          <w:sz w:val="26"/>
          <w:szCs w:val="26"/>
        </w:rPr>
      </w:pPr>
      <w:r w:rsidRPr="004F5C4E">
        <w:rPr>
          <w:color w:val="000000"/>
          <w:sz w:val="26"/>
          <w:szCs w:val="26"/>
        </w:rPr>
        <w:t>Дробилка КД №1 ОКД (источник выброса загрязняющих веществ в атмосферу</w:t>
      </w:r>
      <w:r w:rsidRPr="004F5C4E">
        <w:rPr>
          <w:color w:val="000000"/>
          <w:sz w:val="26"/>
          <w:szCs w:val="26"/>
        </w:rPr>
        <w:br/>
        <w:t>№0001). Время работы составляет 2272 ч/год. Высота вентиляционной трубы Н=</w:t>
      </w:r>
      <w:r w:rsidRPr="004F5C4E">
        <w:rPr>
          <w:color w:val="000000"/>
          <w:sz w:val="26"/>
          <w:szCs w:val="26"/>
        </w:rPr>
        <w:br/>
        <w:t xml:space="preserve">20 м. Диаметр D=0,78 м. </w:t>
      </w:r>
      <w:r w:rsidR="0071574E">
        <w:rPr>
          <w:color w:val="000000"/>
          <w:sz w:val="26"/>
          <w:szCs w:val="26"/>
        </w:rPr>
        <w:t xml:space="preserve">ИЗА </w:t>
      </w:r>
      <w:r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КД №2 ОКД (источник выброса загрязняющих веществ в атмосферу</w:t>
      </w:r>
      <w:r w:rsidRPr="004F5C4E">
        <w:rPr>
          <w:color w:val="000000"/>
          <w:sz w:val="26"/>
          <w:szCs w:val="26"/>
        </w:rPr>
        <w:br/>
        <w:t>№0002). Время работы составляет 2272 ч/год. Высота вентиляционной трубы Н=</w:t>
      </w:r>
      <w:r w:rsidRPr="004F5C4E">
        <w:rPr>
          <w:color w:val="000000"/>
          <w:sz w:val="26"/>
          <w:szCs w:val="26"/>
        </w:rPr>
        <w:br/>
        <w:t xml:space="preserve">20 м. Диаметр D=0,78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КСД №5,6 (источник выброса загрязняющих веществ в атмосферу</w:t>
      </w:r>
      <w:r w:rsidRPr="004F5C4E">
        <w:rPr>
          <w:color w:val="000000"/>
          <w:sz w:val="26"/>
          <w:szCs w:val="26"/>
        </w:rPr>
        <w:br/>
        <w:t>№0003). Время работы составляет 4544 ч/год. Высота вентиляционной трубы Н=35</w:t>
      </w:r>
      <w:r w:rsidR="0071574E">
        <w:rPr>
          <w:color w:val="000000"/>
          <w:sz w:val="26"/>
          <w:szCs w:val="26"/>
        </w:rPr>
        <w:t xml:space="preserve"> </w:t>
      </w:r>
      <w:r w:rsidRPr="004F5C4E">
        <w:rPr>
          <w:color w:val="000000"/>
          <w:sz w:val="26"/>
          <w:szCs w:val="26"/>
        </w:rPr>
        <w:t xml:space="preserve">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КСД №7,8 (источник выброса загрязняющих веществ в атмосферу</w:t>
      </w:r>
      <w:r w:rsidRPr="004F5C4E">
        <w:rPr>
          <w:color w:val="000000"/>
          <w:sz w:val="26"/>
          <w:szCs w:val="26"/>
        </w:rPr>
        <w:br/>
        <w:t>№0004). Время работы составляет 4544 ч/год. Высота вентиляционной трубы Н=</w:t>
      </w:r>
      <w:r w:rsidRPr="004F5C4E">
        <w:rPr>
          <w:color w:val="000000"/>
          <w:sz w:val="26"/>
          <w:szCs w:val="26"/>
        </w:rPr>
        <w:br/>
        <w:t xml:space="preserve">35 м. Диаметр D=0,65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КМД №3 (источник выброса загрязняющих веществ в атмосферу</w:t>
      </w:r>
      <w:r w:rsidRPr="004F5C4E">
        <w:rPr>
          <w:color w:val="000000"/>
          <w:sz w:val="26"/>
          <w:szCs w:val="26"/>
        </w:rPr>
        <w:br/>
        <w:t>№0005). Время работы составляет 4544 ч/год. Высота вентиляционной трубы Н=</w:t>
      </w:r>
      <w:r w:rsidRPr="004F5C4E">
        <w:rPr>
          <w:color w:val="000000"/>
          <w:sz w:val="26"/>
          <w:szCs w:val="26"/>
        </w:rPr>
        <w:br/>
        <w:t xml:space="preserve">35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КМД №4 (источник выброса загрязняющих веществ в атмосферу</w:t>
      </w:r>
      <w:r w:rsidRPr="004F5C4E">
        <w:rPr>
          <w:color w:val="000000"/>
          <w:sz w:val="26"/>
          <w:szCs w:val="26"/>
        </w:rPr>
        <w:br/>
        <w:t>№0006). Время работы составляет 4544 ч/год. Высота вентиляционной трубы Н=</w:t>
      </w:r>
      <w:r w:rsidRPr="004F5C4E">
        <w:rPr>
          <w:color w:val="000000"/>
          <w:sz w:val="26"/>
          <w:szCs w:val="26"/>
        </w:rPr>
        <w:br/>
        <w:t xml:space="preserve">35 м. Диаметр D=0,6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lastRenderedPageBreak/>
        <w:t>Пересыпка с конвейера №15 на конвейер №16 (источник выброса</w:t>
      </w:r>
      <w:r w:rsidRPr="004F5C4E">
        <w:rPr>
          <w:color w:val="000000"/>
          <w:sz w:val="26"/>
          <w:szCs w:val="26"/>
        </w:rPr>
        <w:br/>
        <w:t>загрязняющих веществ в атмосферу №0007). Время работы составляет 4544 ч/год.</w:t>
      </w:r>
      <w:r w:rsidRPr="004F5C4E">
        <w:rPr>
          <w:color w:val="000000"/>
          <w:sz w:val="26"/>
          <w:szCs w:val="26"/>
        </w:rPr>
        <w:br/>
        <w:t xml:space="preserve">Высота вентиляционной трубы Н= 35 м. Диаметр D=0,65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Пересыпка на повторное дробление №1 (источник выброса загрязняющих</w:t>
      </w:r>
      <w:r w:rsidRPr="004F5C4E">
        <w:rPr>
          <w:color w:val="000000"/>
          <w:sz w:val="26"/>
          <w:szCs w:val="26"/>
        </w:rPr>
        <w:br/>
        <w:t>веществ в атмосферу № 0008). Время работы составляет 4544 ч/год. Высота</w:t>
      </w:r>
      <w:r w:rsidRPr="004F5C4E">
        <w:rPr>
          <w:color w:val="000000"/>
          <w:sz w:val="26"/>
          <w:szCs w:val="26"/>
        </w:rPr>
        <w:br/>
        <w:t xml:space="preserve">вентиляционной трубы Н= 35 м. 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Пересыпка на повторное дробление №2 (источник выброса загрязняющих</w:t>
      </w:r>
      <w:r w:rsidRPr="004F5C4E">
        <w:rPr>
          <w:color w:val="000000"/>
          <w:sz w:val="26"/>
          <w:szCs w:val="26"/>
        </w:rPr>
        <w:br/>
        <w:t>веществ в атмосферу № 0009). Время работы составляет 4544 ч/год. Высота</w:t>
      </w:r>
      <w:r w:rsidRPr="004F5C4E">
        <w:rPr>
          <w:color w:val="000000"/>
          <w:sz w:val="26"/>
          <w:szCs w:val="26"/>
        </w:rPr>
        <w:br/>
        <w:t xml:space="preserve">вентиляционной трубы Н= 35 м. 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Пересыпка с конвейера №11-12 на конвейер №13-14 (источник выброса</w:t>
      </w:r>
      <w:r w:rsidRPr="004F5C4E">
        <w:rPr>
          <w:color w:val="000000"/>
          <w:sz w:val="26"/>
          <w:szCs w:val="26"/>
        </w:rPr>
        <w:br/>
        <w:t>загрязняющих веществ в атмосферу № 0010). Время работы составляет 4544 ч/год.</w:t>
      </w:r>
      <w:r w:rsidRPr="004F5C4E">
        <w:rPr>
          <w:color w:val="000000"/>
          <w:sz w:val="26"/>
          <w:szCs w:val="26"/>
        </w:rPr>
        <w:br/>
        <w:t xml:space="preserve">Высота вентиляционной трубы Н= 35 м. 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№5 (источник выброса загрязняющих веществ в атмосферу № 0011).</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№6 (источник выброса загрязняющих веществ в атмосферу № 0012).</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№7 (источник выброса загрязняющих веществ в атмосферу № 0013).</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lastRenderedPageBreak/>
        <w:t>Грохот №8 (источник выброса загрязняющих веществ в атмосферу № 0014).</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№9 (источник выброса загрязняющих веществ в атмосферу № 0015).</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№10 (источник выброса загрязняющих веществ в атмосферу № 0016).</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D=0,8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№11 (источник выброса загрязняющих веществ в атмосферу № 0017).</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Данным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 2(источник выброса загрязняющих веществ в атмосферу № 0018).</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№13 (источник выброса загрязняющих веществ в атмосферу № 0019).</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№14 (источник выброса загрязняющих веществ в атмосферу № 0020).</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 15 (источник выброса загрязняющих веществ в атмосферу № 0021).</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D=0,71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lastRenderedPageBreak/>
        <w:t>Грохот №16 (источник выброса загрязняющих веществ в атмосферу № 0022).</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№17 (источник выброса загрязняющих веществ в атмосферу № 0023).</w:t>
      </w:r>
      <w:r w:rsidRPr="004F5C4E">
        <w:rPr>
          <w:color w:val="000000"/>
          <w:sz w:val="26"/>
          <w:szCs w:val="26"/>
        </w:rPr>
        <w:br/>
        <w:t>Время работы составляет 4544 ч/год. Высота вентиляционной трубы Н= 35 м.</w:t>
      </w:r>
      <w:r w:rsidR="0071574E">
        <w:rPr>
          <w:color w:val="000000"/>
          <w:sz w:val="26"/>
          <w:szCs w:val="26"/>
        </w:rPr>
        <w:t xml:space="preserve"> </w:t>
      </w:r>
      <w:r w:rsidRPr="004F5C4E">
        <w:rPr>
          <w:color w:val="000000"/>
          <w:sz w:val="26"/>
          <w:szCs w:val="26"/>
        </w:rP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№18 (источник выброса загрязняющих веществ в атмосферу № 0024).</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№19 (источник выброса загрязняющих веществ в атмосферу № 0025).</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№19 на конвейер №23 (источник выброса</w:t>
      </w:r>
      <w:r w:rsidRPr="004F5C4E">
        <w:rPr>
          <w:color w:val="000000"/>
          <w:sz w:val="26"/>
          <w:szCs w:val="26"/>
        </w:rPr>
        <w:br/>
        <w:t>загрязняющих веществ в атмосферу № 0026). Время работы составляет 4544 ч/год</w:t>
      </w:r>
      <w:r w:rsidRPr="004F5C4E">
        <w:rPr>
          <w:color w:val="000000"/>
          <w:sz w:val="26"/>
          <w:szCs w:val="26"/>
        </w:rPr>
        <w:br/>
        <w:t xml:space="preserve">Высота вентиляционной трубы Н= 35 м. 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№23 на конвейер №25 (источник выброса</w:t>
      </w:r>
      <w:r w:rsidRPr="004F5C4E">
        <w:rPr>
          <w:color w:val="000000"/>
          <w:sz w:val="26"/>
          <w:szCs w:val="26"/>
        </w:rPr>
        <w:br/>
        <w:t>загрязняющих веществ в атмосферу № 0027). Время работы составляет 4544 ч/год.</w:t>
      </w:r>
      <w:r w:rsidRPr="004F5C4E">
        <w:rPr>
          <w:color w:val="000000"/>
          <w:sz w:val="26"/>
          <w:szCs w:val="26"/>
        </w:rPr>
        <w:br/>
        <w:t xml:space="preserve">Высота вентиляционной трубы Н= 15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w:t>
      </w:r>
      <w:r w:rsidR="0071574E">
        <w:rPr>
          <w:color w:val="000000"/>
          <w:sz w:val="26"/>
          <w:szCs w:val="26"/>
        </w:rPr>
        <w:t>.</w:t>
      </w:r>
      <w:r w:rsidR="0071574E" w:rsidRPr="004F5C4E">
        <w:rPr>
          <w:color w:val="000000"/>
          <w:sz w:val="26"/>
          <w:szCs w:val="26"/>
        </w:rPr>
        <w:t xml:space="preserve"> </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№25 на конвейер №26 (источник выброса</w:t>
      </w:r>
      <w:r w:rsidRPr="004F5C4E">
        <w:rPr>
          <w:color w:val="000000"/>
          <w:sz w:val="26"/>
          <w:szCs w:val="26"/>
        </w:rPr>
        <w:br/>
        <w:t>загрязняющих веществ в атмосферу № 0028). Время работы составляет 4544 ч/год.</w:t>
      </w:r>
      <w:r w:rsidRPr="004F5C4E">
        <w:rPr>
          <w:color w:val="000000"/>
          <w:sz w:val="26"/>
          <w:szCs w:val="26"/>
        </w:rPr>
        <w:br/>
        <w:t xml:space="preserve">Высота вентиляционной трубы Н= 15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w:t>
      </w:r>
      <w:r w:rsidR="0071574E">
        <w:rPr>
          <w:color w:val="000000"/>
          <w:sz w:val="26"/>
          <w:szCs w:val="26"/>
        </w:rPr>
        <w:t>.</w:t>
      </w:r>
      <w:r w:rsidR="0071574E" w:rsidRPr="004F5C4E">
        <w:rPr>
          <w:color w:val="000000"/>
          <w:sz w:val="26"/>
          <w:szCs w:val="26"/>
        </w:rPr>
        <w:t xml:space="preserve"> </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 257 на конвейер № 210 (источник выброса</w:t>
      </w:r>
      <w:r w:rsidRPr="004F5C4E">
        <w:rPr>
          <w:color w:val="000000"/>
          <w:sz w:val="26"/>
          <w:szCs w:val="26"/>
        </w:rPr>
        <w:br/>
        <w:t>загрязняющих веществ в атмосферу № 0029). Время работы составляет 4544 ч/год.</w:t>
      </w:r>
      <w:r w:rsidRPr="004F5C4E">
        <w:rPr>
          <w:color w:val="000000"/>
          <w:sz w:val="26"/>
          <w:szCs w:val="26"/>
        </w:rPr>
        <w:br/>
        <w:t xml:space="preserve">Высота вентиляционной трубы Н= 15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w:t>
      </w:r>
      <w:r w:rsidR="0071574E">
        <w:rPr>
          <w:color w:val="000000"/>
          <w:sz w:val="26"/>
          <w:szCs w:val="26"/>
        </w:rPr>
        <w:t>.</w:t>
      </w:r>
      <w:r w:rsidR="0071574E" w:rsidRPr="004F5C4E">
        <w:rPr>
          <w:color w:val="000000"/>
          <w:sz w:val="26"/>
          <w:szCs w:val="26"/>
        </w:rPr>
        <w:t xml:space="preserve"> </w:t>
      </w:r>
    </w:p>
    <w:p w:rsidR="0071574E" w:rsidRDefault="004F5C4E" w:rsidP="0071574E">
      <w:pPr>
        <w:spacing w:line="360" w:lineRule="auto"/>
        <w:ind w:firstLine="567"/>
        <w:jc w:val="both"/>
        <w:rPr>
          <w:color w:val="000000"/>
          <w:sz w:val="26"/>
          <w:szCs w:val="26"/>
        </w:rPr>
      </w:pPr>
      <w:r w:rsidRPr="004F5C4E">
        <w:rPr>
          <w:color w:val="000000"/>
          <w:sz w:val="26"/>
          <w:szCs w:val="26"/>
        </w:rPr>
        <w:lastRenderedPageBreak/>
        <w:t>Перезагрузка с конвейера №176, 177 на конвейер № 210 (источник выброса</w:t>
      </w:r>
      <w:r w:rsidRPr="004F5C4E">
        <w:rPr>
          <w:color w:val="000000"/>
          <w:sz w:val="26"/>
          <w:szCs w:val="26"/>
        </w:rPr>
        <w:br/>
        <w:t>загрязняющих веществ в атмосферу № 0030). Время работы составляет 4544 ч/год.</w:t>
      </w:r>
      <w:r w:rsidRPr="004F5C4E">
        <w:rPr>
          <w:color w:val="000000"/>
          <w:sz w:val="26"/>
          <w:szCs w:val="26"/>
        </w:rPr>
        <w:br/>
        <w:t xml:space="preserve">Высота вентиляционной трубы Н= 15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w:t>
      </w:r>
      <w:r w:rsidR="0071574E">
        <w:rPr>
          <w:color w:val="000000"/>
          <w:sz w:val="26"/>
          <w:szCs w:val="26"/>
        </w:rPr>
        <w:t>.</w:t>
      </w:r>
      <w:r w:rsidR="0071574E" w:rsidRPr="004F5C4E">
        <w:rPr>
          <w:color w:val="000000"/>
          <w:sz w:val="26"/>
          <w:szCs w:val="26"/>
        </w:rPr>
        <w:t xml:space="preserve"> </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на конвейер №22 (источник выброса загрязняющих веществ в</w:t>
      </w:r>
      <w:r w:rsidRPr="004F5C4E">
        <w:rPr>
          <w:color w:val="000000"/>
          <w:sz w:val="26"/>
          <w:szCs w:val="26"/>
        </w:rPr>
        <w:br/>
        <w:t>атмосферу № 0031). Время работы составляет 4544 ч/год. Высота вентиляционной</w:t>
      </w:r>
      <w:r w:rsidRPr="004F5C4E">
        <w:rPr>
          <w:color w:val="000000"/>
          <w:sz w:val="26"/>
          <w:szCs w:val="26"/>
        </w:rPr>
        <w:br/>
        <w:t xml:space="preserve">трубы Н= 15 м. Диаметр D=0,65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№11/2 на конвейер №12 (источник выброса</w:t>
      </w:r>
      <w:r w:rsidRPr="004F5C4E">
        <w:rPr>
          <w:color w:val="000000"/>
          <w:sz w:val="26"/>
          <w:szCs w:val="26"/>
        </w:rPr>
        <w:br/>
        <w:t>загрязняющих веществ в атмосферу № 0032). Время работы составляет 4544 ч/год.</w:t>
      </w:r>
      <w:r w:rsidRPr="004F5C4E">
        <w:rPr>
          <w:color w:val="000000"/>
          <w:sz w:val="26"/>
          <w:szCs w:val="26"/>
        </w:rPr>
        <w:br/>
        <w:t xml:space="preserve">Высота вентиляционной трубы Н= 15 м. Диаметр D=0,6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№12 на конвейер №13 (источник выброса</w:t>
      </w:r>
      <w:r w:rsidRPr="004F5C4E">
        <w:rPr>
          <w:color w:val="000000"/>
          <w:sz w:val="26"/>
          <w:szCs w:val="26"/>
        </w:rPr>
        <w:br/>
        <w:t>загрязняющих веществ в атмосферу № 0033). Время работы составляет 4544 ч/год.</w:t>
      </w:r>
      <w:r w:rsidRPr="004F5C4E">
        <w:rPr>
          <w:color w:val="000000"/>
          <w:sz w:val="26"/>
          <w:szCs w:val="26"/>
        </w:rPr>
        <w:br/>
        <w:t xml:space="preserve">Высота вентиляционной трубы Н= 15 м. Диаметр D=0,62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№13 на конвейер №14 (источник выброса</w:t>
      </w:r>
      <w:r w:rsidRPr="004F5C4E">
        <w:rPr>
          <w:color w:val="000000"/>
          <w:sz w:val="26"/>
          <w:szCs w:val="26"/>
        </w:rPr>
        <w:br/>
        <w:t>загрязняющих веществ в атмосферу № 0034). Время работы составляет 4544 ч/год.</w:t>
      </w:r>
      <w:r w:rsidRPr="004F5C4E">
        <w:rPr>
          <w:color w:val="000000"/>
          <w:sz w:val="26"/>
          <w:szCs w:val="26"/>
        </w:rPr>
        <w:br/>
        <w:t xml:space="preserve">Высота вентиляционной трубы Н= 15 м. Диаметр D=0,71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№11/1 на конвейер №12 начало (источник выброса</w:t>
      </w:r>
      <w:r w:rsidRPr="004F5C4E">
        <w:rPr>
          <w:color w:val="000000"/>
          <w:sz w:val="26"/>
          <w:szCs w:val="26"/>
        </w:rPr>
        <w:br/>
        <w:t>загрязняющих веществ в атмосферу № 0035). Время работы составляет 4544 ч/год.</w:t>
      </w:r>
      <w:r w:rsidRPr="004F5C4E">
        <w:rPr>
          <w:color w:val="000000"/>
          <w:sz w:val="26"/>
          <w:szCs w:val="26"/>
        </w:rPr>
        <w:br/>
        <w:t xml:space="preserve">Высота вентиляционной трубы Н= 15 м. Диаметр D=0,62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№11/1 на конвейер №12 конец (источник выброса</w:t>
      </w:r>
      <w:r w:rsidRPr="004F5C4E">
        <w:rPr>
          <w:color w:val="000000"/>
          <w:sz w:val="26"/>
          <w:szCs w:val="26"/>
        </w:rPr>
        <w:br/>
        <w:t>загрязняющих веществ в атмосферу № 0035). Время работы составляет 4544 ч/год.</w:t>
      </w:r>
      <w:r w:rsidRPr="004F5C4E">
        <w:rPr>
          <w:color w:val="000000"/>
          <w:sz w:val="26"/>
          <w:szCs w:val="26"/>
        </w:rPr>
        <w:br/>
        <w:t xml:space="preserve">Высота вентиляционной трубы Н= 15 м. Диаметр D=0,62 м. </w:t>
      </w:r>
      <w:r w:rsidR="0071574E">
        <w:rPr>
          <w:color w:val="000000"/>
          <w:sz w:val="26"/>
          <w:szCs w:val="26"/>
        </w:rPr>
        <w:t xml:space="preserve">ИЗА </w:t>
      </w:r>
      <w:r w:rsidR="0071574E" w:rsidRPr="004F5C4E">
        <w:rPr>
          <w:color w:val="000000"/>
          <w:sz w:val="26"/>
          <w:szCs w:val="26"/>
        </w:rPr>
        <w:t xml:space="preserve">выделяются </w:t>
      </w:r>
      <w:r w:rsidR="0071574E" w:rsidRPr="004F5C4E">
        <w:rPr>
          <w:color w:val="000000"/>
          <w:sz w:val="26"/>
          <w:szCs w:val="26"/>
        </w:rPr>
        <w:lastRenderedPageBreak/>
        <w:t>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№30/2 на конвейер №32 (источник выброса</w:t>
      </w:r>
      <w:r w:rsidRPr="004F5C4E">
        <w:rPr>
          <w:color w:val="000000"/>
          <w:sz w:val="26"/>
          <w:szCs w:val="26"/>
        </w:rPr>
        <w:br/>
        <w:t>загрязняющих веществ в атмосферу №0036). Время работы составляет 4544 ч/год.</w:t>
      </w:r>
      <w:r w:rsidRPr="004F5C4E">
        <w:rPr>
          <w:sz w:val="26"/>
          <w:szCs w:val="26"/>
        </w:rPr>
        <w:br/>
      </w:r>
      <w:r w:rsidRPr="004F5C4E">
        <w:rPr>
          <w:color w:val="000000"/>
          <w:sz w:val="26"/>
          <w:szCs w:val="26"/>
        </w:rPr>
        <w:t xml:space="preserve">Высота вентиляционной трубы Н= 15 м. Диаметр D=0,6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№31-32 на конвейер №33 (источник выброса</w:t>
      </w:r>
      <w:r w:rsidRPr="004F5C4E">
        <w:rPr>
          <w:color w:val="000000"/>
          <w:sz w:val="26"/>
          <w:szCs w:val="26"/>
        </w:rPr>
        <w:br/>
        <w:t>загрязняющих веществ в атмосферу № 0037). Время работы составляет 4544 ч/год.</w:t>
      </w:r>
      <w:r w:rsidRPr="004F5C4E">
        <w:rPr>
          <w:color w:val="000000"/>
          <w:sz w:val="26"/>
          <w:szCs w:val="26"/>
        </w:rPr>
        <w:br/>
        <w:t xml:space="preserve">Высота вентиляционной трубы Н= 15 м. Диаметр D=0,6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8E4B2E">
      <w:pPr>
        <w:spacing w:line="360" w:lineRule="auto"/>
        <w:ind w:firstLine="567"/>
        <w:jc w:val="both"/>
        <w:rPr>
          <w:b/>
          <w:bCs/>
          <w:i/>
          <w:iCs/>
          <w:color w:val="000000"/>
          <w:sz w:val="26"/>
          <w:szCs w:val="26"/>
        </w:rPr>
      </w:pPr>
      <w:r w:rsidRPr="0071574E">
        <w:rPr>
          <w:bCs/>
          <w:i/>
          <w:iCs/>
          <w:color w:val="000000"/>
          <w:sz w:val="26"/>
          <w:szCs w:val="26"/>
        </w:rPr>
        <w:t>Ремонтно-строительный участок ДСФ</w:t>
      </w:r>
      <w:r w:rsidR="0071574E">
        <w:rPr>
          <w:b/>
          <w:bCs/>
          <w:i/>
          <w:iCs/>
          <w:color w:val="000000"/>
          <w:sz w:val="26"/>
          <w:szCs w:val="26"/>
        </w:rPr>
        <w:t>.</w:t>
      </w:r>
    </w:p>
    <w:p w:rsidR="006509FF" w:rsidRDefault="004F5C4E" w:rsidP="006509FF">
      <w:pPr>
        <w:spacing w:line="360" w:lineRule="auto"/>
        <w:ind w:firstLine="567"/>
        <w:jc w:val="both"/>
        <w:rPr>
          <w:color w:val="000000"/>
          <w:sz w:val="26"/>
          <w:szCs w:val="26"/>
        </w:rPr>
      </w:pPr>
      <w:r w:rsidRPr="004F5C4E">
        <w:rPr>
          <w:color w:val="000000"/>
          <w:sz w:val="26"/>
          <w:szCs w:val="26"/>
        </w:rPr>
        <w:t>Ремонтно-строительный участок ДСФ Станок комбинированный КСМ-1</w:t>
      </w:r>
      <w:r w:rsidR="0071574E">
        <w:rPr>
          <w:color w:val="000000"/>
          <w:sz w:val="26"/>
          <w:szCs w:val="26"/>
        </w:rPr>
        <w:t xml:space="preserve">, </w:t>
      </w:r>
      <w:r w:rsidR="0071574E" w:rsidRPr="004F5C4E">
        <w:rPr>
          <w:color w:val="000000"/>
          <w:sz w:val="26"/>
          <w:szCs w:val="26"/>
        </w:rPr>
        <w:t>фуговальный СФ6-1А</w:t>
      </w:r>
      <w:r w:rsidR="0071574E">
        <w:rPr>
          <w:color w:val="000000"/>
          <w:sz w:val="26"/>
          <w:szCs w:val="26"/>
        </w:rPr>
        <w:t>, с</w:t>
      </w:r>
      <w:r w:rsidR="0071574E" w:rsidRPr="004F5C4E">
        <w:rPr>
          <w:color w:val="000000"/>
          <w:sz w:val="26"/>
          <w:szCs w:val="26"/>
        </w:rPr>
        <w:t>танок токарный ПТ-40</w:t>
      </w:r>
      <w:r w:rsidR="0071574E">
        <w:rPr>
          <w:color w:val="000000"/>
          <w:sz w:val="26"/>
          <w:szCs w:val="26"/>
        </w:rPr>
        <w:t xml:space="preserve">, </w:t>
      </w:r>
      <w:r w:rsidR="0071574E" w:rsidRPr="004F5C4E">
        <w:rPr>
          <w:color w:val="000000"/>
          <w:sz w:val="26"/>
          <w:szCs w:val="26"/>
        </w:rPr>
        <w:t>сверлильный СВПГ</w:t>
      </w:r>
      <w:r w:rsidR="0071574E">
        <w:rPr>
          <w:color w:val="000000"/>
          <w:sz w:val="26"/>
          <w:szCs w:val="26"/>
        </w:rPr>
        <w:t xml:space="preserve">, </w:t>
      </w:r>
      <w:r w:rsidR="006509FF">
        <w:rPr>
          <w:color w:val="000000"/>
          <w:sz w:val="26"/>
          <w:szCs w:val="26"/>
        </w:rPr>
        <w:t>т</w:t>
      </w:r>
      <w:r w:rsidR="006509FF" w:rsidRPr="004F5C4E">
        <w:rPr>
          <w:color w:val="000000"/>
          <w:sz w:val="26"/>
          <w:szCs w:val="26"/>
        </w:rPr>
        <w:t>окарно-винторезный станок</w:t>
      </w:r>
      <w:r w:rsidR="006509FF">
        <w:rPr>
          <w:color w:val="000000"/>
          <w:sz w:val="26"/>
          <w:szCs w:val="26"/>
        </w:rPr>
        <w:t>, ТТС, с</w:t>
      </w:r>
      <w:r w:rsidR="006509FF" w:rsidRPr="004F5C4E">
        <w:rPr>
          <w:color w:val="000000"/>
          <w:sz w:val="26"/>
          <w:szCs w:val="26"/>
        </w:rPr>
        <w:t>верлильный станок</w:t>
      </w:r>
      <w:r w:rsidR="006509FF">
        <w:rPr>
          <w:color w:val="000000"/>
          <w:sz w:val="26"/>
          <w:szCs w:val="26"/>
        </w:rPr>
        <w:t>, ф</w:t>
      </w:r>
      <w:r w:rsidR="006509FF" w:rsidRPr="004F5C4E">
        <w:rPr>
          <w:color w:val="000000"/>
          <w:sz w:val="26"/>
          <w:szCs w:val="26"/>
        </w:rPr>
        <w:t>резерный</w:t>
      </w:r>
      <w:r w:rsidR="006509FF">
        <w:rPr>
          <w:color w:val="000000"/>
          <w:sz w:val="26"/>
          <w:szCs w:val="26"/>
        </w:rPr>
        <w:t>, ш</w:t>
      </w:r>
      <w:r w:rsidR="006509FF" w:rsidRPr="004F5C4E">
        <w:rPr>
          <w:color w:val="000000"/>
          <w:sz w:val="26"/>
          <w:szCs w:val="26"/>
        </w:rPr>
        <w:t>лифовальный станок</w:t>
      </w:r>
      <w:r w:rsidR="006509FF">
        <w:rPr>
          <w:color w:val="000000"/>
          <w:sz w:val="26"/>
          <w:szCs w:val="26"/>
        </w:rPr>
        <w:t>, сварка к</w:t>
      </w:r>
      <w:r w:rsidR="006509FF" w:rsidRPr="004F5C4E">
        <w:rPr>
          <w:color w:val="000000"/>
          <w:sz w:val="26"/>
          <w:szCs w:val="26"/>
        </w:rPr>
        <w:t>ислородно-ацетиленовая</w:t>
      </w:r>
      <w:r w:rsidR="006509FF">
        <w:rPr>
          <w:color w:val="000000"/>
          <w:sz w:val="26"/>
          <w:szCs w:val="26"/>
        </w:rPr>
        <w:t xml:space="preserve">,пропан-бутановая, </w:t>
      </w:r>
      <w:r w:rsidR="006509FF" w:rsidRPr="004F5C4E">
        <w:rPr>
          <w:color w:val="000000"/>
          <w:sz w:val="26"/>
          <w:szCs w:val="26"/>
        </w:rPr>
        <w:t>МР-4</w:t>
      </w:r>
      <w:r w:rsidR="006509FF">
        <w:rPr>
          <w:color w:val="000000"/>
          <w:sz w:val="26"/>
          <w:szCs w:val="26"/>
        </w:rPr>
        <w:t xml:space="preserve">, </w:t>
      </w:r>
      <w:r w:rsidR="006509FF" w:rsidRPr="004F5C4E">
        <w:rPr>
          <w:color w:val="000000"/>
          <w:sz w:val="26"/>
          <w:szCs w:val="26"/>
        </w:rPr>
        <w:t>УОНИ</w:t>
      </w:r>
      <w:r w:rsidR="006509FF">
        <w:rPr>
          <w:color w:val="000000"/>
          <w:sz w:val="26"/>
          <w:szCs w:val="26"/>
        </w:rPr>
        <w:t>, ОЗЛ, т</w:t>
      </w:r>
      <w:r w:rsidR="006509FF" w:rsidRPr="004F5C4E">
        <w:rPr>
          <w:color w:val="000000"/>
          <w:sz w:val="26"/>
          <w:szCs w:val="26"/>
        </w:rPr>
        <w:t>руба кузнечного горна</w:t>
      </w:r>
      <w:r w:rsidRPr="004F5C4E">
        <w:rPr>
          <w:color w:val="000000"/>
          <w:sz w:val="26"/>
          <w:szCs w:val="26"/>
        </w:rPr>
        <w:t xml:space="preserve">. </w:t>
      </w:r>
      <w:r w:rsidR="0071574E">
        <w:rPr>
          <w:color w:val="000000"/>
          <w:sz w:val="26"/>
          <w:szCs w:val="26"/>
        </w:rPr>
        <w:t xml:space="preserve">ИЗА </w:t>
      </w:r>
      <w:r w:rsidRPr="004F5C4E">
        <w:rPr>
          <w:color w:val="000000"/>
          <w:sz w:val="26"/>
          <w:szCs w:val="26"/>
        </w:rPr>
        <w:t>загрязняющих веществ в атмосферу выделяются следующие вещества: пыль</w:t>
      </w:r>
      <w:r w:rsidR="006509FF">
        <w:rPr>
          <w:color w:val="000000"/>
          <w:sz w:val="26"/>
          <w:szCs w:val="26"/>
        </w:rPr>
        <w:t xml:space="preserve"> </w:t>
      </w:r>
      <w:r w:rsidRPr="004F5C4E">
        <w:rPr>
          <w:color w:val="000000"/>
          <w:sz w:val="26"/>
          <w:szCs w:val="26"/>
        </w:rPr>
        <w:t>древесная</w:t>
      </w:r>
      <w:r w:rsidR="006509FF">
        <w:rPr>
          <w:color w:val="000000"/>
          <w:sz w:val="26"/>
          <w:szCs w:val="26"/>
        </w:rPr>
        <w:t xml:space="preserve">, </w:t>
      </w:r>
      <w:r w:rsidR="006509FF" w:rsidRPr="004F5C4E">
        <w:rPr>
          <w:color w:val="000000"/>
          <w:sz w:val="26"/>
          <w:szCs w:val="26"/>
        </w:rPr>
        <w:t>взвешенные вещества, пыль абразивная</w:t>
      </w:r>
      <w:r w:rsidR="006509FF">
        <w:rPr>
          <w:color w:val="000000"/>
          <w:sz w:val="26"/>
          <w:szCs w:val="26"/>
        </w:rPr>
        <w:t xml:space="preserve">, </w:t>
      </w:r>
      <w:r w:rsidRPr="004F5C4E">
        <w:rPr>
          <w:color w:val="000000"/>
          <w:sz w:val="26"/>
          <w:szCs w:val="26"/>
        </w:rPr>
        <w:t xml:space="preserve">железо (II, III) оксиды, </w:t>
      </w:r>
      <w:r w:rsidR="006509FF">
        <w:rPr>
          <w:color w:val="000000"/>
          <w:sz w:val="26"/>
          <w:szCs w:val="26"/>
        </w:rPr>
        <w:t>м</w:t>
      </w:r>
      <w:r w:rsidRPr="004F5C4E">
        <w:rPr>
          <w:color w:val="000000"/>
          <w:sz w:val="26"/>
          <w:szCs w:val="26"/>
        </w:rPr>
        <w:t>арганец и его</w:t>
      </w:r>
      <w:r w:rsidR="006509FF">
        <w:rPr>
          <w:color w:val="000000"/>
          <w:sz w:val="26"/>
          <w:szCs w:val="26"/>
        </w:rPr>
        <w:t xml:space="preserve"> </w:t>
      </w:r>
      <w:r w:rsidRPr="004F5C4E">
        <w:rPr>
          <w:color w:val="000000"/>
          <w:sz w:val="26"/>
          <w:szCs w:val="26"/>
        </w:rPr>
        <w:t xml:space="preserve">соединения, </w:t>
      </w:r>
      <w:r w:rsidR="006509FF">
        <w:rPr>
          <w:color w:val="000000"/>
          <w:sz w:val="26"/>
          <w:szCs w:val="26"/>
        </w:rPr>
        <w:t>а</w:t>
      </w:r>
      <w:r w:rsidRPr="004F5C4E">
        <w:rPr>
          <w:color w:val="000000"/>
          <w:sz w:val="26"/>
          <w:szCs w:val="26"/>
        </w:rPr>
        <w:t>зот диоксид, углерод оксид, фтористые</w:t>
      </w:r>
      <w:r w:rsidR="006509FF">
        <w:rPr>
          <w:color w:val="000000"/>
          <w:sz w:val="26"/>
          <w:szCs w:val="26"/>
        </w:rPr>
        <w:t xml:space="preserve"> </w:t>
      </w:r>
      <w:r w:rsidRPr="004F5C4E">
        <w:rPr>
          <w:color w:val="000000"/>
          <w:sz w:val="26"/>
          <w:szCs w:val="26"/>
        </w:rPr>
        <w:t>газообразные соединения, фториды неорганические, пыль</w:t>
      </w:r>
      <w:r w:rsidR="006509FF">
        <w:rPr>
          <w:color w:val="000000"/>
          <w:sz w:val="26"/>
          <w:szCs w:val="26"/>
        </w:rPr>
        <w:t xml:space="preserve"> </w:t>
      </w:r>
      <w:r w:rsidRPr="004F5C4E">
        <w:rPr>
          <w:color w:val="000000"/>
          <w:sz w:val="26"/>
          <w:szCs w:val="26"/>
        </w:rPr>
        <w:t>неорганическая: 70-20% двуокиси</w:t>
      </w:r>
      <w:r w:rsidR="006509FF">
        <w:rPr>
          <w:color w:val="000000"/>
          <w:sz w:val="26"/>
          <w:szCs w:val="26"/>
        </w:rPr>
        <w:t xml:space="preserve"> кремния, сажа,</w:t>
      </w:r>
    </w:p>
    <w:p w:rsidR="006509FF" w:rsidRDefault="004F5C4E" w:rsidP="006509FF">
      <w:pPr>
        <w:spacing w:line="360" w:lineRule="auto"/>
        <w:ind w:firstLine="567"/>
        <w:jc w:val="both"/>
        <w:rPr>
          <w:color w:val="000000"/>
          <w:sz w:val="26"/>
          <w:szCs w:val="26"/>
        </w:rPr>
      </w:pPr>
      <w:r w:rsidRPr="004F5C4E">
        <w:rPr>
          <w:i/>
          <w:iCs/>
          <w:color w:val="000000"/>
          <w:sz w:val="26"/>
          <w:szCs w:val="26"/>
        </w:rPr>
        <w:t>ЦЭКА</w:t>
      </w:r>
      <w:r w:rsidRPr="004F5C4E">
        <w:rPr>
          <w:i/>
          <w:iCs/>
          <w:color w:val="000000"/>
          <w:sz w:val="26"/>
          <w:szCs w:val="26"/>
        </w:rPr>
        <w:br/>
      </w:r>
      <w:r w:rsidRPr="004F5C4E">
        <w:rPr>
          <w:color w:val="000000"/>
          <w:sz w:val="26"/>
          <w:szCs w:val="26"/>
        </w:rPr>
        <w:t xml:space="preserve">Сушка и пропитка лаком двигателей </w:t>
      </w:r>
      <w:r w:rsidR="006509FF">
        <w:rPr>
          <w:color w:val="000000"/>
          <w:sz w:val="26"/>
          <w:szCs w:val="26"/>
        </w:rPr>
        <w:t>ИЗА</w:t>
      </w:r>
      <w:r w:rsidRPr="004F5C4E">
        <w:rPr>
          <w:color w:val="000000"/>
          <w:sz w:val="26"/>
          <w:szCs w:val="26"/>
        </w:rPr>
        <w:t xml:space="preserve"> выбросовзагрязняющих веществ в атмосферу выделяются следующие вещества: спирт н</w:t>
      </w:r>
      <w:r w:rsidR="006509FF">
        <w:rPr>
          <w:color w:val="000000"/>
          <w:sz w:val="26"/>
          <w:szCs w:val="26"/>
        </w:rPr>
        <w:t xml:space="preserve"> </w:t>
      </w:r>
      <w:r w:rsidRPr="004F5C4E">
        <w:rPr>
          <w:color w:val="000000"/>
          <w:sz w:val="26"/>
          <w:szCs w:val="26"/>
        </w:rPr>
        <w:t>бутиловый, ксилол.</w:t>
      </w:r>
    </w:p>
    <w:p w:rsidR="006509FF" w:rsidRDefault="004F5C4E" w:rsidP="006509FF">
      <w:pPr>
        <w:spacing w:line="360" w:lineRule="auto"/>
        <w:ind w:firstLine="567"/>
        <w:jc w:val="both"/>
        <w:rPr>
          <w:color w:val="000000"/>
          <w:sz w:val="26"/>
          <w:szCs w:val="26"/>
        </w:rPr>
      </w:pPr>
      <w:r w:rsidRPr="006509FF">
        <w:rPr>
          <w:bCs/>
          <w:i/>
          <w:iCs/>
          <w:color w:val="000000"/>
          <w:sz w:val="26"/>
          <w:szCs w:val="26"/>
        </w:rPr>
        <w:t>РМУ</w:t>
      </w:r>
      <w:r w:rsidRPr="004F5C4E">
        <w:rPr>
          <w:b/>
          <w:bCs/>
          <w:i/>
          <w:iCs/>
          <w:color w:val="000000"/>
          <w:sz w:val="26"/>
          <w:szCs w:val="26"/>
        </w:rPr>
        <w:t xml:space="preserve"> </w:t>
      </w:r>
      <w:r w:rsidRPr="004F5C4E">
        <w:rPr>
          <w:b/>
          <w:bCs/>
          <w:i/>
          <w:iCs/>
          <w:color w:val="000000"/>
          <w:sz w:val="26"/>
          <w:szCs w:val="26"/>
        </w:rPr>
        <w:br/>
      </w:r>
      <w:r w:rsidRPr="004F5C4E">
        <w:rPr>
          <w:color w:val="000000"/>
          <w:sz w:val="26"/>
          <w:szCs w:val="26"/>
        </w:rPr>
        <w:t>РМУ АТЦ. Токарно-винторезный станок</w:t>
      </w:r>
      <w:r w:rsidR="006509FF">
        <w:rPr>
          <w:color w:val="000000"/>
          <w:sz w:val="26"/>
          <w:szCs w:val="26"/>
        </w:rPr>
        <w:t>, ф</w:t>
      </w:r>
      <w:r w:rsidRPr="004F5C4E">
        <w:rPr>
          <w:color w:val="000000"/>
          <w:sz w:val="26"/>
          <w:szCs w:val="26"/>
        </w:rPr>
        <w:t>резерный станок</w:t>
      </w:r>
      <w:r w:rsidR="006509FF">
        <w:rPr>
          <w:color w:val="000000"/>
          <w:sz w:val="26"/>
          <w:szCs w:val="26"/>
        </w:rPr>
        <w:t>, с</w:t>
      </w:r>
      <w:r w:rsidRPr="004F5C4E">
        <w:rPr>
          <w:color w:val="000000"/>
          <w:sz w:val="26"/>
          <w:szCs w:val="26"/>
        </w:rPr>
        <w:t>верлильный станок</w:t>
      </w:r>
      <w:r w:rsidR="006509FF">
        <w:rPr>
          <w:color w:val="000000"/>
          <w:sz w:val="26"/>
          <w:szCs w:val="26"/>
        </w:rPr>
        <w:t>,</w:t>
      </w:r>
      <w:r w:rsidRPr="004F5C4E">
        <w:rPr>
          <w:color w:val="000000"/>
          <w:sz w:val="26"/>
          <w:szCs w:val="26"/>
        </w:rPr>
        <w:t xml:space="preserve"> </w:t>
      </w:r>
      <w:r w:rsidR="006509FF">
        <w:rPr>
          <w:color w:val="000000"/>
          <w:sz w:val="26"/>
          <w:szCs w:val="26"/>
        </w:rPr>
        <w:t>з</w:t>
      </w:r>
      <w:r w:rsidRPr="004F5C4E">
        <w:rPr>
          <w:color w:val="000000"/>
          <w:sz w:val="26"/>
          <w:szCs w:val="26"/>
        </w:rPr>
        <w:t>аточный станок</w:t>
      </w:r>
      <w:r w:rsidR="006509FF">
        <w:rPr>
          <w:color w:val="000000"/>
          <w:sz w:val="26"/>
          <w:szCs w:val="26"/>
        </w:rPr>
        <w:t>,</w:t>
      </w:r>
      <w:r w:rsidRPr="004F5C4E">
        <w:rPr>
          <w:color w:val="000000"/>
          <w:sz w:val="26"/>
          <w:szCs w:val="26"/>
        </w:rPr>
        <w:t xml:space="preserve"> </w:t>
      </w:r>
      <w:r w:rsidR="006509FF">
        <w:rPr>
          <w:color w:val="000000"/>
          <w:sz w:val="26"/>
          <w:szCs w:val="26"/>
        </w:rPr>
        <w:t>п</w:t>
      </w:r>
      <w:r w:rsidRPr="004F5C4E">
        <w:rPr>
          <w:color w:val="000000"/>
          <w:sz w:val="26"/>
          <w:szCs w:val="26"/>
        </w:rPr>
        <w:t>лоско - шлифовальный станок</w:t>
      </w:r>
      <w:r w:rsidR="006509FF">
        <w:rPr>
          <w:color w:val="000000"/>
          <w:sz w:val="26"/>
          <w:szCs w:val="26"/>
        </w:rPr>
        <w:t>,</w:t>
      </w:r>
      <w:r w:rsidRPr="004F5C4E">
        <w:rPr>
          <w:color w:val="000000"/>
          <w:sz w:val="26"/>
          <w:szCs w:val="26"/>
        </w:rPr>
        <w:t xml:space="preserve"> </w:t>
      </w:r>
      <w:r w:rsidR="006509FF">
        <w:rPr>
          <w:color w:val="000000"/>
          <w:sz w:val="26"/>
          <w:szCs w:val="26"/>
        </w:rPr>
        <w:t>к</w:t>
      </w:r>
      <w:r w:rsidRPr="004F5C4E">
        <w:rPr>
          <w:color w:val="000000"/>
          <w:sz w:val="26"/>
          <w:szCs w:val="26"/>
        </w:rPr>
        <w:t>ислородно – ацетиленовая</w:t>
      </w:r>
      <w:r w:rsidR="006509FF">
        <w:rPr>
          <w:color w:val="000000"/>
          <w:sz w:val="26"/>
          <w:szCs w:val="26"/>
        </w:rPr>
        <w:t xml:space="preserve">, </w:t>
      </w:r>
      <w:r w:rsidRPr="004F5C4E">
        <w:rPr>
          <w:color w:val="000000"/>
          <w:sz w:val="26"/>
          <w:szCs w:val="26"/>
        </w:rPr>
        <w:t xml:space="preserve"> МР-</w:t>
      </w:r>
      <w:r w:rsidR="006509FF">
        <w:rPr>
          <w:color w:val="000000"/>
          <w:sz w:val="26"/>
          <w:szCs w:val="26"/>
        </w:rPr>
        <w:t>4</w:t>
      </w:r>
      <w:r w:rsidRPr="004F5C4E">
        <w:rPr>
          <w:color w:val="000000"/>
          <w:sz w:val="26"/>
          <w:szCs w:val="26"/>
        </w:rPr>
        <w:t xml:space="preserve"> УОНИ – 13/55 НЖ-</w:t>
      </w:r>
      <w:r w:rsidR="006509FF">
        <w:rPr>
          <w:color w:val="000000"/>
          <w:sz w:val="26"/>
          <w:szCs w:val="26"/>
        </w:rPr>
        <w:t xml:space="preserve"> пропан-бутанан.</w:t>
      </w:r>
      <w:r w:rsidRPr="004F5C4E">
        <w:rPr>
          <w:color w:val="000000"/>
          <w:sz w:val="26"/>
          <w:szCs w:val="26"/>
        </w:rPr>
        <w:t xml:space="preserve"> </w:t>
      </w:r>
      <w:r w:rsidR="006509FF">
        <w:rPr>
          <w:color w:val="000000"/>
          <w:sz w:val="26"/>
          <w:szCs w:val="26"/>
        </w:rPr>
        <w:t xml:space="preserve">ИЗА </w:t>
      </w:r>
      <w:r w:rsidR="006509FF" w:rsidRPr="004F5C4E">
        <w:rPr>
          <w:color w:val="000000"/>
          <w:sz w:val="26"/>
          <w:szCs w:val="26"/>
        </w:rPr>
        <w:t>загрязняющих веществ в атмосферу выделяются следующие вещества: пыль</w:t>
      </w:r>
      <w:r w:rsidR="006509FF">
        <w:rPr>
          <w:color w:val="000000"/>
          <w:sz w:val="26"/>
          <w:szCs w:val="26"/>
        </w:rPr>
        <w:t xml:space="preserve"> </w:t>
      </w:r>
      <w:r w:rsidR="006509FF" w:rsidRPr="004F5C4E">
        <w:rPr>
          <w:color w:val="000000"/>
          <w:sz w:val="26"/>
          <w:szCs w:val="26"/>
        </w:rPr>
        <w:t>древесная</w:t>
      </w:r>
      <w:r w:rsidR="006509FF">
        <w:rPr>
          <w:color w:val="000000"/>
          <w:sz w:val="26"/>
          <w:szCs w:val="26"/>
        </w:rPr>
        <w:t xml:space="preserve">, </w:t>
      </w:r>
      <w:r w:rsidR="006509FF" w:rsidRPr="004F5C4E">
        <w:rPr>
          <w:color w:val="000000"/>
          <w:sz w:val="26"/>
          <w:szCs w:val="26"/>
        </w:rPr>
        <w:t>взвешенные вещества, пыль абразивная</w:t>
      </w:r>
      <w:r w:rsidR="006509FF">
        <w:rPr>
          <w:color w:val="000000"/>
          <w:sz w:val="26"/>
          <w:szCs w:val="26"/>
        </w:rPr>
        <w:t xml:space="preserve">, </w:t>
      </w:r>
      <w:r w:rsidR="006509FF" w:rsidRPr="004F5C4E">
        <w:rPr>
          <w:color w:val="000000"/>
          <w:sz w:val="26"/>
          <w:szCs w:val="26"/>
        </w:rPr>
        <w:t xml:space="preserve">железо (II, III) оксиды, </w:t>
      </w:r>
      <w:r w:rsidR="006509FF">
        <w:rPr>
          <w:color w:val="000000"/>
          <w:sz w:val="26"/>
          <w:szCs w:val="26"/>
        </w:rPr>
        <w:t>м</w:t>
      </w:r>
      <w:r w:rsidR="006509FF" w:rsidRPr="004F5C4E">
        <w:rPr>
          <w:color w:val="000000"/>
          <w:sz w:val="26"/>
          <w:szCs w:val="26"/>
        </w:rPr>
        <w:t>арганец и его</w:t>
      </w:r>
      <w:r w:rsidR="006509FF">
        <w:rPr>
          <w:color w:val="000000"/>
          <w:sz w:val="26"/>
          <w:szCs w:val="26"/>
        </w:rPr>
        <w:t xml:space="preserve"> </w:t>
      </w:r>
      <w:r w:rsidR="006509FF" w:rsidRPr="004F5C4E">
        <w:rPr>
          <w:color w:val="000000"/>
          <w:sz w:val="26"/>
          <w:szCs w:val="26"/>
        </w:rPr>
        <w:t xml:space="preserve">соединения, </w:t>
      </w:r>
      <w:r w:rsidR="006509FF">
        <w:rPr>
          <w:color w:val="000000"/>
          <w:sz w:val="26"/>
          <w:szCs w:val="26"/>
        </w:rPr>
        <w:t>а</w:t>
      </w:r>
      <w:r w:rsidR="006509FF" w:rsidRPr="004F5C4E">
        <w:rPr>
          <w:color w:val="000000"/>
          <w:sz w:val="26"/>
          <w:szCs w:val="26"/>
        </w:rPr>
        <w:t>зот диоксид, углерод оксид, фтористые</w:t>
      </w:r>
      <w:r w:rsidR="006509FF">
        <w:rPr>
          <w:color w:val="000000"/>
          <w:sz w:val="26"/>
          <w:szCs w:val="26"/>
        </w:rPr>
        <w:t xml:space="preserve"> </w:t>
      </w:r>
      <w:r w:rsidR="006509FF" w:rsidRPr="004F5C4E">
        <w:rPr>
          <w:color w:val="000000"/>
          <w:sz w:val="26"/>
          <w:szCs w:val="26"/>
        </w:rPr>
        <w:t>газообразные соединения, фториды неорганические, пыль</w:t>
      </w:r>
      <w:r w:rsidR="006509FF">
        <w:rPr>
          <w:color w:val="000000"/>
          <w:sz w:val="26"/>
          <w:szCs w:val="26"/>
        </w:rPr>
        <w:t xml:space="preserve"> </w:t>
      </w:r>
      <w:r w:rsidR="006509FF" w:rsidRPr="004F5C4E">
        <w:rPr>
          <w:color w:val="000000"/>
          <w:sz w:val="26"/>
          <w:szCs w:val="26"/>
        </w:rPr>
        <w:t>неорганическая: 70-20% двуокиси</w:t>
      </w:r>
      <w:r w:rsidR="006509FF">
        <w:rPr>
          <w:color w:val="000000"/>
          <w:sz w:val="26"/>
          <w:szCs w:val="26"/>
        </w:rPr>
        <w:t xml:space="preserve"> кремния, сажа,</w:t>
      </w:r>
    </w:p>
    <w:p w:rsidR="006509FF" w:rsidRDefault="004F5C4E" w:rsidP="006509FF">
      <w:pPr>
        <w:spacing w:line="360" w:lineRule="auto"/>
        <w:ind w:firstLine="567"/>
        <w:jc w:val="both"/>
        <w:rPr>
          <w:color w:val="000000"/>
          <w:sz w:val="26"/>
          <w:szCs w:val="26"/>
        </w:rPr>
      </w:pPr>
      <w:r w:rsidRPr="004F5C4E">
        <w:rPr>
          <w:color w:val="000000"/>
          <w:sz w:val="26"/>
          <w:szCs w:val="26"/>
        </w:rPr>
        <w:lastRenderedPageBreak/>
        <w:t xml:space="preserve">Аккумуляторное отделение. Зарядка кислотных аккумуляторов </w:t>
      </w:r>
      <w:r w:rsidRPr="004F5C4E">
        <w:rPr>
          <w:color w:val="000000"/>
          <w:sz w:val="26"/>
          <w:szCs w:val="26"/>
        </w:rPr>
        <w:br/>
        <w:t>загрязняющих веществ в атмосферу № 0045/003). Время работы составляет 300</w:t>
      </w:r>
      <w:r w:rsidR="006509FF">
        <w:rPr>
          <w:color w:val="000000"/>
          <w:sz w:val="26"/>
          <w:szCs w:val="26"/>
        </w:rPr>
        <w:t xml:space="preserve"> </w:t>
      </w:r>
      <w:r w:rsidRPr="004F5C4E">
        <w:rPr>
          <w:color w:val="000000"/>
          <w:sz w:val="26"/>
          <w:szCs w:val="26"/>
        </w:rPr>
        <w:t xml:space="preserve">ч/год, 1 ч/сут. </w:t>
      </w:r>
      <w:r w:rsidR="006509FF">
        <w:rPr>
          <w:color w:val="000000"/>
          <w:sz w:val="26"/>
          <w:szCs w:val="26"/>
        </w:rPr>
        <w:t>ИЗА</w:t>
      </w:r>
      <w:r w:rsidRPr="004F5C4E">
        <w:rPr>
          <w:color w:val="000000"/>
          <w:sz w:val="26"/>
          <w:szCs w:val="26"/>
        </w:rPr>
        <w:t xml:space="preserve"> в атмосферу</w:t>
      </w:r>
      <w:r w:rsidR="006509FF">
        <w:rPr>
          <w:color w:val="000000"/>
          <w:sz w:val="26"/>
          <w:szCs w:val="26"/>
        </w:rPr>
        <w:t xml:space="preserve"> </w:t>
      </w:r>
      <w:r w:rsidRPr="004F5C4E">
        <w:rPr>
          <w:color w:val="000000"/>
          <w:sz w:val="26"/>
          <w:szCs w:val="26"/>
        </w:rPr>
        <w:t>выделяются следующие вещества: масло минеральное нефтяное, свинец и</w:t>
      </w:r>
      <w:r w:rsidR="006509FF">
        <w:rPr>
          <w:color w:val="000000"/>
          <w:sz w:val="26"/>
          <w:szCs w:val="26"/>
        </w:rPr>
        <w:t xml:space="preserve"> </w:t>
      </w:r>
      <w:r w:rsidRPr="004F5C4E">
        <w:rPr>
          <w:color w:val="000000"/>
          <w:sz w:val="26"/>
          <w:szCs w:val="26"/>
        </w:rPr>
        <w:t>его соединения.</w:t>
      </w:r>
    </w:p>
    <w:p w:rsidR="00EA5196" w:rsidRDefault="004F5C4E" w:rsidP="006509FF">
      <w:pPr>
        <w:spacing w:line="360" w:lineRule="auto"/>
        <w:ind w:firstLine="567"/>
        <w:jc w:val="both"/>
        <w:rPr>
          <w:color w:val="000000"/>
          <w:sz w:val="26"/>
          <w:szCs w:val="26"/>
        </w:rPr>
      </w:pPr>
      <w:r w:rsidRPr="004F5C4E">
        <w:rPr>
          <w:color w:val="000000"/>
          <w:sz w:val="26"/>
          <w:szCs w:val="26"/>
        </w:rPr>
        <w:t>Медницкое отделение (источник выброса загрязняющих веществ в атмосферу</w:t>
      </w:r>
      <w:r w:rsidRPr="004F5C4E">
        <w:rPr>
          <w:color w:val="000000"/>
          <w:sz w:val="26"/>
          <w:szCs w:val="26"/>
        </w:rPr>
        <w:br/>
        <w:t xml:space="preserve">№ 0046/001). Пайка. Время работы составляет 1000 ч/год, 4 ч/сут. </w:t>
      </w:r>
      <w:r w:rsidR="006509FF">
        <w:rPr>
          <w:color w:val="000000"/>
          <w:sz w:val="26"/>
          <w:szCs w:val="26"/>
        </w:rPr>
        <w:t xml:space="preserve">ИЗА </w:t>
      </w:r>
      <w:r w:rsidR="006509FF" w:rsidRPr="004F5C4E">
        <w:rPr>
          <w:color w:val="000000"/>
          <w:sz w:val="26"/>
          <w:szCs w:val="26"/>
        </w:rPr>
        <w:t>в атмосферу</w:t>
      </w:r>
      <w:r w:rsidR="006509FF">
        <w:rPr>
          <w:color w:val="000000"/>
          <w:sz w:val="26"/>
          <w:szCs w:val="26"/>
        </w:rPr>
        <w:t xml:space="preserve"> </w:t>
      </w:r>
      <w:r w:rsidR="006509FF" w:rsidRPr="004F5C4E">
        <w:rPr>
          <w:color w:val="000000"/>
          <w:sz w:val="26"/>
          <w:szCs w:val="26"/>
        </w:rPr>
        <w:t xml:space="preserve">выделяются следующие вещества </w:t>
      </w:r>
      <w:r w:rsidRPr="004F5C4E">
        <w:rPr>
          <w:color w:val="000000"/>
          <w:sz w:val="26"/>
          <w:szCs w:val="26"/>
        </w:rPr>
        <w:t>свинец и его соединения, оксиды олова.</w:t>
      </w:r>
      <w:r w:rsidRPr="004F5C4E">
        <w:rPr>
          <w:color w:val="000000"/>
          <w:sz w:val="26"/>
          <w:szCs w:val="26"/>
        </w:rPr>
        <w:br/>
        <w:t>Отделение ремонта топливной аппаратуры. Ремонт форсунок (источник</w:t>
      </w:r>
      <w:r w:rsidRPr="004F5C4E">
        <w:rPr>
          <w:color w:val="000000"/>
          <w:sz w:val="26"/>
          <w:szCs w:val="26"/>
        </w:rPr>
        <w:br/>
        <w:t>выброса загрязняющих веществ в атмосферу № 0047/001). Время работы</w:t>
      </w:r>
      <w:r w:rsidRPr="004F5C4E">
        <w:rPr>
          <w:color w:val="000000"/>
          <w:sz w:val="26"/>
          <w:szCs w:val="26"/>
        </w:rPr>
        <w:br/>
        <w:t>составляет 1024 ч/год, 3 ч/сут. Данным источником выбросов загрязняющих</w:t>
      </w:r>
      <w:r w:rsidRPr="004F5C4E">
        <w:rPr>
          <w:color w:val="000000"/>
          <w:sz w:val="26"/>
          <w:szCs w:val="26"/>
        </w:rPr>
        <w:br/>
        <w:t>веществ в атмосферу выделяются следующие вещества: углеводороды (0401).</w:t>
      </w:r>
      <w:r w:rsidRPr="004F5C4E">
        <w:rPr>
          <w:color w:val="000000"/>
          <w:sz w:val="26"/>
          <w:szCs w:val="26"/>
        </w:rPr>
        <w:br/>
        <w:t>Отделение ремонта топливной аппаратуры. Испытание топливной аппаратуры</w:t>
      </w:r>
      <w:r w:rsidRPr="004F5C4E">
        <w:rPr>
          <w:color w:val="000000"/>
          <w:sz w:val="26"/>
          <w:szCs w:val="26"/>
        </w:rPr>
        <w:br/>
        <w:t>(источник выброса загрязняющих веществ в атмосферу № 0047/002). Время работы</w:t>
      </w:r>
      <w:r w:rsidRPr="004F5C4E">
        <w:rPr>
          <w:color w:val="000000"/>
          <w:sz w:val="26"/>
          <w:szCs w:val="26"/>
        </w:rPr>
        <w:br/>
        <w:t>составляет 1024 ч/год, 3 ч/сут. Расход дизельного топлива составляет 100 кг/год.</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углеводороды (0401).</w:t>
      </w:r>
      <w:r w:rsidRPr="004F5C4E">
        <w:rPr>
          <w:color w:val="000000"/>
          <w:sz w:val="26"/>
          <w:szCs w:val="26"/>
        </w:rPr>
        <w:br/>
        <w:t>Стенд обкатки двигателей. Обкатка бензиновых двигателей (источник выброса</w:t>
      </w:r>
      <w:r w:rsidRPr="004F5C4E">
        <w:rPr>
          <w:color w:val="000000"/>
          <w:sz w:val="26"/>
          <w:szCs w:val="26"/>
        </w:rPr>
        <w:br/>
        <w:t>загрязняющих веществ в атмосферу № 0048/001). Время работы составляет 10</w:t>
      </w:r>
      <w:r w:rsidRPr="004F5C4E">
        <w:rPr>
          <w:color w:val="000000"/>
          <w:sz w:val="26"/>
          <w:szCs w:val="26"/>
        </w:rPr>
        <w:br/>
        <w:t>ч/год, 1 ч/сут. Данным источником выбросов загрязняющих веществ в атмосферу</w:t>
      </w:r>
      <w:r w:rsidRPr="004F5C4E">
        <w:rPr>
          <w:color w:val="000000"/>
          <w:sz w:val="26"/>
          <w:szCs w:val="26"/>
        </w:rPr>
        <w:br/>
        <w:t>выделяются следующие вещества: углерода оксид (0337), углеводород (0401), серы</w:t>
      </w:r>
      <w:r w:rsidRPr="004F5C4E">
        <w:rPr>
          <w:color w:val="000000"/>
          <w:sz w:val="26"/>
          <w:szCs w:val="26"/>
        </w:rPr>
        <w:br/>
        <w:t>диоксид (0330).</w:t>
      </w:r>
      <w:r w:rsidRPr="004F5C4E">
        <w:rPr>
          <w:color w:val="000000"/>
          <w:sz w:val="26"/>
          <w:szCs w:val="26"/>
        </w:rPr>
        <w:br/>
        <w:t>66</w:t>
      </w:r>
      <w:r w:rsidRPr="004F5C4E">
        <w:rPr>
          <w:sz w:val="26"/>
          <w:szCs w:val="26"/>
        </w:rPr>
        <w:br/>
      </w:r>
      <w:r w:rsidRPr="004F5C4E">
        <w:rPr>
          <w:color w:val="000000"/>
          <w:sz w:val="26"/>
          <w:szCs w:val="26"/>
        </w:rPr>
        <w:t>Стенд обкатки двигателей. Обкатка дизельных двигателей. (источник выброса</w:t>
      </w:r>
      <w:r w:rsidRPr="004F5C4E">
        <w:rPr>
          <w:color w:val="000000"/>
          <w:sz w:val="26"/>
          <w:szCs w:val="26"/>
        </w:rPr>
        <w:br/>
        <w:t>загрязняющих веществ в атмосферу № 0048/002) Время работы составляет 10</w:t>
      </w:r>
      <w:r w:rsidRPr="004F5C4E">
        <w:rPr>
          <w:color w:val="000000"/>
          <w:sz w:val="26"/>
          <w:szCs w:val="26"/>
        </w:rPr>
        <w:br/>
        <w:t>ч/год, 1 ч/сут. Данным источником выбросов загрязняющих веществ в атмосферу</w:t>
      </w:r>
      <w:r w:rsidRPr="004F5C4E">
        <w:rPr>
          <w:color w:val="000000"/>
          <w:sz w:val="26"/>
          <w:szCs w:val="26"/>
        </w:rPr>
        <w:br/>
        <w:t>выделяются следующие вещества: углерода оксид (0337), углеводороды</w:t>
      </w:r>
      <w:r w:rsidRPr="004F5C4E">
        <w:rPr>
          <w:color w:val="000000"/>
          <w:sz w:val="26"/>
          <w:szCs w:val="26"/>
        </w:rPr>
        <w:br/>
        <w:t>предельные С12-19 (2754), диоксид азота (0301), оксид азота (0304), серы диоксид</w:t>
      </w:r>
      <w:r w:rsidRPr="004F5C4E">
        <w:rPr>
          <w:color w:val="000000"/>
          <w:sz w:val="26"/>
          <w:szCs w:val="26"/>
        </w:rPr>
        <w:br/>
        <w:t>(0330), сажа (0328).</w:t>
      </w:r>
      <w:r w:rsidRPr="004F5C4E">
        <w:rPr>
          <w:color w:val="000000"/>
          <w:sz w:val="26"/>
          <w:szCs w:val="26"/>
        </w:rPr>
        <w:br/>
        <w:t>Труба кузнечного горна.Кузнечный горн (источник выброса загрязняющих</w:t>
      </w:r>
      <w:r w:rsidRPr="004F5C4E">
        <w:rPr>
          <w:color w:val="000000"/>
          <w:sz w:val="26"/>
          <w:szCs w:val="26"/>
        </w:rPr>
        <w:br/>
        <w:t>веществ в атмосферу № 0049/001). Число оборудования данного типа работающих</w:t>
      </w:r>
      <w:r w:rsidRPr="004F5C4E">
        <w:rPr>
          <w:color w:val="000000"/>
          <w:sz w:val="26"/>
          <w:szCs w:val="26"/>
        </w:rPr>
        <w:br/>
        <w:t>одновременно– 1 шт. Время работы составляет 300 ч/год, 1 ч/сут. Данным</w:t>
      </w:r>
      <w:r w:rsidRPr="004F5C4E">
        <w:rPr>
          <w:color w:val="000000"/>
          <w:sz w:val="26"/>
          <w:szCs w:val="26"/>
        </w:rPr>
        <w:br/>
        <w:t>источником выбросов загрязняющих веществ в атмосферу выделяются следующие</w:t>
      </w:r>
      <w:r w:rsidRPr="004F5C4E">
        <w:rPr>
          <w:color w:val="000000"/>
          <w:sz w:val="26"/>
          <w:szCs w:val="26"/>
        </w:rPr>
        <w:br/>
        <w:t>вещества: азот (IV) оксид (азота диоксид) (0301), азот (II) оксид (азота оксид)</w:t>
      </w:r>
      <w:r w:rsidRPr="004F5C4E">
        <w:rPr>
          <w:color w:val="000000"/>
          <w:sz w:val="26"/>
          <w:szCs w:val="26"/>
        </w:rPr>
        <w:br/>
      </w:r>
      <w:r w:rsidRPr="004F5C4E">
        <w:rPr>
          <w:color w:val="000000"/>
          <w:sz w:val="26"/>
          <w:szCs w:val="26"/>
        </w:rPr>
        <w:lastRenderedPageBreak/>
        <w:t>(0304), углерод оксид (0337), ангидрид сернистый (0330), углерод черный (сажа)</w:t>
      </w:r>
      <w:r w:rsidRPr="004F5C4E">
        <w:rPr>
          <w:color w:val="000000"/>
          <w:sz w:val="26"/>
          <w:szCs w:val="26"/>
        </w:rPr>
        <w:br/>
        <w:t>(0328).</w:t>
      </w:r>
      <w:r w:rsidRPr="004F5C4E">
        <w:rPr>
          <w:color w:val="000000"/>
          <w:sz w:val="26"/>
          <w:szCs w:val="26"/>
        </w:rPr>
        <w:br/>
        <w:t>Кузнечное отделение. Закалка деталей (источник выброса загрязняющих</w:t>
      </w:r>
      <w:r w:rsidRPr="004F5C4E">
        <w:rPr>
          <w:color w:val="000000"/>
          <w:sz w:val="26"/>
          <w:szCs w:val="26"/>
        </w:rPr>
        <w:br/>
        <w:t>веществ в атмосферу № 0050/001). Время работы составляет 400 ч/год, 2 ч/сут.</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масло минеральное (2735).</w:t>
      </w:r>
      <w:r w:rsidRPr="004F5C4E">
        <w:rPr>
          <w:color w:val="000000"/>
          <w:sz w:val="26"/>
          <w:szCs w:val="26"/>
        </w:rPr>
        <w:br/>
        <w:t>Кузнечное отделение. Отпуск деталей (источник выброса загрязняющих</w:t>
      </w:r>
      <w:r w:rsidRPr="004F5C4E">
        <w:rPr>
          <w:color w:val="000000"/>
          <w:sz w:val="26"/>
          <w:szCs w:val="26"/>
        </w:rPr>
        <w:br/>
        <w:t>веществ в атмосферу № 0050/002). Время работы составляет 400 ч/год, 2 ч/сут.</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масло минеральное (2735).</w:t>
      </w:r>
      <w:r w:rsidRPr="004F5C4E">
        <w:rPr>
          <w:color w:val="000000"/>
          <w:sz w:val="26"/>
          <w:szCs w:val="26"/>
        </w:rPr>
        <w:br/>
        <w:t>Отделение покраски. Покраска автомобилей и сушка (источник выброса</w:t>
      </w:r>
      <w:r w:rsidRPr="004F5C4E">
        <w:rPr>
          <w:color w:val="000000"/>
          <w:sz w:val="26"/>
          <w:szCs w:val="26"/>
        </w:rPr>
        <w:br/>
        <w:t>загрязняющих веществ в атмосферу № 0051/001). Время работы составляет 500</w:t>
      </w:r>
      <w:r w:rsidRPr="004F5C4E">
        <w:rPr>
          <w:color w:val="000000"/>
          <w:sz w:val="26"/>
          <w:szCs w:val="26"/>
        </w:rPr>
        <w:br/>
        <w:t>ч/год, 2 ч/сут. Данным источником выбросов загрязняющих веществ в атмосферу</w:t>
      </w:r>
      <w:r w:rsidRPr="004F5C4E">
        <w:rPr>
          <w:color w:val="000000"/>
          <w:sz w:val="26"/>
          <w:szCs w:val="26"/>
        </w:rPr>
        <w:br/>
        <w:t>выделяются следующие вещества: бутилацетат (1210), этилацетат (1240), спирт нбутиловый (1042), спирт этиловый (1061), толуол (0621).</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0052-0055/001). АЗС. Резервуар V-26,0 м3. Дизельное топливо. Время работы</w:t>
      </w:r>
      <w:r w:rsidRPr="004F5C4E">
        <w:rPr>
          <w:color w:val="000000"/>
          <w:sz w:val="26"/>
          <w:szCs w:val="26"/>
        </w:rPr>
        <w:br/>
        <w:t>составляет 8760 ч/год, 24 ч/сут. Данным источником выбросов загрязняющих</w:t>
      </w:r>
      <w:r w:rsidRPr="004F5C4E">
        <w:rPr>
          <w:color w:val="000000"/>
          <w:sz w:val="26"/>
          <w:szCs w:val="26"/>
        </w:rPr>
        <w:br/>
        <w:t>веществ в атмосферу выделяются следующие вещества: сероводород (0333),</w:t>
      </w:r>
      <w:r w:rsidRPr="004F5C4E">
        <w:rPr>
          <w:color w:val="000000"/>
          <w:sz w:val="26"/>
          <w:szCs w:val="26"/>
        </w:rPr>
        <w:br/>
        <w:t>углеводороды предельные С12-19 (2754).</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0056-0057/001). АЗС. Резервуар V-26 м3. Бензин.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смесь углеводородов предельных С1-С5 (0415),</w:t>
      </w:r>
      <w:r w:rsidRPr="004F5C4E">
        <w:rPr>
          <w:color w:val="000000"/>
          <w:sz w:val="26"/>
          <w:szCs w:val="26"/>
        </w:rPr>
        <w:br/>
        <w:t>смесь углеводородов предельных С6-С10 (0416), пентилены (0501), бензол (0602),</w:t>
      </w:r>
      <w:r w:rsidRPr="004F5C4E">
        <w:rPr>
          <w:color w:val="000000"/>
          <w:sz w:val="26"/>
          <w:szCs w:val="26"/>
        </w:rPr>
        <w:br/>
        <w:t>толуол (0621), этилбензол (0627), ксилол (0616).</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0058/001). АЗС. Резервуар V-23 м3. Бензин. Время работы составляет 8760 ч/год,</w:t>
      </w:r>
      <w:r w:rsidRPr="004F5C4E">
        <w:rPr>
          <w:color w:val="000000"/>
          <w:sz w:val="26"/>
          <w:szCs w:val="26"/>
        </w:rPr>
        <w:br/>
        <w:t>24 ч/сут. Данным источником выбросов загрязняющих веществ в атмосферу</w:t>
      </w:r>
      <w:r w:rsidRPr="004F5C4E">
        <w:rPr>
          <w:color w:val="000000"/>
          <w:sz w:val="26"/>
          <w:szCs w:val="26"/>
        </w:rPr>
        <w:br/>
        <w:t>67</w:t>
      </w:r>
      <w:r w:rsidRPr="004F5C4E">
        <w:rPr>
          <w:sz w:val="26"/>
          <w:szCs w:val="26"/>
        </w:rPr>
        <w:br/>
      </w:r>
      <w:r w:rsidRPr="004F5C4E">
        <w:rPr>
          <w:color w:val="000000"/>
          <w:sz w:val="26"/>
          <w:szCs w:val="26"/>
        </w:rPr>
        <w:t>выделяются следующие вещества: смесь углеводородов предельных С1-С5 (0415),</w:t>
      </w:r>
      <w:r w:rsidRPr="004F5C4E">
        <w:rPr>
          <w:color w:val="000000"/>
          <w:sz w:val="26"/>
          <w:szCs w:val="26"/>
        </w:rPr>
        <w:br/>
        <w:t>смесь углеводородов предельных С6-С10 (0416), пентилены (0501), бензол (0602),</w:t>
      </w:r>
      <w:r w:rsidRPr="004F5C4E">
        <w:rPr>
          <w:color w:val="000000"/>
          <w:sz w:val="26"/>
          <w:szCs w:val="26"/>
        </w:rPr>
        <w:br/>
        <w:t>толуол (0621), этилбензол (0627), ксилол (0616).</w:t>
      </w:r>
      <w:r w:rsidRPr="004F5C4E">
        <w:rPr>
          <w:color w:val="000000"/>
          <w:sz w:val="26"/>
          <w:szCs w:val="26"/>
        </w:rPr>
        <w:br/>
      </w:r>
      <w:r w:rsidRPr="004F5C4E">
        <w:rPr>
          <w:color w:val="000000"/>
          <w:sz w:val="26"/>
          <w:szCs w:val="26"/>
        </w:rPr>
        <w:lastRenderedPageBreak/>
        <w:t>Дыхательный клапан (источник выброса загрязняющих веществ в атмосферу</w:t>
      </w:r>
      <w:r w:rsidRPr="004F5C4E">
        <w:rPr>
          <w:color w:val="000000"/>
          <w:sz w:val="26"/>
          <w:szCs w:val="26"/>
        </w:rPr>
        <w:br/>
        <w:t>№ 0059/001). АЗС. Резервуар V-0,97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0060/001). АЗС. Резервуар V-2,97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0061/001). АЗС. Резервуар V-2,91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0062/001). АЗС. Резервуар V-2,75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0063/001). АЗС. Резервуар V-2,89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0064-0065/001). АЗС. Резервуар V-1,04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0066-0067/001). АЗС. Резервуар V-0,5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r>
      <w:r w:rsidRPr="004F5C4E">
        <w:rPr>
          <w:b/>
          <w:bCs/>
          <w:i/>
          <w:iCs/>
          <w:color w:val="000000"/>
          <w:sz w:val="26"/>
          <w:szCs w:val="26"/>
        </w:rPr>
        <w:t>РСЦ</w:t>
      </w:r>
      <w:r w:rsidRPr="004F5C4E">
        <w:rPr>
          <w:b/>
          <w:bCs/>
          <w:i/>
          <w:iCs/>
          <w:color w:val="000000"/>
          <w:sz w:val="26"/>
          <w:szCs w:val="26"/>
        </w:rPr>
        <w:br/>
      </w:r>
      <w:r w:rsidRPr="004F5C4E">
        <w:rPr>
          <w:color w:val="000000"/>
          <w:sz w:val="26"/>
          <w:szCs w:val="26"/>
        </w:rPr>
        <w:t>Труба. Циркулярная пила 12Д-5А (источник выброса загрязняющих веществ в</w:t>
      </w:r>
      <w:r w:rsidRPr="004F5C4E">
        <w:rPr>
          <w:color w:val="000000"/>
          <w:sz w:val="26"/>
          <w:szCs w:val="26"/>
        </w:rPr>
        <w:br/>
        <w:t>атмосферу № 0068/001).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r>
      <w:r w:rsidRPr="004F5C4E">
        <w:rPr>
          <w:color w:val="000000"/>
          <w:sz w:val="26"/>
          <w:szCs w:val="26"/>
        </w:rPr>
        <w:lastRenderedPageBreak/>
        <w:t>Труба. Фуговальный станок СВ8-1А (источник выброса загрязняющих</w:t>
      </w:r>
      <w:r w:rsidRPr="004F5C4E">
        <w:rPr>
          <w:color w:val="000000"/>
          <w:sz w:val="26"/>
          <w:szCs w:val="26"/>
        </w:rPr>
        <w:br/>
        <w:t>веществ в атмосферу № 0068/002). Количество станков данного типа – 1 шт. Время</w:t>
      </w:r>
      <w:r w:rsidRPr="004F5C4E">
        <w:rPr>
          <w:color w:val="000000"/>
          <w:sz w:val="26"/>
          <w:szCs w:val="26"/>
        </w:rPr>
        <w:br/>
        <w:t>работы 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t>68</w:t>
      </w:r>
      <w:r w:rsidRPr="004F5C4E">
        <w:rPr>
          <w:sz w:val="26"/>
          <w:szCs w:val="26"/>
        </w:rPr>
        <w:br/>
      </w:r>
      <w:r w:rsidRPr="004F5C4E">
        <w:rPr>
          <w:color w:val="000000"/>
          <w:sz w:val="26"/>
          <w:szCs w:val="26"/>
        </w:rPr>
        <w:t>Труба. Фрезерный станок ФА-4 (источник выброса загрязняющих веществ в</w:t>
      </w:r>
      <w:r w:rsidRPr="004F5C4E">
        <w:rPr>
          <w:color w:val="000000"/>
          <w:sz w:val="26"/>
          <w:szCs w:val="26"/>
        </w:rPr>
        <w:br/>
        <w:t>атмосферу № 0068/003).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t>Труба. Токарный станок ПТ-400 (источник выброса загрязняющих веществ в</w:t>
      </w:r>
      <w:r w:rsidRPr="004F5C4E">
        <w:rPr>
          <w:color w:val="000000"/>
          <w:sz w:val="26"/>
          <w:szCs w:val="26"/>
        </w:rPr>
        <w:br/>
        <w:t>атмосферу № 0068/004).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t>Труба. Строгальный станок С-26-4 (источник выброса загрязняющих веществ</w:t>
      </w:r>
      <w:r w:rsidRPr="004F5C4E">
        <w:rPr>
          <w:color w:val="000000"/>
          <w:sz w:val="26"/>
          <w:szCs w:val="26"/>
        </w:rPr>
        <w:br/>
        <w:t>в атмосферу № 0068/005).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t>Труба. Сверлильный станок СВА-2 (источник выброса загрязняющих веществ</w:t>
      </w:r>
      <w:r w:rsidRPr="004F5C4E">
        <w:rPr>
          <w:color w:val="000000"/>
          <w:sz w:val="26"/>
          <w:szCs w:val="26"/>
        </w:rPr>
        <w:br/>
        <w:t>в атмосферу № 0068/006).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r>
      <w:r w:rsidRPr="004F5C4E">
        <w:rPr>
          <w:b/>
          <w:bCs/>
          <w:i/>
          <w:iCs/>
          <w:color w:val="000000"/>
          <w:sz w:val="26"/>
          <w:szCs w:val="26"/>
        </w:rPr>
        <w:t>Кровельные работы</w:t>
      </w:r>
      <w:r w:rsidRPr="004F5C4E">
        <w:rPr>
          <w:b/>
          <w:bCs/>
          <w:i/>
          <w:iCs/>
          <w:color w:val="000000"/>
          <w:sz w:val="26"/>
          <w:szCs w:val="26"/>
        </w:rPr>
        <w:br/>
      </w:r>
      <w:r w:rsidRPr="004F5C4E">
        <w:rPr>
          <w:color w:val="000000"/>
          <w:sz w:val="26"/>
          <w:szCs w:val="26"/>
        </w:rPr>
        <w:t>Битумоплавильная установка. Сжигание топлива (источник выброса</w:t>
      </w:r>
      <w:r w:rsidRPr="004F5C4E">
        <w:rPr>
          <w:color w:val="000000"/>
          <w:sz w:val="26"/>
          <w:szCs w:val="26"/>
        </w:rPr>
        <w:br/>
        <w:t>загрязняющих веществ в атмосферу № 0069/001). Мазут топочный М-100. Время</w:t>
      </w:r>
      <w:r w:rsidRPr="004F5C4E">
        <w:rPr>
          <w:color w:val="000000"/>
          <w:sz w:val="26"/>
          <w:szCs w:val="26"/>
        </w:rPr>
        <w:br/>
        <w:t xml:space="preserve">работы составляет 500 ч/год, 2 ч/сут. </w:t>
      </w:r>
      <w:r w:rsidR="00EA5196">
        <w:rPr>
          <w:color w:val="000000"/>
          <w:sz w:val="26"/>
          <w:szCs w:val="26"/>
        </w:rPr>
        <w:t xml:space="preserve">ИЗА </w:t>
      </w:r>
      <w:r w:rsidRPr="004F5C4E">
        <w:rPr>
          <w:color w:val="000000"/>
          <w:sz w:val="26"/>
          <w:szCs w:val="26"/>
        </w:rPr>
        <w:t>в атмосферу выделяются следующие вещества: азот (IV) оксид (азота</w:t>
      </w:r>
      <w:r w:rsidR="00EA5196">
        <w:rPr>
          <w:color w:val="000000"/>
          <w:sz w:val="26"/>
          <w:szCs w:val="26"/>
        </w:rPr>
        <w:t xml:space="preserve"> д</w:t>
      </w:r>
      <w:r w:rsidRPr="004F5C4E">
        <w:rPr>
          <w:color w:val="000000"/>
          <w:sz w:val="26"/>
          <w:szCs w:val="26"/>
        </w:rPr>
        <w:t>иоксид)</w:t>
      </w:r>
      <w:r w:rsidR="00EA5196">
        <w:rPr>
          <w:color w:val="000000"/>
          <w:sz w:val="26"/>
          <w:szCs w:val="26"/>
        </w:rPr>
        <w:t>,</w:t>
      </w:r>
      <w:r w:rsidRPr="004F5C4E">
        <w:rPr>
          <w:color w:val="000000"/>
          <w:sz w:val="26"/>
          <w:szCs w:val="26"/>
        </w:rPr>
        <w:t xml:space="preserve"> азота оксид</w:t>
      </w:r>
      <w:r w:rsidR="00EA5196">
        <w:rPr>
          <w:color w:val="000000"/>
          <w:sz w:val="26"/>
          <w:szCs w:val="26"/>
        </w:rPr>
        <w:t>,</w:t>
      </w:r>
      <w:r w:rsidRPr="004F5C4E">
        <w:rPr>
          <w:color w:val="000000"/>
          <w:sz w:val="26"/>
          <w:szCs w:val="26"/>
        </w:rPr>
        <w:t xml:space="preserve"> сера диоксид, углерод оксид</w:t>
      </w:r>
      <w:r w:rsidR="00EA5196">
        <w:rPr>
          <w:color w:val="000000"/>
          <w:sz w:val="26"/>
          <w:szCs w:val="26"/>
        </w:rPr>
        <w:t>,</w:t>
      </w:r>
      <w:r w:rsidRPr="004F5C4E">
        <w:rPr>
          <w:color w:val="000000"/>
          <w:sz w:val="26"/>
          <w:szCs w:val="26"/>
        </w:rPr>
        <w:t xml:space="preserve"> мазутная зола </w:t>
      </w:r>
      <w:r w:rsidR="00EA5196">
        <w:rPr>
          <w:color w:val="000000"/>
          <w:sz w:val="26"/>
          <w:szCs w:val="26"/>
        </w:rPr>
        <w:t>.</w:t>
      </w:r>
    </w:p>
    <w:p w:rsidR="00EA5196" w:rsidRDefault="00EA5196" w:rsidP="006509FF">
      <w:pPr>
        <w:spacing w:line="360" w:lineRule="auto"/>
        <w:ind w:firstLine="567"/>
        <w:jc w:val="both"/>
        <w:rPr>
          <w:i/>
          <w:color w:val="000000"/>
          <w:sz w:val="26"/>
          <w:szCs w:val="26"/>
        </w:rPr>
      </w:pPr>
      <w:r w:rsidRPr="00EA5196">
        <w:rPr>
          <w:i/>
          <w:color w:val="000000"/>
          <w:sz w:val="26"/>
          <w:szCs w:val="26"/>
        </w:rPr>
        <w:t>Склад ГСМ.</w:t>
      </w:r>
      <w:r>
        <w:rPr>
          <w:i/>
          <w:color w:val="000000"/>
          <w:sz w:val="26"/>
          <w:szCs w:val="26"/>
        </w:rPr>
        <w:t xml:space="preserve"> </w:t>
      </w:r>
    </w:p>
    <w:p w:rsidR="00EA5196" w:rsidRDefault="00EA5196" w:rsidP="006509FF">
      <w:pPr>
        <w:spacing w:line="360" w:lineRule="auto"/>
        <w:ind w:firstLine="567"/>
        <w:jc w:val="both"/>
        <w:rPr>
          <w:color w:val="000000"/>
          <w:sz w:val="26"/>
          <w:szCs w:val="26"/>
        </w:rPr>
      </w:pPr>
      <w:r w:rsidRPr="00EA5196">
        <w:rPr>
          <w:color w:val="000000"/>
          <w:sz w:val="26"/>
          <w:szCs w:val="26"/>
        </w:rPr>
        <w:t>Резервуары хранения ГСМ</w:t>
      </w:r>
      <w:r>
        <w:rPr>
          <w:color w:val="000000"/>
          <w:sz w:val="26"/>
          <w:szCs w:val="26"/>
        </w:rPr>
        <w:t xml:space="preserve"> дизельное топлива и бензина</w:t>
      </w:r>
      <w:r w:rsidR="004F5C4E" w:rsidRPr="004F5C4E">
        <w:rPr>
          <w:color w:val="000000"/>
          <w:sz w:val="26"/>
          <w:szCs w:val="26"/>
        </w:rPr>
        <w:t xml:space="preserve"> Время</w:t>
      </w:r>
      <w:r w:rsidR="004F5C4E" w:rsidRPr="004F5C4E">
        <w:rPr>
          <w:color w:val="000000"/>
          <w:sz w:val="26"/>
          <w:szCs w:val="26"/>
        </w:rPr>
        <w:br/>
        <w:t xml:space="preserve">работы составляет 8760 ч/год, 24 ч/сут. </w:t>
      </w:r>
      <w:r>
        <w:rPr>
          <w:color w:val="000000"/>
          <w:sz w:val="26"/>
          <w:szCs w:val="26"/>
        </w:rPr>
        <w:t xml:space="preserve">ИЗА </w:t>
      </w:r>
      <w:r w:rsidR="004F5C4E" w:rsidRPr="004F5C4E">
        <w:rPr>
          <w:color w:val="000000"/>
          <w:sz w:val="26"/>
          <w:szCs w:val="26"/>
        </w:rPr>
        <w:t>загрязняющих веществ в атмосферу выделяются следующие вещества:</w:t>
      </w:r>
      <w:r>
        <w:rPr>
          <w:color w:val="000000"/>
          <w:sz w:val="26"/>
          <w:szCs w:val="26"/>
        </w:rPr>
        <w:t xml:space="preserve"> </w:t>
      </w:r>
      <w:r w:rsidR="004F5C4E" w:rsidRPr="004F5C4E">
        <w:rPr>
          <w:color w:val="000000"/>
          <w:sz w:val="26"/>
          <w:szCs w:val="26"/>
        </w:rPr>
        <w:t>углеводороды предельные, сероводород</w:t>
      </w:r>
      <w:r>
        <w:rPr>
          <w:color w:val="000000"/>
          <w:sz w:val="26"/>
          <w:szCs w:val="26"/>
        </w:rPr>
        <w:t xml:space="preserve">, </w:t>
      </w:r>
      <w:r w:rsidR="004F5C4E" w:rsidRPr="004F5C4E">
        <w:rPr>
          <w:color w:val="000000"/>
          <w:sz w:val="26"/>
          <w:szCs w:val="26"/>
        </w:rPr>
        <w:t>смесь углеводородов</w:t>
      </w:r>
      <w:r>
        <w:rPr>
          <w:color w:val="000000"/>
          <w:sz w:val="26"/>
          <w:szCs w:val="26"/>
        </w:rPr>
        <w:t xml:space="preserve"> </w:t>
      </w:r>
      <w:r w:rsidR="004F5C4E" w:rsidRPr="004F5C4E">
        <w:rPr>
          <w:color w:val="000000"/>
          <w:sz w:val="26"/>
          <w:szCs w:val="26"/>
        </w:rPr>
        <w:t>предельных С1-С5, смесь углеводородов предельных С6-С10,</w:t>
      </w:r>
      <w:r>
        <w:rPr>
          <w:color w:val="000000"/>
          <w:sz w:val="26"/>
          <w:szCs w:val="26"/>
        </w:rPr>
        <w:t xml:space="preserve"> </w:t>
      </w:r>
      <w:r w:rsidR="004F5C4E" w:rsidRPr="004F5C4E">
        <w:rPr>
          <w:color w:val="000000"/>
          <w:sz w:val="26"/>
          <w:szCs w:val="26"/>
        </w:rPr>
        <w:t>пентилены</w:t>
      </w:r>
      <w:r>
        <w:rPr>
          <w:color w:val="000000"/>
          <w:sz w:val="26"/>
          <w:szCs w:val="26"/>
        </w:rPr>
        <w:t>,</w:t>
      </w:r>
      <w:r w:rsidR="004F5C4E" w:rsidRPr="004F5C4E">
        <w:rPr>
          <w:color w:val="000000"/>
          <w:sz w:val="26"/>
          <w:szCs w:val="26"/>
        </w:rPr>
        <w:t xml:space="preserve"> бензол, толуол, этилбензол</w:t>
      </w:r>
      <w:r>
        <w:rPr>
          <w:color w:val="000000"/>
          <w:sz w:val="26"/>
          <w:szCs w:val="26"/>
        </w:rPr>
        <w:t>,</w:t>
      </w:r>
      <w:r w:rsidR="004F5C4E" w:rsidRPr="004F5C4E">
        <w:rPr>
          <w:color w:val="000000"/>
          <w:sz w:val="26"/>
          <w:szCs w:val="26"/>
        </w:rPr>
        <w:t xml:space="preserve"> ксилол</w:t>
      </w:r>
      <w:r>
        <w:rPr>
          <w:color w:val="000000"/>
          <w:sz w:val="26"/>
          <w:szCs w:val="26"/>
        </w:rPr>
        <w:t>, масло минеральное</w:t>
      </w:r>
    </w:p>
    <w:p w:rsidR="00EA5196" w:rsidRDefault="004F5C4E" w:rsidP="006509FF">
      <w:pPr>
        <w:spacing w:line="360" w:lineRule="auto"/>
        <w:ind w:firstLine="567"/>
        <w:jc w:val="both"/>
        <w:rPr>
          <w:color w:val="000000"/>
          <w:sz w:val="26"/>
          <w:szCs w:val="26"/>
        </w:rPr>
      </w:pPr>
      <w:r w:rsidRPr="004F5C4E">
        <w:rPr>
          <w:color w:val="000000"/>
          <w:sz w:val="26"/>
          <w:szCs w:val="26"/>
        </w:rPr>
        <w:lastRenderedPageBreak/>
        <w:t xml:space="preserve">Труба. Котел ДЕ10/14. Мазут топочный М-100 </w:t>
      </w:r>
      <w:r w:rsidR="00EA5196">
        <w:rPr>
          <w:color w:val="000000"/>
          <w:sz w:val="26"/>
          <w:szCs w:val="26"/>
        </w:rPr>
        <w:t xml:space="preserve">ИЗА </w:t>
      </w:r>
      <w:r w:rsidRPr="004F5C4E">
        <w:rPr>
          <w:color w:val="000000"/>
          <w:sz w:val="26"/>
          <w:szCs w:val="26"/>
        </w:rPr>
        <w:t>атмосферу выделяются следующие вещества: азота диоксид</w:t>
      </w:r>
      <w:r w:rsidR="00EA5196">
        <w:rPr>
          <w:color w:val="000000"/>
          <w:sz w:val="26"/>
          <w:szCs w:val="26"/>
        </w:rPr>
        <w:t xml:space="preserve">, </w:t>
      </w:r>
      <w:r w:rsidRPr="004F5C4E">
        <w:rPr>
          <w:color w:val="000000"/>
          <w:sz w:val="26"/>
          <w:szCs w:val="26"/>
        </w:rPr>
        <w:t>азота оксид</w:t>
      </w:r>
      <w:r w:rsidR="00EA5196">
        <w:rPr>
          <w:color w:val="000000"/>
          <w:sz w:val="26"/>
          <w:szCs w:val="26"/>
        </w:rPr>
        <w:t>,</w:t>
      </w:r>
      <w:r w:rsidRPr="004F5C4E">
        <w:rPr>
          <w:color w:val="000000"/>
          <w:sz w:val="26"/>
          <w:szCs w:val="26"/>
        </w:rPr>
        <w:t xml:space="preserve"> сера диоксид, углерод оксид, мазутная зола.</w:t>
      </w:r>
    </w:p>
    <w:p w:rsidR="00F90FE1" w:rsidRPr="004F5C4E" w:rsidRDefault="004F5C4E" w:rsidP="006509FF">
      <w:pPr>
        <w:spacing w:line="360" w:lineRule="auto"/>
        <w:ind w:firstLine="567"/>
        <w:jc w:val="both"/>
        <w:rPr>
          <w:sz w:val="26"/>
          <w:szCs w:val="26"/>
        </w:rPr>
      </w:pPr>
      <w:r w:rsidRPr="004F5C4E">
        <w:rPr>
          <w:color w:val="000000"/>
          <w:sz w:val="26"/>
          <w:szCs w:val="26"/>
        </w:rPr>
        <w:t>Пересыпка аммиачной селитры (источник выброса загрязняющих веществ в</w:t>
      </w:r>
      <w:r w:rsidRPr="004F5C4E">
        <w:rPr>
          <w:color w:val="000000"/>
          <w:sz w:val="26"/>
          <w:szCs w:val="26"/>
        </w:rPr>
        <w:br/>
        <w:t>атмосферу № 0089). Данным источником выбросов загрязняющих веществ в</w:t>
      </w:r>
      <w:r w:rsidRPr="004F5C4E">
        <w:rPr>
          <w:color w:val="000000"/>
          <w:sz w:val="26"/>
          <w:szCs w:val="26"/>
        </w:rPr>
        <w:br/>
        <w:t>атмосферу выделяются следующие вещества: аммиак (0303)</w:t>
      </w:r>
    </w:p>
    <w:p w:rsidR="004F5C4E" w:rsidRDefault="00EA5196" w:rsidP="00BA72B3">
      <w:pPr>
        <w:spacing w:line="360" w:lineRule="auto"/>
        <w:ind w:firstLine="567"/>
        <w:jc w:val="both"/>
        <w:rPr>
          <w:sz w:val="26"/>
          <w:szCs w:val="26"/>
        </w:rPr>
      </w:pPr>
      <w:r>
        <w:rPr>
          <w:sz w:val="26"/>
          <w:szCs w:val="26"/>
        </w:rPr>
        <w:t xml:space="preserve"> На существующее положение на ДСФ имеется 158 ИЗА, в т. С. 89 организованных.</w:t>
      </w:r>
    </w:p>
    <w:p w:rsidR="00EA5196" w:rsidRDefault="00262048" w:rsidP="00BA72B3">
      <w:pPr>
        <w:spacing w:line="360" w:lineRule="auto"/>
        <w:ind w:firstLine="567"/>
        <w:jc w:val="both"/>
        <w:rPr>
          <w:sz w:val="26"/>
          <w:szCs w:val="26"/>
        </w:rPr>
      </w:pPr>
      <w:r w:rsidRPr="001B12C2">
        <w:rPr>
          <w:noProof/>
        </w:rPr>
        <w:lastRenderedPageBreak/>
        <w:drawing>
          <wp:inline distT="0" distB="0" distL="0" distR="0">
            <wp:extent cx="5939790" cy="751395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7513955"/>
                    </a:xfrm>
                    <a:prstGeom prst="rect">
                      <a:avLst/>
                    </a:prstGeom>
                    <a:noFill/>
                    <a:ln>
                      <a:noFill/>
                    </a:ln>
                  </pic:spPr>
                </pic:pic>
              </a:graphicData>
            </a:graphic>
          </wp:inline>
        </w:drawing>
      </w:r>
    </w:p>
    <w:p w:rsidR="00EA5196" w:rsidRDefault="00EA5196" w:rsidP="00BA72B3">
      <w:pPr>
        <w:spacing w:line="360" w:lineRule="auto"/>
        <w:ind w:firstLine="567"/>
        <w:jc w:val="both"/>
        <w:rPr>
          <w:sz w:val="26"/>
          <w:szCs w:val="26"/>
        </w:rPr>
      </w:pPr>
    </w:p>
    <w:p w:rsidR="00F90FE1" w:rsidRDefault="00F90FE1" w:rsidP="00BA72B3">
      <w:pPr>
        <w:spacing w:line="360" w:lineRule="auto"/>
        <w:ind w:firstLine="567"/>
        <w:jc w:val="both"/>
        <w:rPr>
          <w:sz w:val="26"/>
          <w:szCs w:val="26"/>
        </w:rPr>
      </w:pPr>
    </w:p>
    <w:p w:rsidR="00EA5196" w:rsidRDefault="00EA5196" w:rsidP="00BA72B3">
      <w:pPr>
        <w:spacing w:line="360" w:lineRule="auto"/>
        <w:ind w:firstLine="567"/>
        <w:jc w:val="both"/>
        <w:rPr>
          <w:sz w:val="26"/>
          <w:szCs w:val="26"/>
        </w:rPr>
      </w:pPr>
    </w:p>
    <w:p w:rsidR="00EA5196" w:rsidRDefault="00EA5196" w:rsidP="00BA72B3">
      <w:pPr>
        <w:spacing w:line="360" w:lineRule="auto"/>
        <w:ind w:firstLine="567"/>
        <w:jc w:val="both"/>
        <w:rPr>
          <w:sz w:val="26"/>
          <w:szCs w:val="26"/>
        </w:rPr>
      </w:pPr>
    </w:p>
    <w:p w:rsidR="00EA5196" w:rsidRDefault="00EA5196" w:rsidP="00BA72B3">
      <w:pPr>
        <w:spacing w:line="360" w:lineRule="auto"/>
        <w:ind w:firstLine="567"/>
        <w:jc w:val="both"/>
        <w:rPr>
          <w:sz w:val="26"/>
          <w:szCs w:val="26"/>
        </w:rPr>
      </w:pPr>
    </w:p>
    <w:p w:rsidR="00EA5196" w:rsidRDefault="00EA5196" w:rsidP="00BA72B3">
      <w:pPr>
        <w:spacing w:line="360" w:lineRule="auto"/>
        <w:ind w:firstLine="567"/>
        <w:jc w:val="both"/>
        <w:rPr>
          <w:sz w:val="26"/>
          <w:szCs w:val="26"/>
        </w:rPr>
      </w:pPr>
    </w:p>
    <w:p w:rsidR="00BA72B3" w:rsidRPr="00F90FE1" w:rsidRDefault="00262048" w:rsidP="00BA72B3">
      <w:pPr>
        <w:spacing w:line="360" w:lineRule="auto"/>
        <w:ind w:firstLine="567"/>
        <w:jc w:val="both"/>
        <w:rPr>
          <w:sz w:val="26"/>
          <w:szCs w:val="26"/>
        </w:rPr>
      </w:pPr>
      <w:r w:rsidRPr="001B12C2">
        <w:rPr>
          <w:noProof/>
        </w:rPr>
        <w:lastRenderedPageBreak/>
        <w:drawing>
          <wp:inline distT="0" distB="0" distL="0" distR="0">
            <wp:extent cx="5939790" cy="724344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7243445"/>
                    </a:xfrm>
                    <a:prstGeom prst="rect">
                      <a:avLst/>
                    </a:prstGeom>
                    <a:noFill/>
                    <a:ln>
                      <a:noFill/>
                    </a:ln>
                  </pic:spPr>
                </pic:pic>
              </a:graphicData>
            </a:graphic>
          </wp:inline>
        </w:drawing>
      </w:r>
      <w:r w:rsidR="00EA5196" w:rsidRPr="00F90FE1">
        <w:rPr>
          <w:sz w:val="26"/>
          <w:szCs w:val="26"/>
        </w:rPr>
        <w:t xml:space="preserve"> </w:t>
      </w:r>
      <w:r w:rsidR="00BA72B3" w:rsidRPr="00F90FE1">
        <w:rPr>
          <w:sz w:val="26"/>
          <w:szCs w:val="26"/>
        </w:rPr>
        <w:t>Климат Жамбылской области интересен своим географическим положением в центральной части Евразийского материка, удаленностью от океанов и морей, близостью пустыни и крупных горных массивов. Климатической особенностью района являются условия турбулентного обмена, препятствующие развитию застойных явлений, что обуславливается невысокой динамикой атмосферы южного региона.</w:t>
      </w:r>
    </w:p>
    <w:p w:rsidR="00BA72B3" w:rsidRPr="00BA72B3" w:rsidRDefault="00BA72B3" w:rsidP="00BA72B3">
      <w:pPr>
        <w:spacing w:line="360" w:lineRule="auto"/>
        <w:ind w:firstLine="567"/>
        <w:jc w:val="both"/>
        <w:rPr>
          <w:sz w:val="26"/>
          <w:szCs w:val="26"/>
        </w:rPr>
      </w:pPr>
      <w:r w:rsidRPr="00F90FE1">
        <w:rPr>
          <w:sz w:val="26"/>
          <w:szCs w:val="26"/>
        </w:rPr>
        <w:lastRenderedPageBreak/>
        <w:t>Особенностями климата расположения</w:t>
      </w:r>
      <w:r w:rsidRPr="00BA72B3">
        <w:rPr>
          <w:sz w:val="26"/>
          <w:szCs w:val="26"/>
        </w:rPr>
        <w:t xml:space="preserve"> Жамбылской области является жаркое солнечное лето и умеренная малоснежная зима, а так же резкое колебание температуры воздуха и сильными ветрами, обусловленными географическим положением территории. Зимний период по своей суровости не соответствует географической широте, потому что холодный арктический воздух проникает на юг и вызывает сильные кратковременные морозы, достигающие -42оС. При этом температура воздуха в зимний период может подниматься до + 18оС, так как район находится под воздействием областей высокого давления, что способствует установлению безоблачной морозной погоды с резко выраженными инверсиями температур. Характерной особенностью температурного режима является большая продолжительность тёплого периода. Самый холодный месяц – январь; самый жаркий – июль.</w:t>
      </w:r>
    </w:p>
    <w:p w:rsidR="00BA72B3" w:rsidRPr="00BA72B3" w:rsidRDefault="00BA72B3" w:rsidP="00BA72B3">
      <w:pPr>
        <w:spacing w:line="360" w:lineRule="auto"/>
        <w:ind w:firstLine="567"/>
        <w:jc w:val="both"/>
        <w:rPr>
          <w:sz w:val="26"/>
          <w:szCs w:val="26"/>
        </w:rPr>
      </w:pPr>
      <w:r w:rsidRPr="00BA72B3">
        <w:rPr>
          <w:sz w:val="26"/>
          <w:szCs w:val="26"/>
        </w:rPr>
        <w:t>Преобладающее направление ветра: в зимнее время – юго-восточное (повторяемость 34% со скоростью до 6 м/сек.), в летнее время – северного и юго-восточного направлений (повторяемость 24% со скоростью 3,6–5,8 м/сек. соответственно). Самые сильные ветры наблюдаются в весенний период.</w:t>
      </w:r>
    </w:p>
    <w:p w:rsidR="00BA72B3" w:rsidRPr="00BA72B3" w:rsidRDefault="00BA72B3" w:rsidP="00BA72B3">
      <w:pPr>
        <w:spacing w:line="360" w:lineRule="auto"/>
        <w:ind w:firstLine="567"/>
        <w:jc w:val="both"/>
        <w:rPr>
          <w:sz w:val="26"/>
          <w:szCs w:val="26"/>
        </w:rPr>
      </w:pPr>
      <w:r w:rsidRPr="00BA72B3">
        <w:rPr>
          <w:sz w:val="26"/>
          <w:szCs w:val="26"/>
        </w:rPr>
        <w:t>Согласно картам климатического районирования Жамбылская область по климатическим условиям относится к категории II В.</w:t>
      </w:r>
    </w:p>
    <w:p w:rsidR="00BA72B3" w:rsidRPr="00BA72B3" w:rsidRDefault="00BA72B3" w:rsidP="00BA72B3">
      <w:pPr>
        <w:spacing w:line="360" w:lineRule="auto"/>
        <w:ind w:firstLine="567"/>
        <w:jc w:val="both"/>
        <w:rPr>
          <w:sz w:val="26"/>
          <w:szCs w:val="26"/>
        </w:rPr>
      </w:pPr>
      <w:r w:rsidRPr="00BA72B3">
        <w:rPr>
          <w:sz w:val="26"/>
          <w:szCs w:val="26"/>
        </w:rPr>
        <w:t>Средняя суточная температура самого жаркого месяца – июля составляет +23оС, абсолютный максимум может составлять +40оС.</w:t>
      </w:r>
    </w:p>
    <w:p w:rsidR="00BA72B3" w:rsidRPr="00BA72B3" w:rsidRDefault="00BA72B3" w:rsidP="00BA72B3">
      <w:pPr>
        <w:spacing w:line="360" w:lineRule="auto"/>
        <w:ind w:firstLine="567"/>
        <w:jc w:val="both"/>
        <w:rPr>
          <w:sz w:val="26"/>
          <w:szCs w:val="26"/>
        </w:rPr>
      </w:pPr>
      <w:r w:rsidRPr="00BA72B3">
        <w:rPr>
          <w:sz w:val="26"/>
          <w:szCs w:val="26"/>
        </w:rPr>
        <w:t>Самый холодный месяц январь. Средняя температура января -6-8оС, средний минимум - -12оС.</w:t>
      </w:r>
    </w:p>
    <w:p w:rsidR="00BA72B3" w:rsidRPr="00BA72B3" w:rsidRDefault="00BA72B3" w:rsidP="00BA72B3">
      <w:pPr>
        <w:spacing w:line="360" w:lineRule="auto"/>
        <w:ind w:firstLine="567"/>
        <w:jc w:val="both"/>
        <w:rPr>
          <w:sz w:val="26"/>
          <w:szCs w:val="26"/>
        </w:rPr>
      </w:pPr>
      <w:r w:rsidRPr="00BA72B3">
        <w:rPr>
          <w:sz w:val="26"/>
          <w:szCs w:val="26"/>
        </w:rPr>
        <w:t xml:space="preserve">Расчетная температура воздуха самой холодной пятидневки -30оС, самых  холодных суток – 23оС. </w:t>
      </w:r>
    </w:p>
    <w:p w:rsidR="00BA72B3" w:rsidRPr="00BA72B3" w:rsidRDefault="00BA72B3" w:rsidP="00BA72B3">
      <w:pPr>
        <w:spacing w:line="360" w:lineRule="auto"/>
        <w:ind w:firstLine="567"/>
        <w:jc w:val="both"/>
        <w:rPr>
          <w:sz w:val="26"/>
          <w:szCs w:val="26"/>
        </w:rPr>
      </w:pPr>
      <w:r w:rsidRPr="00BA72B3">
        <w:rPr>
          <w:sz w:val="26"/>
          <w:szCs w:val="26"/>
        </w:rPr>
        <w:t>Устойчивый снежный покров образуется в первой декаде ноября и держится порядка 80-100 дней. Неустойчивость снежного покрова – одна из наиболее типичных черт климата области. Основной причиной неустойчивости является температурный режим зим. Часто повышение температуры воздуха выше 0оС приводит к интенсивному таянию снега, освобождению от него поверхности почвы. На равнине наибольший снежный покров приурочен к пониженным участкам рельефа –овражно-балочной сети, западинам, ложбинам.</w:t>
      </w:r>
    </w:p>
    <w:p w:rsidR="00BA72B3" w:rsidRPr="00BA72B3" w:rsidRDefault="00BA72B3" w:rsidP="00BA72B3">
      <w:pPr>
        <w:spacing w:line="360" w:lineRule="auto"/>
        <w:ind w:firstLine="567"/>
        <w:jc w:val="both"/>
        <w:rPr>
          <w:sz w:val="26"/>
          <w:szCs w:val="26"/>
        </w:rPr>
      </w:pPr>
      <w:r w:rsidRPr="00BA72B3">
        <w:rPr>
          <w:sz w:val="26"/>
          <w:szCs w:val="26"/>
        </w:rPr>
        <w:t xml:space="preserve">Переход среднесуточной температуры выше 6оС и начало весеннего периода наблюдается в первой декаде марта, а выше 10оС во второй декаде апреля. </w:t>
      </w:r>
    </w:p>
    <w:p w:rsidR="00BA72B3" w:rsidRPr="00BA72B3" w:rsidRDefault="00BA72B3" w:rsidP="00BA72B3">
      <w:pPr>
        <w:spacing w:line="360" w:lineRule="auto"/>
        <w:ind w:firstLine="567"/>
        <w:jc w:val="both"/>
        <w:rPr>
          <w:sz w:val="26"/>
          <w:szCs w:val="26"/>
        </w:rPr>
      </w:pPr>
      <w:r w:rsidRPr="00BA72B3">
        <w:rPr>
          <w:sz w:val="26"/>
          <w:szCs w:val="26"/>
        </w:rPr>
        <w:lastRenderedPageBreak/>
        <w:t>Средняя температура наружного воздуха наиболее холодного месяца  -5оС, наиболее жаркого  31,9</w:t>
      </w:r>
      <w:r w:rsidRPr="00BA72B3">
        <w:rPr>
          <w:sz w:val="26"/>
          <w:szCs w:val="26"/>
          <w:vertAlign w:val="superscript"/>
        </w:rPr>
        <w:t>о</w:t>
      </w:r>
      <w:r w:rsidRPr="00BA72B3">
        <w:rPr>
          <w:sz w:val="26"/>
          <w:szCs w:val="26"/>
        </w:rPr>
        <w:t>C.</w:t>
      </w:r>
    </w:p>
    <w:p w:rsidR="00BA72B3" w:rsidRPr="00BA72B3" w:rsidRDefault="00BA72B3" w:rsidP="00BA72B3">
      <w:pPr>
        <w:spacing w:line="360" w:lineRule="auto"/>
        <w:ind w:firstLine="567"/>
        <w:jc w:val="both"/>
        <w:rPr>
          <w:sz w:val="26"/>
          <w:szCs w:val="26"/>
        </w:rPr>
      </w:pPr>
      <w:r w:rsidRPr="00BA72B3">
        <w:rPr>
          <w:sz w:val="26"/>
          <w:szCs w:val="26"/>
        </w:rPr>
        <w:t>Количество осадков за год составляет 500-600 мм.</w:t>
      </w:r>
    </w:p>
    <w:p w:rsidR="00BA72B3" w:rsidRPr="00BA72B3" w:rsidRDefault="00BA72B3" w:rsidP="00BA72B3">
      <w:pPr>
        <w:spacing w:line="360" w:lineRule="auto"/>
        <w:ind w:firstLine="567"/>
        <w:jc w:val="both"/>
        <w:rPr>
          <w:sz w:val="26"/>
          <w:szCs w:val="26"/>
        </w:rPr>
      </w:pPr>
      <w:r w:rsidRPr="00BA72B3">
        <w:rPr>
          <w:sz w:val="26"/>
          <w:szCs w:val="26"/>
        </w:rPr>
        <w:t xml:space="preserve">Режим ветра носит материковый характер. Преобладают ветры северо-западного направления, со средней скоростью 1-4 м/сек. Сильные ветры наиболее часты в теплый период года - с апреля по август. Наряду с этим в районах с  изрезанным рельефом местности отмечаются различные по характеру проявления местные ветры – горно-долинные, бризы, фены и т.д. </w:t>
      </w:r>
    </w:p>
    <w:p w:rsidR="00BA72B3" w:rsidRPr="00BA72B3" w:rsidRDefault="00BA72B3" w:rsidP="00BA72B3">
      <w:pPr>
        <w:spacing w:line="360" w:lineRule="auto"/>
        <w:ind w:firstLine="567"/>
        <w:jc w:val="both"/>
        <w:rPr>
          <w:sz w:val="26"/>
          <w:szCs w:val="26"/>
        </w:rPr>
      </w:pPr>
      <w:r w:rsidRPr="00BA72B3">
        <w:rPr>
          <w:sz w:val="26"/>
          <w:szCs w:val="26"/>
        </w:rPr>
        <w:t>Значение коэффициента температурной стратификации А, соответствующее неблагоприятным метеорологическим условиям, при которых концентрация вредных веществ в атмосферном воздухе максимальна, принимается равным 200.</w:t>
      </w:r>
    </w:p>
    <w:p w:rsidR="008058F8" w:rsidRDefault="00BA72B3" w:rsidP="00BA72B3">
      <w:pPr>
        <w:spacing w:line="360" w:lineRule="auto"/>
        <w:ind w:firstLine="567"/>
        <w:jc w:val="both"/>
        <w:rPr>
          <w:sz w:val="26"/>
          <w:szCs w:val="26"/>
        </w:rPr>
      </w:pPr>
      <w:r w:rsidRPr="00BA72B3">
        <w:rPr>
          <w:sz w:val="26"/>
          <w:szCs w:val="26"/>
        </w:rPr>
        <w:t>По данным Казгидромет в Сарысуском районе ПНЗ отсутствует, но анализы на границе СЗЗ действующего предприятия приложены.</w:t>
      </w:r>
    </w:p>
    <w:p w:rsidR="002C30C8" w:rsidRDefault="002C30C8" w:rsidP="003F1CB4">
      <w:pPr>
        <w:spacing w:line="360" w:lineRule="auto"/>
        <w:ind w:firstLine="567"/>
        <w:jc w:val="both"/>
        <w:rPr>
          <w:sz w:val="26"/>
          <w:szCs w:val="26"/>
        </w:rPr>
      </w:pPr>
    </w:p>
    <w:p w:rsidR="00D23105" w:rsidRDefault="0093067B" w:rsidP="007C0B2A">
      <w:pPr>
        <w:shd w:val="clear" w:color="auto" w:fill="FFFFFF"/>
        <w:autoSpaceDE w:val="0"/>
        <w:autoSpaceDN w:val="0"/>
        <w:adjustRightInd w:val="0"/>
        <w:spacing w:line="360" w:lineRule="auto"/>
        <w:jc w:val="center"/>
        <w:rPr>
          <w:b/>
          <w:bCs/>
          <w:color w:val="000000"/>
          <w:sz w:val="26"/>
          <w:szCs w:val="26"/>
        </w:rPr>
      </w:pPr>
      <w:r>
        <w:rPr>
          <w:b/>
          <w:bCs/>
          <w:color w:val="000000"/>
          <w:sz w:val="26"/>
          <w:szCs w:val="26"/>
        </w:rPr>
        <w:t>7</w:t>
      </w:r>
      <w:r w:rsidR="007C0B2A" w:rsidRPr="007C0B2A">
        <w:rPr>
          <w:b/>
          <w:bCs/>
          <w:color w:val="000000"/>
          <w:sz w:val="26"/>
          <w:szCs w:val="26"/>
        </w:rPr>
        <w:t>.2. Краткая</w:t>
      </w:r>
      <w:r w:rsidR="007C0B2A">
        <w:rPr>
          <w:b/>
          <w:bCs/>
          <w:color w:val="000000"/>
          <w:sz w:val="26"/>
          <w:szCs w:val="26"/>
        </w:rPr>
        <w:t xml:space="preserve"> характеристика установок очистки газов </w:t>
      </w:r>
    </w:p>
    <w:p w:rsidR="007C0B2A" w:rsidRDefault="007C0B2A" w:rsidP="007C0B2A">
      <w:pPr>
        <w:shd w:val="clear" w:color="auto" w:fill="FFFFFF"/>
        <w:autoSpaceDE w:val="0"/>
        <w:autoSpaceDN w:val="0"/>
        <w:adjustRightInd w:val="0"/>
        <w:spacing w:line="360" w:lineRule="auto"/>
        <w:jc w:val="center"/>
        <w:rPr>
          <w:b/>
          <w:bCs/>
          <w:color w:val="000000"/>
          <w:sz w:val="26"/>
          <w:szCs w:val="26"/>
        </w:rPr>
      </w:pPr>
      <w:r>
        <w:rPr>
          <w:b/>
          <w:bCs/>
          <w:color w:val="000000"/>
          <w:sz w:val="26"/>
          <w:szCs w:val="26"/>
        </w:rPr>
        <w:t xml:space="preserve">и укрупненный анализ технического состояния. </w:t>
      </w:r>
    </w:p>
    <w:p w:rsidR="002C30C8" w:rsidRPr="002C30C8" w:rsidRDefault="002C30C8" w:rsidP="002C30C8">
      <w:pPr>
        <w:shd w:val="clear" w:color="auto" w:fill="FFFFFF"/>
        <w:autoSpaceDE w:val="0"/>
        <w:autoSpaceDN w:val="0"/>
        <w:adjustRightInd w:val="0"/>
        <w:spacing w:line="360" w:lineRule="auto"/>
        <w:ind w:firstLine="540"/>
        <w:jc w:val="both"/>
        <w:rPr>
          <w:i/>
          <w:color w:val="000000"/>
          <w:sz w:val="26"/>
          <w:szCs w:val="26"/>
        </w:rPr>
      </w:pPr>
      <w:r w:rsidRPr="002C30C8">
        <w:rPr>
          <w:rStyle w:val="fontstyle01"/>
          <w:sz w:val="26"/>
          <w:szCs w:val="26"/>
        </w:rPr>
        <w:t xml:space="preserve">В соответствии с проектом ПДВ на предприятии имеется </w:t>
      </w:r>
      <w:r w:rsidR="00EA5196">
        <w:rPr>
          <w:rStyle w:val="fontstyle01"/>
          <w:sz w:val="26"/>
          <w:szCs w:val="26"/>
        </w:rPr>
        <w:t>158</w:t>
      </w:r>
      <w:r w:rsidRPr="002C30C8">
        <w:rPr>
          <w:rStyle w:val="fontstyle01"/>
          <w:sz w:val="26"/>
          <w:szCs w:val="26"/>
        </w:rPr>
        <w:t xml:space="preserve"> источников</w:t>
      </w:r>
      <w:r w:rsidRPr="002C30C8">
        <w:rPr>
          <w:rFonts w:ascii="TimesNewRomanPSMT" w:hAnsi="TimesNewRomanPSMT"/>
          <w:color w:val="000000"/>
          <w:sz w:val="26"/>
          <w:szCs w:val="26"/>
        </w:rPr>
        <w:br/>
      </w:r>
      <w:r w:rsidRPr="002C30C8">
        <w:rPr>
          <w:rStyle w:val="fontstyle01"/>
          <w:sz w:val="26"/>
          <w:szCs w:val="26"/>
        </w:rPr>
        <w:t xml:space="preserve">выброса загрязняющих веществ в атмосферу, в том числе </w:t>
      </w:r>
      <w:r w:rsidR="00EA5196">
        <w:rPr>
          <w:rStyle w:val="fontstyle01"/>
          <w:sz w:val="26"/>
          <w:szCs w:val="26"/>
        </w:rPr>
        <w:t>89</w:t>
      </w:r>
      <w:r w:rsidRPr="002C30C8">
        <w:rPr>
          <w:rStyle w:val="fontstyle01"/>
          <w:sz w:val="26"/>
          <w:szCs w:val="26"/>
        </w:rPr>
        <w:t xml:space="preserve"> организованных.</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b/>
          <w:bCs/>
          <w:color w:val="000000"/>
          <w:sz w:val="26"/>
          <w:szCs w:val="26"/>
        </w:rPr>
        <w:t xml:space="preserve">Циклоны ЦН-15 </w:t>
      </w:r>
      <w:r w:rsidRPr="00EA3BD8">
        <w:rPr>
          <w:color w:val="000000"/>
          <w:sz w:val="26"/>
          <w:szCs w:val="26"/>
        </w:rPr>
        <w:t>являются очень распространенным типом пылеуловителей, разработанных Научно-исследовательским институтом очистки газов (НИИОгаз, г. Москва). Наклон входного патрубка и винтообразная крышка способствуют направлению вращающего газового потока вниз, что снижает гидравлическое сопротивление циклона. На выхлопной трубе иногда устанавливают улитку, раскручивающую вращающийся газовый поток.</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color w:val="000000"/>
          <w:sz w:val="26"/>
          <w:szCs w:val="26"/>
        </w:rPr>
        <w:t>Улавливание пыли в циклонах основано на использовании центробежной силы. Запыленный газовый поток обычно вводится в верхнюю часть корпуса циклона, представляющую собой в большинстве случаев цилиндр, заканчивающийся в нижней части конусом. Патрубок входа газа в циклон, в основном прямоугольной формы, обязательно располагают по касательной к окружности цилиндрической части. Газы выходят из аппарата через круглую трубу, расположенную по оси циклона.</w:t>
      </w:r>
    </w:p>
    <w:p w:rsidR="002C30C8" w:rsidRPr="00EA3BD8" w:rsidRDefault="002C30C8" w:rsidP="002C30C8">
      <w:pPr>
        <w:widowControl w:val="0"/>
        <w:spacing w:line="360" w:lineRule="auto"/>
        <w:ind w:firstLine="539"/>
        <w:jc w:val="both"/>
        <w:rPr>
          <w:sz w:val="26"/>
          <w:szCs w:val="26"/>
        </w:rPr>
      </w:pPr>
      <w:r w:rsidRPr="00EA3BD8">
        <w:rPr>
          <w:color w:val="000000"/>
          <w:sz w:val="26"/>
          <w:szCs w:val="26"/>
        </w:rPr>
        <w:t xml:space="preserve">После входа в циклон газы движутся сверху вниз, вращаясь вначале в кольцевом пространстве между наружной цилиндрической поверхностью циклона и </w:t>
      </w:r>
      <w:r w:rsidRPr="00EA3BD8">
        <w:rPr>
          <w:color w:val="000000"/>
          <w:sz w:val="26"/>
          <w:szCs w:val="26"/>
        </w:rPr>
        <w:lastRenderedPageBreak/>
        <w:t>центральной входной трубой, а затем в корпусе циклона, образуя вращающий вихрь. При этом развиваются центробежные силы, под воздействием которых частицы пыли, взвешенные во вращающем газовом потоке, отбрасываются к стенкам корпуса циклона как цилиндрической, так и конической его части, приблизившись, к корпусу циклона, газовый поток поворачивается и движется вверх к выходной трубе, образуя внутренний вращающийся вихрь. Частицы пыли, достигшие стенок циклона, перемещаются</w:t>
      </w:r>
      <w:r>
        <w:rPr>
          <w:color w:val="000000"/>
          <w:sz w:val="26"/>
          <w:szCs w:val="26"/>
        </w:rPr>
        <w:t xml:space="preserve"> </w:t>
      </w:r>
      <w:r w:rsidRPr="00EA3BD8">
        <w:rPr>
          <w:color w:val="000000"/>
          <w:sz w:val="26"/>
          <w:szCs w:val="26"/>
        </w:rPr>
        <w:t>вместе с газами вниз, откуда через пылеотводящий патрубок выносятся из циклона. Движение частиц пыли вниз к пылеотводящему патрубку обусловлено не только влиянием силы тяжести, в первую очередь оно вызвано тем, что газовый поток у стенок цилиндрической и конической частей корпуса циклона не только вращается, но и движется вдоль оси циклона к вершине его конуса. Поэтому циклон можно располагать не только вертикально конусов вниз, но и наклонно, горизонтально и даже вертикально конусом вверх, с движением газа снизу вверх по спирали.</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b/>
          <w:bCs/>
          <w:color w:val="000000"/>
          <w:sz w:val="26"/>
          <w:szCs w:val="26"/>
        </w:rPr>
        <w:t xml:space="preserve">Полый скруббер ударного действия «Прима» </w:t>
      </w:r>
      <w:r w:rsidRPr="00EA3BD8">
        <w:rPr>
          <w:color w:val="000000"/>
          <w:sz w:val="26"/>
          <w:szCs w:val="26"/>
        </w:rPr>
        <w:t>представляет собой вертикальный полый цилиндр из листовой стали с коническим днищем. Действие скрубберов ударного действия основано на принципе дробления жидкости на капли при ударе запыленного газового потока о ее поверхность. В нем газовый поток проходит через щель выходной трубы со скоростью 35-55 м/с, ударяется о поверхность жидкости и образует завесу из ее капель. Уровень жидкости в скруббере ударного действия ниже кромки на несколько миллиметров (до 5-10). Основными преимуществами полых скрубберов является малогабаритность и малая засоряемость.</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b/>
          <w:bCs/>
          <w:color w:val="000000"/>
          <w:sz w:val="26"/>
          <w:szCs w:val="26"/>
        </w:rPr>
        <w:t xml:space="preserve">Циклон СИОТ </w:t>
      </w:r>
      <w:r w:rsidRPr="00EA3BD8">
        <w:rPr>
          <w:color w:val="000000"/>
          <w:sz w:val="26"/>
          <w:szCs w:val="26"/>
        </w:rPr>
        <w:t>характеризуется полным отсутствием цилиндрической части и треугольной формой входного патрубка. По сравнению с другими типами этих пылеуловителей циклоны СИОТ имеют наименьшую высоту и могут устанавливаться внутри помещений с малой высотой. По эффективности циклоны СИОТ и ЦН-15 при равных величинах гидравлического сопротивления и расхода газа равноценны.</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b/>
          <w:bCs/>
          <w:i/>
          <w:iCs/>
          <w:color w:val="000000"/>
          <w:sz w:val="26"/>
          <w:szCs w:val="26"/>
        </w:rPr>
        <w:t xml:space="preserve">Пересыпки с конвейера №16 на №17. </w:t>
      </w:r>
      <w:r w:rsidRPr="00EA3BD8">
        <w:rPr>
          <w:color w:val="000000"/>
          <w:sz w:val="26"/>
          <w:szCs w:val="26"/>
        </w:rPr>
        <w:t>Очистка осуществляется двухступенчатой системой очистки, состоящей из циклона ЦН-15 и циклона с водяной пленкой ЦВП.</w:t>
      </w:r>
    </w:p>
    <w:p w:rsidR="002C30C8" w:rsidRDefault="002C30C8" w:rsidP="002C30C8">
      <w:pPr>
        <w:spacing w:line="360" w:lineRule="auto"/>
        <w:jc w:val="both"/>
        <w:rPr>
          <w:color w:val="000000"/>
          <w:sz w:val="26"/>
          <w:szCs w:val="26"/>
        </w:rPr>
        <w:sectPr w:rsidR="002C30C8" w:rsidSect="00BA72B3">
          <w:pgSz w:w="11906" w:h="16838" w:code="9"/>
          <w:pgMar w:top="993" w:right="851" w:bottom="1134" w:left="1701" w:header="567" w:footer="720" w:gutter="0"/>
          <w:cols w:space="720"/>
          <w:titlePg/>
        </w:sectPr>
      </w:pPr>
    </w:p>
    <w:p w:rsidR="00065CA6" w:rsidRDefault="00065CA6" w:rsidP="00065CA6">
      <w:pPr>
        <w:widowControl w:val="0"/>
        <w:autoSpaceDE w:val="0"/>
        <w:autoSpaceDN w:val="0"/>
        <w:adjustRightInd w:val="0"/>
        <w:rPr>
          <w:rFonts w:ascii="Courier New" w:hAnsi="Courier New" w:cs="Courier New"/>
        </w:rPr>
      </w:pPr>
    </w:p>
    <w:p w:rsidR="00574D63" w:rsidRDefault="0093067B" w:rsidP="007C0B2A">
      <w:pPr>
        <w:shd w:val="clear" w:color="auto" w:fill="FFFFFF"/>
        <w:autoSpaceDE w:val="0"/>
        <w:autoSpaceDN w:val="0"/>
        <w:adjustRightInd w:val="0"/>
        <w:spacing w:line="360" w:lineRule="auto"/>
        <w:jc w:val="center"/>
        <w:rPr>
          <w:b/>
          <w:bCs/>
          <w:color w:val="000000"/>
          <w:sz w:val="26"/>
          <w:szCs w:val="26"/>
        </w:rPr>
      </w:pPr>
      <w:r>
        <w:rPr>
          <w:b/>
          <w:bCs/>
          <w:color w:val="000000"/>
          <w:sz w:val="26"/>
          <w:szCs w:val="26"/>
        </w:rPr>
        <w:t>7</w:t>
      </w:r>
      <w:r w:rsidR="007C0B2A" w:rsidRPr="007C0B2A">
        <w:rPr>
          <w:b/>
          <w:bCs/>
          <w:color w:val="000000"/>
          <w:sz w:val="26"/>
          <w:szCs w:val="26"/>
        </w:rPr>
        <w:t>.6 Х</w:t>
      </w:r>
      <w:r w:rsidR="00574D63">
        <w:rPr>
          <w:b/>
          <w:bCs/>
          <w:color w:val="000000"/>
          <w:sz w:val="26"/>
          <w:szCs w:val="26"/>
        </w:rPr>
        <w:t xml:space="preserve">арактеристика аварийных и залповых выбросов. </w:t>
      </w:r>
    </w:p>
    <w:p w:rsidR="006620CD" w:rsidRDefault="007C0B2A" w:rsidP="007C0B2A">
      <w:pPr>
        <w:shd w:val="clear" w:color="auto" w:fill="FFFFFF"/>
        <w:autoSpaceDE w:val="0"/>
        <w:autoSpaceDN w:val="0"/>
        <w:adjustRightInd w:val="0"/>
        <w:spacing w:line="360" w:lineRule="auto"/>
        <w:ind w:firstLine="540"/>
        <w:jc w:val="both"/>
        <w:rPr>
          <w:color w:val="000000"/>
          <w:sz w:val="26"/>
          <w:szCs w:val="26"/>
        </w:rPr>
      </w:pPr>
      <w:r w:rsidRPr="007C0B2A">
        <w:rPr>
          <w:color w:val="000000"/>
          <w:sz w:val="26"/>
          <w:szCs w:val="26"/>
        </w:rPr>
        <w:t xml:space="preserve">За период, предшествующий нормируемому, на предприятии не зарегистрированы аварийные выбросы загрязняющих веществ в атмосферу. </w:t>
      </w:r>
    </w:p>
    <w:p w:rsidR="007C0B2A" w:rsidRPr="007C0B2A" w:rsidRDefault="007C0B2A" w:rsidP="007C0B2A">
      <w:pPr>
        <w:shd w:val="clear" w:color="auto" w:fill="FFFFFF"/>
        <w:autoSpaceDE w:val="0"/>
        <w:autoSpaceDN w:val="0"/>
        <w:adjustRightInd w:val="0"/>
        <w:spacing w:line="360" w:lineRule="auto"/>
        <w:ind w:firstLine="540"/>
        <w:jc w:val="both"/>
        <w:rPr>
          <w:sz w:val="26"/>
          <w:szCs w:val="26"/>
        </w:rPr>
      </w:pPr>
      <w:r w:rsidRPr="007C0B2A">
        <w:rPr>
          <w:color w:val="000000"/>
          <w:sz w:val="26"/>
          <w:szCs w:val="26"/>
        </w:rPr>
        <w:t xml:space="preserve">По технологии производства залповые выбросы на предприятии </w:t>
      </w:r>
      <w:r w:rsidR="007F467B">
        <w:rPr>
          <w:color w:val="000000"/>
          <w:sz w:val="26"/>
          <w:szCs w:val="26"/>
        </w:rPr>
        <w:t xml:space="preserve">не </w:t>
      </w:r>
      <w:r w:rsidRPr="007C0B2A">
        <w:rPr>
          <w:color w:val="000000"/>
          <w:sz w:val="26"/>
          <w:szCs w:val="26"/>
        </w:rPr>
        <w:t>предусмотрены. В случае возникновения аварийных служба охраны окружающей среды обязана внести соответствующие сведения в типовую табли</w:t>
      </w:r>
      <w:r w:rsidRPr="007C0B2A">
        <w:rPr>
          <w:color w:val="000000"/>
          <w:sz w:val="26"/>
          <w:szCs w:val="26"/>
        </w:rPr>
        <w:softHyphen/>
        <w:t>цу и представить отчет в соответствии с установленными требованиями.</w:t>
      </w:r>
    </w:p>
    <w:p w:rsidR="00AD7B8E" w:rsidRDefault="00AD7B8E" w:rsidP="00AD7B8E">
      <w:pPr>
        <w:widowControl w:val="0"/>
        <w:shd w:val="clear" w:color="auto" w:fill="FFFFFF"/>
        <w:autoSpaceDE w:val="0"/>
        <w:autoSpaceDN w:val="0"/>
        <w:adjustRightInd w:val="0"/>
        <w:spacing w:line="360" w:lineRule="auto"/>
        <w:ind w:firstLine="539"/>
        <w:jc w:val="both"/>
        <w:rPr>
          <w:b/>
          <w:sz w:val="26"/>
          <w:szCs w:val="26"/>
        </w:rPr>
      </w:pPr>
    </w:p>
    <w:p w:rsidR="00CD037B" w:rsidRPr="00CD037B" w:rsidRDefault="00CD037B" w:rsidP="00CF33CB">
      <w:pPr>
        <w:pStyle w:val="33"/>
        <w:widowControl w:val="0"/>
        <w:spacing w:line="360" w:lineRule="auto"/>
        <w:rPr>
          <w:sz w:val="20"/>
        </w:rPr>
      </w:pPr>
    </w:p>
    <w:p w:rsidR="00180CA4" w:rsidRPr="006E6D68" w:rsidRDefault="00180CA4" w:rsidP="00180CA4">
      <w:pPr>
        <w:spacing w:line="360" w:lineRule="auto"/>
        <w:ind w:firstLine="708"/>
        <w:jc w:val="both"/>
        <w:rPr>
          <w:b/>
          <w:sz w:val="26"/>
          <w:szCs w:val="26"/>
        </w:rPr>
      </w:pPr>
      <w:r w:rsidRPr="008D30E8">
        <w:rPr>
          <w:b/>
          <w:sz w:val="26"/>
          <w:szCs w:val="26"/>
        </w:rPr>
        <w:t>7</w:t>
      </w:r>
      <w:r w:rsidR="009574CD" w:rsidRPr="005762CD">
        <w:rPr>
          <w:sz w:val="26"/>
          <w:szCs w:val="26"/>
        </w:rPr>
        <w:t>.</w:t>
      </w:r>
      <w:r w:rsidR="00E80732" w:rsidRPr="008D30E8">
        <w:rPr>
          <w:b/>
          <w:sz w:val="26"/>
          <w:szCs w:val="26"/>
        </w:rPr>
        <w:t>7</w:t>
      </w:r>
      <w:r w:rsidR="009574CD" w:rsidRPr="005762CD">
        <w:rPr>
          <w:sz w:val="26"/>
          <w:szCs w:val="26"/>
        </w:rPr>
        <w:t xml:space="preserve"> </w:t>
      </w:r>
      <w:r w:rsidRPr="006E6D68">
        <w:rPr>
          <w:b/>
          <w:sz w:val="26"/>
          <w:szCs w:val="26"/>
        </w:rPr>
        <w:t>Перечень загрязняющих веществ, выбрасываемых в атмосферу.</w:t>
      </w:r>
    </w:p>
    <w:p w:rsidR="00180CA4" w:rsidRPr="00793FDA" w:rsidRDefault="00180CA4" w:rsidP="00180CA4">
      <w:pPr>
        <w:spacing w:line="360" w:lineRule="auto"/>
        <w:ind w:firstLine="708"/>
        <w:jc w:val="both"/>
        <w:rPr>
          <w:sz w:val="26"/>
          <w:szCs w:val="26"/>
        </w:rPr>
      </w:pPr>
      <w:r w:rsidRPr="006E6D68">
        <w:rPr>
          <w:sz w:val="26"/>
          <w:szCs w:val="26"/>
        </w:rPr>
        <w:t xml:space="preserve">Перечень загрязняющих веществ, выбрасываемых в атмосферу, приведен в таблице </w:t>
      </w:r>
      <w:r>
        <w:rPr>
          <w:sz w:val="26"/>
          <w:szCs w:val="26"/>
        </w:rPr>
        <w:t>7</w:t>
      </w:r>
      <w:r w:rsidRPr="006E6D68">
        <w:rPr>
          <w:sz w:val="26"/>
          <w:szCs w:val="26"/>
        </w:rPr>
        <w:t>.</w:t>
      </w:r>
      <w:r>
        <w:rPr>
          <w:sz w:val="26"/>
          <w:szCs w:val="26"/>
        </w:rPr>
        <w:t>2</w:t>
      </w:r>
      <w:r w:rsidRPr="006E6D68">
        <w:rPr>
          <w:sz w:val="26"/>
          <w:szCs w:val="26"/>
        </w:rPr>
        <w:t>.</w:t>
      </w:r>
    </w:p>
    <w:p w:rsidR="00C801F6" w:rsidRDefault="00C801F6" w:rsidP="00180CA4">
      <w:pPr>
        <w:pStyle w:val="33"/>
        <w:widowControl w:val="0"/>
        <w:spacing w:line="360" w:lineRule="auto"/>
        <w:rPr>
          <w:szCs w:val="24"/>
        </w:rPr>
        <w:sectPr w:rsidR="00C801F6" w:rsidSect="00D6692D">
          <w:pgSz w:w="11906" w:h="16838" w:code="9"/>
          <w:pgMar w:top="1134" w:right="851" w:bottom="1134" w:left="1701" w:header="567" w:footer="720" w:gutter="0"/>
          <w:cols w:space="720"/>
          <w:titlePg/>
        </w:sectPr>
      </w:pP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0123</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Железо (II, III) оксиды (диЖелезо</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0.1379698</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0.1347341</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3.3683525</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триоксид, Железа оксид) /в</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пересчете на железо/ (274)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Кальций оксид (Негашеная известь)</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0.00474867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(635*)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Марганец и его соединения /в</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0.0138832</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0.0137299</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13.7299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пересчете на марганца (IV) оксид/</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(327)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Натрий гидроксид (Натр едкий,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0.0553533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0.0792127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7.92127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Сода каустическая) (876*)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Натрий хлорид (Поваренная соль)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0.018144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415)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Олово оксид /в пересчете на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олово/ (Олово (II) оксид) (446)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Свинец и его неорганические</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0.0002705</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0.90166667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соединения /в пересчете на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свинец/ (513)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0203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Хром /в пересчете на хром (VI)</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0.0007179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0.001034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0.68933333</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оксид/ (Хром шестивалентный)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647)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Азота (IV) диоксид (Азота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0.2556859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0.87414233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21.8535582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диоксид) (4)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Аммиак (32)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0.572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 (II) оксид (Азота оксид) (6)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0.1953819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3.27463122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54.577187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Соляная кислота (163)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Серная кислота (517)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Углерод (Сажа, Углерод черный)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0.007335</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0.006789</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0.13578</w:t>
            </w: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583)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0330</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2.9809076</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52.7407404</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1054.81481</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Сернистый газ, Сера (IV) оксид)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516)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Сероводород (Дигидросульфид)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0.0006288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0.0013963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0.1745375</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518)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Углерод оксид (Окись углерода,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4.1809989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66.5062796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22.1687599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Угарный газ) (584)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Фтористые газообразные соединения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0.0070361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0.0067412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1.34824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фтор/ (617)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Фториды неорганические плохо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0.0033537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0.003002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0.10006667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растворимые - (алюминия фторид,</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кальция фторид, натрия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гексафторалюминат) (Фториды</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неорганические плохо растворимые</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фтор/) (615)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0415</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Смесь углеводородов предельных</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50</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9.4735677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1.8829151</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0.0376583</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С1-С5 (1502*)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Смесь углеводородов предельных</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30</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2.3066091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0.4585363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0.01528454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С6-С10 (1503*)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Пентилены (амилены - смесь</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0.313819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0.062373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0.041582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изомеров) (460)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0503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Бута-1,3-диен (1,3-Бутадиен,</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Дивинил) (98)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Изобутилен (2-Метилпроп-1-ен)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0.0000325</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0.0000312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0.00000312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282)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2-Метилбута-1,3-диен (Изопрен, 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0.0000116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Метилбутадиен-1,3) (351)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0521</w:t>
            </w: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Пропен (Пропилен) (473)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3</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0526</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Этен (Этилен) (669)</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0.0000704</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0.00002253</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0602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Бензол (64)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0.1910589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0.0499019</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0.499019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Ксилол (смесь изомеров о-, м-, п-</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0.4564056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1.967917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9.839585</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(322)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Винилбензол (Стирол, Этилбензол)</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0.00000362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0.00181</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Толуол (558)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0.6623249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2.2437463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3.73957717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Этилбензол (675)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0.0062763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0.0012472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0930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2-Хлорбута-1,3-диен (Хлоропрен)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627)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1042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Бутан-1-ол (Бутиловый спирт)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0.1258735</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0.4331542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4.331542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1048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2-Метилпропан-1-ол (Изобутиловый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0.492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спирт) (383)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1061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Этанол (Этиловый спирт) (667)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0.005616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Бутилацетат (Уксусной кислоты</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0.9357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бутиловый эфир) (110)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1215</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Дибутилфталат (Фталевой кислоты</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дибутиловый эфир, Дибутилбензол-</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1,2-дикарбонат) (346*)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1240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Этилацетат (674)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0.9357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Пропан-2-он (Ацетон) (470)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1.28571429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1611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Оксиран (Этилена оксид,</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0.00004667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Эпоксиэтилен) (437)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Акрилонитрил (Акриловой кислоты</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нитрил, пропеннитрил) (9)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2704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Бензин (нефтяной, малосернистый)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0.031731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0.156</w:t>
            </w: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углерод/ (60)</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4</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2735</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Масло минеральное нефтяное (</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w:t>
            </w: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0.0118189</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0.0118919</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0.237838</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веретенное, машинное, цилиндровое</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 др.) (716*)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Сольвент нафта (1149*)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0.7217955</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Уайт-спирит (1294*)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Углеводороды предельные С12-С19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0.8781001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С) (10)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Взвешенные частицы (116)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0.3527368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0.91970928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6.1313952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Мазутная зола теплоэлектростанций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0.0111464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0.2232904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111.6452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ванадий/ (326)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223.5805183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283.1614217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5663.22843</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двуокись кремния в %: более 70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Динас) (493)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0.0237808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0.119657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1.19657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двуокись кремния в %: 70-20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шамот, цемент, пыль цементного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производства - глина, глинистый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сланец, доменный шлак, песок,</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клинкер, зола, кремнезем, зола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углей казахстанских</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месторождений) (494)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2909</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319.097283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1571.84003594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10478.9336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двуокись кремния в %: менее 20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доломит, пыль цементного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производства - известняк, мел,</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огарки, сырьевая смесь, пыль</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вращающихся печей, боксит) (495*)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2930</w:t>
            </w: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абразивная (Корунд белый,</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0.02156</w:t>
            </w: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0.0912384</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2.28096</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5</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Монокорунд) (1027*)</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древесная (1039*)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5.55706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3708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резины на основе</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0.1552</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0.167616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8.3808</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метилвинилдихлорсилана /по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летучим хлорсодержащим</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компонентам/ (1074*)</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С Е Г О :</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571.58312897</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2001.62375665</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17601.4766</w:t>
            </w:r>
          </w:p>
        </w:tc>
      </w:tr>
      <w:tr w:rsidR="00065CA6" w:rsidTr="00111AE4">
        <w:trPr>
          <w:jc w:val="center"/>
        </w:trPr>
        <w:tc>
          <w:tcPr>
            <w:tcW w:w="15720" w:type="dxa"/>
            <w:gridSpan w:val="1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Примечания: 1. В колонке 9: "M" - выброс ЗВ,т/год; при отсутствии ЭНК используется ПДКс.с. или (при отсутствии ПДКс.с.) ПДКм.р.</w:t>
            </w:r>
          </w:p>
        </w:tc>
      </w:tr>
      <w:tr w:rsidR="00065CA6" w:rsidTr="00111AE4">
        <w:trPr>
          <w:jc w:val="center"/>
        </w:trPr>
        <w:tc>
          <w:tcPr>
            <w:tcW w:w="15720" w:type="dxa"/>
            <w:gridSpan w:val="1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или (при отсутствии ПДКм.р.) ОБУВ</w:t>
            </w:r>
          </w:p>
        </w:tc>
      </w:tr>
      <w:tr w:rsidR="00065CA6" w:rsidTr="00111AE4">
        <w:trPr>
          <w:jc w:val="center"/>
        </w:trPr>
        <w:tc>
          <w:tcPr>
            <w:tcW w:w="15720" w:type="dxa"/>
            <w:gridSpan w:val="1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 Способ сортировки: по возрастанию кода ЗВ (колонка 1)</w:t>
            </w:r>
          </w:p>
        </w:tc>
      </w:tr>
    </w:tbl>
    <w:p w:rsidR="00065CA6" w:rsidRPr="00065CA6" w:rsidRDefault="00065CA6" w:rsidP="00065CA6">
      <w:pPr>
        <w:rPr>
          <w:rFonts w:ascii="Calibri" w:hAnsi="Calibri"/>
          <w:sz w:val="22"/>
          <w:szCs w:val="22"/>
        </w:rPr>
      </w:pPr>
    </w:p>
    <w:p w:rsidR="0038085B" w:rsidRDefault="0038085B" w:rsidP="0038085B">
      <w:pPr>
        <w:widowControl w:val="0"/>
        <w:autoSpaceDE w:val="0"/>
        <w:autoSpaceDN w:val="0"/>
        <w:adjustRightInd w:val="0"/>
        <w:rPr>
          <w:rFonts w:ascii="Courier New" w:hAnsi="Courier New" w:cs="Courier New"/>
        </w:rPr>
        <w:sectPr w:rsidR="0038085B" w:rsidSect="00B37085">
          <w:pgSz w:w="16838" w:h="11906" w:orient="landscape"/>
          <w:pgMar w:top="1701" w:right="1134" w:bottom="907" w:left="1134" w:header="720" w:footer="720" w:gutter="0"/>
          <w:cols w:space="720"/>
          <w:docGrid w:linePitch="272"/>
        </w:sectPr>
      </w:pPr>
    </w:p>
    <w:p w:rsidR="0038085B" w:rsidRDefault="0038085B" w:rsidP="0038085B"/>
    <w:p w:rsidR="00180CA4" w:rsidRDefault="00180CA4" w:rsidP="00180CA4">
      <w:pPr>
        <w:widowControl w:val="0"/>
        <w:shd w:val="clear" w:color="auto" w:fill="FFFFFF"/>
        <w:autoSpaceDE w:val="0"/>
        <w:autoSpaceDN w:val="0"/>
        <w:adjustRightInd w:val="0"/>
        <w:spacing w:line="360" w:lineRule="auto"/>
        <w:ind w:firstLine="539"/>
        <w:jc w:val="both"/>
        <w:rPr>
          <w:color w:val="000000"/>
          <w:sz w:val="26"/>
          <w:szCs w:val="26"/>
        </w:rPr>
      </w:pPr>
      <w:r w:rsidRPr="00C348C6">
        <w:rPr>
          <w:color w:val="000000"/>
          <w:sz w:val="26"/>
          <w:szCs w:val="26"/>
        </w:rPr>
        <w:t xml:space="preserve">При выбросе загрязняющих веществ в атмосферу образуются группы суммаций приведенных в таблице </w:t>
      </w:r>
      <w:r w:rsidR="0038085B">
        <w:rPr>
          <w:color w:val="000000"/>
          <w:sz w:val="26"/>
          <w:szCs w:val="26"/>
        </w:rPr>
        <w:t>5</w:t>
      </w:r>
      <w:r w:rsidRPr="00C348C6">
        <w:rPr>
          <w:color w:val="000000"/>
          <w:sz w:val="26"/>
          <w:szCs w:val="26"/>
        </w:rPr>
        <w:t>.2.</w:t>
      </w:r>
    </w:p>
    <w:tbl>
      <w:tblPr>
        <w:tblW w:w="0" w:type="auto"/>
        <w:jc w:val="center"/>
        <w:tblLayout w:type="fixed"/>
        <w:tblCellMar>
          <w:left w:w="0" w:type="dxa"/>
          <w:right w:w="0" w:type="dxa"/>
        </w:tblCellMar>
        <w:tblLook w:val="04A0" w:firstRow="1" w:lastRow="0" w:firstColumn="1" w:lastColumn="0" w:noHBand="0" w:noVBand="1"/>
      </w:tblPr>
      <w:tblGrid>
        <w:gridCol w:w="960"/>
        <w:gridCol w:w="1080"/>
        <w:gridCol w:w="5400"/>
        <w:gridCol w:w="840"/>
      </w:tblGrid>
      <w:tr w:rsidR="00065CA6" w:rsidTr="00065CA6">
        <w:trPr>
          <w:jc w:val="center"/>
        </w:trPr>
        <w:tc>
          <w:tcPr>
            <w:tcW w:w="8280" w:type="dxa"/>
            <w:gridSpan w:val="4"/>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                               Таблица 2.3</w:t>
            </w:r>
          </w:p>
        </w:tc>
      </w:tr>
      <w:tr w:rsidR="00065CA6" w:rsidTr="00065CA6">
        <w:trPr>
          <w:jc w:val="center"/>
        </w:trPr>
        <w:tc>
          <w:tcPr>
            <w:tcW w:w="8280" w:type="dxa"/>
            <w:gridSpan w:val="4"/>
            <w:hideMark/>
          </w:tcPr>
          <w:p w:rsidR="00065CA6" w:rsidRDefault="00065CA6">
            <w:pPr>
              <w:widowControl w:val="0"/>
              <w:autoSpaceDE w:val="0"/>
              <w:autoSpaceDN w:val="0"/>
              <w:adjustRightInd w:val="0"/>
              <w:jc w:val="right"/>
              <w:rPr>
                <w:rFonts w:ascii="Courier New" w:hAnsi="Courier New" w:cs="Courier New"/>
              </w:rPr>
            </w:pPr>
          </w:p>
        </w:tc>
      </w:tr>
      <w:tr w:rsidR="00065CA6" w:rsidTr="00065CA6">
        <w:trPr>
          <w:jc w:val="center"/>
        </w:trPr>
        <w:tc>
          <w:tcPr>
            <w:tcW w:w="8280" w:type="dxa"/>
            <w:gridSpan w:val="4"/>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Таблица групп суммаций на существующее положение</w:t>
            </w:r>
          </w:p>
        </w:tc>
      </w:tr>
      <w:tr w:rsidR="00065CA6" w:rsidTr="00065CA6">
        <w:trPr>
          <w:jc w:val="center"/>
        </w:trPr>
        <w:tc>
          <w:tcPr>
            <w:tcW w:w="7440" w:type="dxa"/>
            <w:gridSpan w:val="3"/>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Номер</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w:t>
            </w: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группы</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Наименование</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сумма-</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няющего</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ции</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вещества</w:t>
            </w: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624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01(03)</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0303</w:t>
            </w: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Аммиак (32)</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0333</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Сероводород (Дигидросульфид) (518)</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04(02)</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0301</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Азота (IV) диоксид (Азота диоксид) (4)</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 (II) оксид (Азота оксид) (6)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Мазутная зола теплоэлектростанций /в пересчете на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ванадий/ (326)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07(31)</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0301</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Азота (IV) диоксид (Азота диоксид) (4)</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35(27)</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0184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Свинец и его неорганические соединения /в пересчете</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 свинец/ (513)</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41(35)</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Фтористые газообразные соединения /в пересчете на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 (617)</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42(28)</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0322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Серная кислота (517)</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44(30)</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rsidP="00065CA6">
            <w:pPr>
              <w:rPr>
                <w:rFonts w:ascii="Courier New" w:hAnsi="Courier New" w:cs="Courier New"/>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0333</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Сероводород (Дигидросульфид) (518)</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46(40)</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Азотная кислота (5)</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0316</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Соляная кислота (163)</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0322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Серная кислота (517)</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59(71)</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Фтористые газообразные соединения /в пересчете на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 (617)</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Фториды неорганические плохо растворимые - (</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алюминия фторид, кальция фторид, натрия</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гексафторалюминат) (Фториды неорганические плохо</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растворимые /в пересчете на фтор/) (615)</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Пыли</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Взвешенные частицы (116)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Мазутная зола теплоэлектростанций /в пересчете на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ванадий/ (326)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2907</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 двуокись кремния в</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более 70 (Динас) (493)</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2908</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 двуокись кремния в</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70-20 (шамот, цемент, пыль цементного</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производства - глина, глинистый сланец, доменный</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шлак, песок, клинкер, зола, кремнезем, зола углей</w:t>
            </w:r>
          </w:p>
        </w:tc>
      </w:tr>
    </w:tbl>
    <w:p w:rsidR="00065CA6" w:rsidRDefault="00065CA6"/>
    <w:tbl>
      <w:tblPr>
        <w:tblW w:w="0" w:type="auto"/>
        <w:jc w:val="center"/>
        <w:tblLayout w:type="fixed"/>
        <w:tblCellMar>
          <w:left w:w="0" w:type="dxa"/>
          <w:right w:w="0" w:type="dxa"/>
        </w:tblCellMar>
        <w:tblLook w:val="04A0" w:firstRow="1" w:lastRow="0" w:firstColumn="1" w:lastColumn="0" w:noHBand="0" w:noVBand="1"/>
      </w:tblPr>
      <w:tblGrid>
        <w:gridCol w:w="960"/>
        <w:gridCol w:w="1080"/>
        <w:gridCol w:w="5400"/>
        <w:gridCol w:w="840"/>
      </w:tblGrid>
      <w:tr w:rsidR="00065CA6" w:rsidTr="00065CA6">
        <w:trPr>
          <w:jc w:val="center"/>
        </w:trPr>
        <w:tc>
          <w:tcPr>
            <w:tcW w:w="8280" w:type="dxa"/>
            <w:gridSpan w:val="4"/>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ЭРА v3.0   ТОО "КЭСО-Отан"                               Таблица 2.3</w:t>
            </w:r>
          </w:p>
        </w:tc>
      </w:tr>
      <w:tr w:rsidR="00065CA6" w:rsidTr="00065CA6">
        <w:trPr>
          <w:jc w:val="center"/>
        </w:trPr>
        <w:tc>
          <w:tcPr>
            <w:tcW w:w="8280" w:type="dxa"/>
            <w:gridSpan w:val="4"/>
            <w:hideMark/>
          </w:tcPr>
          <w:p w:rsidR="00065CA6" w:rsidRDefault="00065CA6" w:rsidP="00CC3DE7">
            <w:pPr>
              <w:widowControl w:val="0"/>
              <w:autoSpaceDE w:val="0"/>
              <w:autoSpaceDN w:val="0"/>
              <w:adjustRightInd w:val="0"/>
              <w:jc w:val="right"/>
              <w:rPr>
                <w:rFonts w:ascii="Courier New" w:hAnsi="Courier New" w:cs="Courier New"/>
              </w:rPr>
            </w:pPr>
          </w:p>
        </w:tc>
      </w:tr>
      <w:tr w:rsidR="00065CA6" w:rsidTr="00065CA6">
        <w:trPr>
          <w:jc w:val="center"/>
        </w:trPr>
        <w:tc>
          <w:tcPr>
            <w:tcW w:w="8280" w:type="dxa"/>
            <w:gridSpan w:val="4"/>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Таблица групп суммаций на существующее положение</w:t>
            </w:r>
          </w:p>
        </w:tc>
      </w:tr>
      <w:tr w:rsidR="00065CA6" w:rsidTr="00065CA6">
        <w:trPr>
          <w:jc w:val="center"/>
        </w:trPr>
        <w:tc>
          <w:tcPr>
            <w:tcW w:w="7440" w:type="dxa"/>
            <w:gridSpan w:val="3"/>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w:t>
            </w:r>
          </w:p>
        </w:tc>
        <w:tc>
          <w:tcPr>
            <w:tcW w:w="840" w:type="dxa"/>
            <w:hideMark/>
          </w:tcPr>
          <w:p w:rsidR="00065CA6" w:rsidRDefault="00065CA6" w:rsidP="00CC3DE7">
            <w:pPr>
              <w:widowControl w:val="0"/>
              <w:autoSpaceDE w:val="0"/>
              <w:autoSpaceDN w:val="0"/>
              <w:adjustRightInd w:val="0"/>
              <w:jc w:val="right"/>
              <w:rPr>
                <w:rFonts w:ascii="Courier New" w:hAnsi="Courier New" w:cs="Courier New"/>
              </w:rPr>
            </w:pPr>
            <w:r>
              <w:rPr>
                <w:rFonts w:ascii="Courier New" w:hAnsi="Courier New" w:cs="Courier New"/>
              </w:rPr>
              <w:t>ЛИСТ 2</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Номер</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Код</w:t>
            </w: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rsidP="00CC3DE7">
            <w:pPr>
              <w:widowControl w:val="0"/>
              <w:autoSpaceDE w:val="0"/>
              <w:autoSpaceDN w:val="0"/>
              <w:adjustRightInd w:val="0"/>
              <w:jc w:val="center"/>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группы</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загряз-</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Наименование</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сумма-</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няющего</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ции</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вещества</w:t>
            </w: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rsidP="00CC3DE7">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624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3</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казахстанских месторождений) (494)</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2909</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 двуокись кремния в</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менее 20 (доломит, пыль цементного производства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известняк, мел, огарки, сырьевая смесь, пыль</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вращающихся печей, боксит) (495*)</w:t>
            </w: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2930</w:t>
            </w: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абразивная (Корунд белый, Монокорунд) (1027*)</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rsidP="00065CA6">
            <w:pPr>
              <w:rPr>
                <w:rFonts w:ascii="Courier New" w:hAnsi="Courier New" w:cs="Courier New"/>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2936</w:t>
            </w: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древесная (1039*)</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3708</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резины на основе метилвинилдихлорсилана /по</w:t>
            </w: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летучим хлорсодержащим компонентам/ (1074*)</w:t>
            </w:r>
          </w:p>
        </w:tc>
      </w:tr>
      <w:tr w:rsidR="00065CA6" w:rsidTr="00065CA6">
        <w:trPr>
          <w:jc w:val="center"/>
        </w:trPr>
        <w:tc>
          <w:tcPr>
            <w:tcW w:w="8280" w:type="dxa"/>
            <w:gridSpan w:val="4"/>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Примечание: В колонке 1 указан порядковый номер группы суммации по</w:t>
            </w:r>
          </w:p>
        </w:tc>
      </w:tr>
      <w:tr w:rsidR="00065CA6" w:rsidTr="00065CA6">
        <w:trPr>
          <w:jc w:val="center"/>
        </w:trPr>
        <w:tc>
          <w:tcPr>
            <w:tcW w:w="828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Приложению 1 к СП, утвержденным Постановлением Правительства РК от</w:t>
            </w:r>
          </w:p>
        </w:tc>
      </w:tr>
      <w:tr w:rsidR="00065CA6" w:rsidTr="00065CA6">
        <w:trPr>
          <w:jc w:val="center"/>
        </w:trPr>
        <w:tc>
          <w:tcPr>
            <w:tcW w:w="828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25.01.2012 №168. После него в круглых скобках указывается служебный</w:t>
            </w:r>
          </w:p>
        </w:tc>
      </w:tr>
      <w:tr w:rsidR="00065CA6" w:rsidTr="00065CA6">
        <w:trPr>
          <w:jc w:val="center"/>
        </w:trPr>
        <w:tc>
          <w:tcPr>
            <w:tcW w:w="828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 групп суммаций, использовавшийся в предыдущих сборках ПК ЭРА.</w:t>
            </w:r>
          </w:p>
        </w:tc>
      </w:tr>
    </w:tbl>
    <w:p w:rsidR="00065CA6" w:rsidRPr="00065CA6" w:rsidRDefault="00065CA6" w:rsidP="00065CA6">
      <w:pPr>
        <w:rPr>
          <w:rFonts w:ascii="Calibri" w:hAnsi="Calibri"/>
          <w:sz w:val="22"/>
          <w:szCs w:val="22"/>
        </w:rPr>
      </w:pPr>
    </w:p>
    <w:p w:rsidR="0038085B" w:rsidRDefault="0038085B" w:rsidP="00180CA4">
      <w:pPr>
        <w:widowControl w:val="0"/>
        <w:shd w:val="clear" w:color="auto" w:fill="FFFFFF"/>
        <w:autoSpaceDE w:val="0"/>
        <w:autoSpaceDN w:val="0"/>
        <w:adjustRightInd w:val="0"/>
        <w:spacing w:line="360" w:lineRule="auto"/>
        <w:ind w:firstLine="539"/>
        <w:jc w:val="both"/>
        <w:rPr>
          <w:color w:val="000000"/>
          <w:sz w:val="26"/>
          <w:szCs w:val="26"/>
        </w:rPr>
      </w:pPr>
    </w:p>
    <w:p w:rsidR="007A296D" w:rsidRDefault="007A296D"/>
    <w:p w:rsidR="00753BC4" w:rsidRDefault="00753BC4" w:rsidP="00AC6D60">
      <w:pPr>
        <w:pStyle w:val="a8"/>
        <w:widowControl w:val="0"/>
        <w:jc w:val="center"/>
        <w:rPr>
          <w:sz w:val="24"/>
          <w:szCs w:val="24"/>
        </w:rPr>
        <w:sectPr w:rsidR="00753BC4" w:rsidSect="00180CA4">
          <w:headerReference w:type="even" r:id="rId20"/>
          <w:headerReference w:type="default" r:id="rId21"/>
          <w:pgSz w:w="11906" w:h="16838" w:code="9"/>
          <w:pgMar w:top="567" w:right="851" w:bottom="567" w:left="1701" w:header="567" w:footer="720" w:gutter="0"/>
          <w:cols w:space="720"/>
          <w:titlePg/>
          <w:docGrid w:linePitch="272"/>
        </w:sectPr>
      </w:pPr>
    </w:p>
    <w:p w:rsidR="008D30E8" w:rsidRPr="007111C1" w:rsidRDefault="008D30E8" w:rsidP="00180CA4">
      <w:pPr>
        <w:widowControl w:val="0"/>
        <w:spacing w:line="360" w:lineRule="auto"/>
        <w:ind w:firstLine="567"/>
        <w:jc w:val="both"/>
        <w:rPr>
          <w:i/>
          <w:sz w:val="26"/>
          <w:szCs w:val="26"/>
        </w:rPr>
      </w:pPr>
    </w:p>
    <w:p w:rsidR="00180CA4" w:rsidRPr="007111C1" w:rsidRDefault="00180CA4" w:rsidP="00180CA4">
      <w:pPr>
        <w:pStyle w:val="24"/>
        <w:widowControl w:val="0"/>
        <w:jc w:val="center"/>
        <w:rPr>
          <w:b/>
          <w:sz w:val="26"/>
          <w:szCs w:val="26"/>
        </w:rPr>
      </w:pPr>
      <w:r>
        <w:rPr>
          <w:b/>
          <w:sz w:val="26"/>
          <w:szCs w:val="26"/>
        </w:rPr>
        <w:t xml:space="preserve"> Результаты расчетов рассеивания.</w:t>
      </w:r>
    </w:p>
    <w:p w:rsidR="00180CA4" w:rsidRPr="00724F5C" w:rsidRDefault="00180CA4" w:rsidP="00180CA4">
      <w:pPr>
        <w:pStyle w:val="af2"/>
        <w:widowControl w:val="0"/>
        <w:spacing w:line="360" w:lineRule="auto"/>
        <w:ind w:firstLine="539"/>
        <w:jc w:val="both"/>
        <w:rPr>
          <w:rFonts w:ascii="Times New Roman" w:hAnsi="Times New Roman"/>
          <w:i/>
          <w:sz w:val="26"/>
          <w:szCs w:val="26"/>
        </w:rPr>
      </w:pPr>
      <w:r>
        <w:rPr>
          <w:rFonts w:ascii="Times New Roman" w:hAnsi="Times New Roman"/>
          <w:sz w:val="26"/>
          <w:szCs w:val="26"/>
        </w:rPr>
        <w:t xml:space="preserve">Из таблицы видно, что </w:t>
      </w:r>
      <w:r w:rsidRPr="00724F5C">
        <w:rPr>
          <w:rFonts w:ascii="Times New Roman" w:hAnsi="Times New Roman"/>
          <w:i/>
          <w:sz w:val="26"/>
          <w:szCs w:val="26"/>
        </w:rPr>
        <w:t xml:space="preserve">превышений ПДК на границе СЗЗ размером </w:t>
      </w:r>
      <w:r>
        <w:rPr>
          <w:rFonts w:ascii="Times New Roman" w:hAnsi="Times New Roman"/>
          <w:i/>
          <w:sz w:val="26"/>
          <w:szCs w:val="26"/>
        </w:rPr>
        <w:t>1000</w:t>
      </w:r>
      <w:r w:rsidRPr="00724F5C">
        <w:rPr>
          <w:rFonts w:ascii="Times New Roman" w:hAnsi="Times New Roman"/>
          <w:i/>
          <w:sz w:val="26"/>
          <w:szCs w:val="26"/>
        </w:rPr>
        <w:t xml:space="preserve"> м нет ни по одному веществу. </w:t>
      </w:r>
    </w:p>
    <w:p w:rsidR="00180CA4" w:rsidRPr="004C35BE" w:rsidRDefault="00180CA4" w:rsidP="00180CA4">
      <w:pPr>
        <w:pStyle w:val="af2"/>
        <w:widowControl w:val="0"/>
        <w:suppressAutoHyphens/>
        <w:spacing w:line="360" w:lineRule="auto"/>
        <w:ind w:firstLine="540"/>
        <w:jc w:val="both"/>
        <w:rPr>
          <w:rFonts w:ascii="Times New Roman" w:hAnsi="Times New Roman"/>
          <w:sz w:val="26"/>
          <w:szCs w:val="26"/>
        </w:rPr>
      </w:pPr>
      <w:r w:rsidRPr="004C35BE">
        <w:rPr>
          <w:rFonts w:ascii="Times New Roman" w:hAnsi="Times New Roman"/>
          <w:sz w:val="26"/>
          <w:szCs w:val="26"/>
        </w:rPr>
        <w:t>Расчет уровня загрязнения атмосферы выполнен в соответствии с РНД 211.2.01.01-97. Характер распределения загрязнений на площадке показан в виде карт изолиний концентраций загрязняющих веществ.</w:t>
      </w:r>
    </w:p>
    <w:p w:rsidR="00A56059" w:rsidRPr="009A0AFF" w:rsidRDefault="00A56059" w:rsidP="00B37085">
      <w:pPr>
        <w:widowControl w:val="0"/>
        <w:jc w:val="right"/>
        <w:rPr>
          <w:rFonts w:ascii="Courier New" w:hAnsi="Courier New" w:cs="Courier New"/>
          <w:sz w:val="24"/>
          <w:szCs w:val="24"/>
        </w:rPr>
      </w:pPr>
      <w:r w:rsidRPr="009A0AFF">
        <w:rPr>
          <w:rFonts w:ascii="Courier New" w:hAnsi="Courier New" w:cs="Courier New"/>
          <w:sz w:val="24"/>
          <w:szCs w:val="24"/>
        </w:rPr>
        <w:t>Таблица 5.</w:t>
      </w:r>
      <w:r>
        <w:rPr>
          <w:rFonts w:ascii="Courier New" w:hAnsi="Courier New" w:cs="Courier New"/>
          <w:sz w:val="24"/>
          <w:szCs w:val="24"/>
        </w:rPr>
        <w:t>4</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СВОДНАЯ ТАБЛИЦА РЕЗУЛЬТАТОВ РАСЧЕТОВ</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УПРЗА ЭРА v2.5. Модель: ОНД-86</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Город     :718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Объект    :0004 ТОО "</w:t>
      </w:r>
      <w:r w:rsidR="006A2894">
        <w:rPr>
          <w:rFonts w:ascii="Courier New" w:hAnsi="Courier New" w:cs="Courier New"/>
          <w:sz w:val="16"/>
          <w:szCs w:val="16"/>
        </w:rPr>
        <w:t>ГПК Казфосфат</w:t>
      </w:r>
      <w:r w:rsidRPr="002B3187">
        <w:rPr>
          <w:rFonts w:ascii="Courier New" w:hAnsi="Courier New" w:cs="Courier New"/>
          <w:sz w:val="16"/>
          <w:szCs w:val="16"/>
        </w:rPr>
        <w:t>".</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|Код ЗВ|Наименование загрязняющих веществ|    РП    |    СЗЗ   |    ФТ    | ПДК(ОБУВ) |Класс|</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и состав групп суммаций     |          |          |          |   мг/м3   |опасн|</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----&lt;----------------------------------------------------------------------------------------</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0123 | Железо (II, III) оксиды         |   0.1104 |   0.0028 |   0.0028 | 0.4000000*|  3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(диЖелезо триоксид, Железа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оксид) /в пересчете на железо/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0143 | Марганец и его соединения /в    |   0.4063 |   0.0103 |   0.0103 | 0.0100000 |  2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пересчете на марганца (IV)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оксид/ (327) )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0301 | Азота (IV) диоксид (Азота       |  17.988  |   0.7004 |   0.6856 | 0.2000000 |  2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диоксид) (4)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0304 | Азот (II) оксид (Азота оксид)   |  Cm&lt;0.05 |  Cm&lt;0.05 |  Cm&lt;0.05 | 0.4000000 |  3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(6)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0328 | Углерод (Сажа, Углерод черный)  |   1.4411 |   0.0547 |   0.0535 | 0.1500000 |  3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(583)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0330 | Сера диоксид (Ангидрид          |   0.8006 |   0.0505 |   0.0491 | 0.5000000 |  3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сернистый, Сернистый газ, Сера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(IV) оксид) (516) )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0333 | Сероводород (Дигидросульфид)    |   0.0801 |   0.0006 |   0.0005 | 0.0080000 |  2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(518)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0337 | Углерод оксид (Окись углерода,  |   0.2091 |   0.0189 |   0.0184 | 5.0000000 |  4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Угарный газ) (584)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0342 | Фтористые газообразные          |   0.0826 |   0.0059 |   0.0059 | 0.0200000 |  2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соединения /в пересчете на фтор/|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(617) )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0344 | Фториды неорганические плохо    |   0.0093 |   0.0002 |   0.0002 | 0.2000000 |  2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растворимые - (алюминия фторид,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кальция фторид,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0401 | Углеводороды                    |   0.2613 |   0.0188 |   0.0187 | 1.0000000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0703 | Бенз/а/пирен (3,4-Бензпирен)    |   0.4010 |   0.0102 |   0.0102 | 0.0000100*|  1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(54)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2754 | Углеводороды предельные С12-С19 |   0.2270 |   0.0018 |   0.0016 | 1.0000000 |  4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(в пересчете на С) (10)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2908 | Пыль неорганическая, содержащая |  21.557  |   0.4925 |   0.4784 | 0.3000000 |  3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двуокись кремния в %: 70-20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(шамот, цемент, пыль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__30 | 0330 + 0333                     |   0.8006 |   0.0506 |   0.0492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__31 | 0301 + 0330                     |  18.789  |   0.7477 |   0.7343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__35 | 0330 + 0342                     |   0.8008 |   0.0561 |   0.0547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__71 | 0342 + 0344                     |   0.0859 |   0.0061 |   0.0061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Примечания:</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1. Таблица отсортирована по увеличению значений по коду загрязняющих веществ</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2. "Звездочка" (*) в графе "ПДК" означает, что соответствующее значение взято по 10ПДКсс.</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3. Значения максимальной из разовых концентраций в графах "РП" (по расчетному прямоугольнику),    </w:t>
      </w:r>
    </w:p>
    <w:p w:rsidR="00A56059" w:rsidRPr="002B3187" w:rsidRDefault="00A56059" w:rsidP="00A56059">
      <w:pPr>
        <w:rPr>
          <w:rFonts w:ascii="Courier New" w:hAnsi="Courier New" w:cs="Courier New"/>
          <w:sz w:val="16"/>
          <w:szCs w:val="16"/>
        </w:rPr>
      </w:pPr>
      <w:r w:rsidRPr="002B3187">
        <w:rPr>
          <w:rFonts w:ascii="Courier New" w:hAnsi="Courier New" w:cs="Courier New"/>
          <w:sz w:val="16"/>
          <w:szCs w:val="16"/>
        </w:rPr>
        <w:t xml:space="preserve">     "СЗЗ" (по санитарно-защитной зоне), "ФТ" (в заданных группах фи</w:t>
      </w:r>
      <w:r>
        <w:rPr>
          <w:rFonts w:ascii="Courier New" w:hAnsi="Courier New" w:cs="Courier New"/>
          <w:sz w:val="16"/>
          <w:szCs w:val="16"/>
        </w:rPr>
        <w:t xml:space="preserve">ксированных точек приведены в </w:t>
      </w:r>
      <w:r w:rsidRPr="002B3187">
        <w:rPr>
          <w:rFonts w:ascii="Courier New" w:hAnsi="Courier New" w:cs="Courier New"/>
          <w:sz w:val="16"/>
          <w:szCs w:val="16"/>
        </w:rPr>
        <w:t xml:space="preserve">долях ПДК.                                                                                       </w:t>
      </w:r>
    </w:p>
    <w:p w:rsidR="00A56059" w:rsidRDefault="00A56059">
      <w:pPr>
        <w:widowControl w:val="0"/>
        <w:autoSpaceDE w:val="0"/>
        <w:autoSpaceDN w:val="0"/>
        <w:adjustRightInd w:val="0"/>
        <w:rPr>
          <w:rFonts w:ascii="Courier New" w:hAnsi="Courier New" w:cs="Courier New"/>
        </w:rPr>
        <w:sectPr w:rsidR="00A56059" w:rsidSect="00A56059">
          <w:pgSz w:w="11906" w:h="16838" w:code="9"/>
          <w:pgMar w:top="1134" w:right="851" w:bottom="1134" w:left="1701" w:header="567" w:footer="720" w:gutter="0"/>
          <w:cols w:space="720"/>
          <w:titlePg/>
          <w:docGrid w:linePitch="272"/>
        </w:sectPr>
      </w:pP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262048">
            <w:pPr>
              <w:widowControl w:val="0"/>
              <w:autoSpaceDE w:val="0"/>
              <w:autoSpaceDN w:val="0"/>
              <w:adjustRightInd w:val="0"/>
              <w:jc w:val="center"/>
              <w:rPr>
                <w:rFonts w:ascii="Courier New" w:hAnsi="Courier New" w:cs="Courier New"/>
              </w:rPr>
            </w:pPr>
            <w:r>
              <w:rPr>
                <w:rFonts w:ascii="Courier New" w:hAnsi="Courier New" w:cs="Courier New"/>
              </w:rPr>
              <w:t>на 202</w:t>
            </w:r>
            <w:r w:rsidR="00262048">
              <w:rPr>
                <w:rFonts w:ascii="Courier New" w:hAnsi="Courier New" w:cs="Courier New"/>
              </w:rPr>
              <w:t>6</w:t>
            </w:r>
            <w:r>
              <w:rPr>
                <w:rFonts w:ascii="Courier New" w:hAnsi="Courier New" w:cs="Courier New"/>
              </w:rPr>
              <w:t xml:space="preserve">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262048">
            <w:pPr>
              <w:widowControl w:val="0"/>
              <w:autoSpaceDE w:val="0"/>
              <w:autoSpaceDN w:val="0"/>
              <w:adjustRightInd w:val="0"/>
              <w:jc w:val="center"/>
              <w:rPr>
                <w:rFonts w:ascii="Courier New" w:hAnsi="Courier New" w:cs="Courier New"/>
              </w:rPr>
            </w:pPr>
            <w:r>
              <w:rPr>
                <w:rFonts w:ascii="Courier New" w:hAnsi="Courier New" w:cs="Courier New"/>
              </w:rPr>
              <w:t>на 202</w:t>
            </w:r>
            <w:r w:rsidR="00262048">
              <w:rPr>
                <w:rFonts w:ascii="Courier New" w:hAnsi="Courier New" w:cs="Courier New"/>
              </w:rPr>
              <w:t>7</w:t>
            </w:r>
            <w:r>
              <w:rPr>
                <w:rFonts w:ascii="Courier New" w:hAnsi="Courier New" w:cs="Courier New"/>
              </w:rPr>
              <w:t>-20</w:t>
            </w:r>
            <w:r w:rsidR="00262048">
              <w:rPr>
                <w:rFonts w:ascii="Courier New" w:hAnsi="Courier New" w:cs="Courier New"/>
              </w:rPr>
              <w:t>3</w:t>
            </w:r>
            <w:r>
              <w:rPr>
                <w:rFonts w:ascii="Courier New" w:hAnsi="Courier New" w:cs="Courier New"/>
              </w:rPr>
              <w:t>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(0123) Железо (II, III) оксиды (диЖелезо триоксид, Железа оксид) /в пересчете на(274)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0.0062825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0.0115183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0.0062825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0.0115183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0.0062825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0.0115183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0.0040691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0.0130764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0.0130764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0.0130764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0.0099942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0.023804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0.0099942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0.023804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0.0099942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0.023804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0.0036441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0.0036441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0.0036441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0.0176111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0.0176111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0.0176111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0.0227219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0.0163598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0.0227219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0.0163598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0.0227219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0.0163598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0.1379698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0.1347341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0.1379698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0.1347341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0.1379698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0.1347341</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(0128) Кальций оксид (Негашеная известь) (635*)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(0143) Марганец и его соединения /в пересчете на марганца (IV) оксид/ (327)</w:t>
            </w: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0.0006732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0.0012019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0.0006732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0.0012019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0.0006732</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0.0012019</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0.0004141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0.0004141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0.0004141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0.0012952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0.0012952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0.0012952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0.0010765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0.0010765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0.0010765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0.0003628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0.0003628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0.0003628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0.0018306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0.0018306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0.0018306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0.001546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0.0138832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0.0137299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0.0138832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0.0137299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0.0138832</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0.0137299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(0150) Натрий гидроксид (Натр едкий, Сода каустическая) (876*)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0.0553533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0.0792127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0.0553533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0.0792127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0.0553533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0.0792127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(0152) Натрий хлорид (Поваренная соль) (415)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(0168) Олово оксид /в пересчете на олово/ (Олово (II) оксид) (446)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(0184) Свинец и его неорганические соединения /в пересчете на свинец/ (513)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0.0002705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0.0002705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0.0002705</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(0203) Хром /в пересчете на хром (VI) оксид/ (Хром шестивалентный) (647)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0.0005222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0.0005222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0.0005222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0.0007179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0.0007179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0.0007179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0.001034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(0301) Азота (IV) диоксид (Азота диоксид) (4)</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4</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0.00577183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901A49" w:rsidRDefault="00065CA6">
            <w:pPr>
              <w:widowControl w:val="0"/>
              <w:autoSpaceDE w:val="0"/>
              <w:autoSpaceDN w:val="0"/>
              <w:adjustRightInd w:val="0"/>
              <w:jc w:val="right"/>
              <w:rPr>
                <w:rFonts w:ascii="Courier New" w:hAnsi="Courier New" w:cs="Courier New"/>
                <w:b/>
                <w:bCs/>
                <w:color w:val="FF0000"/>
              </w:rPr>
            </w:pPr>
            <w:r w:rsidRPr="00901A49">
              <w:rPr>
                <w:rFonts w:ascii="Courier New" w:hAnsi="Courier New" w:cs="Courier New"/>
                <w:b/>
                <w:bCs/>
                <w:color w:val="FF0000"/>
                <w:highlight w:val="yellow"/>
              </w:rPr>
              <w:t>0.00577183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0.0063944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0.00577183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0.0559478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0.0559478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0.0559478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0.0068867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0.0068867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901A49" w:rsidRDefault="00065CA6">
            <w:pPr>
              <w:widowControl w:val="0"/>
              <w:autoSpaceDE w:val="0"/>
              <w:autoSpaceDN w:val="0"/>
              <w:adjustRightInd w:val="0"/>
              <w:jc w:val="right"/>
              <w:rPr>
                <w:rFonts w:ascii="Courier New" w:hAnsi="Courier New" w:cs="Courier New"/>
                <w:b/>
                <w:bCs/>
                <w:color w:val="FF0000"/>
              </w:rPr>
            </w:pPr>
            <w:r w:rsidRPr="00901A49">
              <w:rPr>
                <w:rFonts w:ascii="Courier New" w:hAnsi="Courier New" w:cs="Courier New"/>
                <w:b/>
                <w:bCs/>
                <w:color w:val="FF0000"/>
                <w:highlight w:val="yellow"/>
              </w:rPr>
              <w:t>0.0093552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0.0068867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0.0093552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0.016416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0.038278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0.110242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0.038278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0.110242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0.038278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0.110242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0.5875632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0.5875632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0.5875632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0.0077111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0.0077111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0.0077111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0.0172667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0.0172667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0.0172667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0.012432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0.0027856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0.0080224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0.0027856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0.0080224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0.0027856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0.0080224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0.0042267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0.0042267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0.0042267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0.0030432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0.2556859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0.87414233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0.2556859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0.87414233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0.2556859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0.87414233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(0303) Аммиак (32)</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5</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Pr="003B2622" w:rsidRDefault="00065CA6">
            <w:pPr>
              <w:widowControl w:val="0"/>
              <w:autoSpaceDE w:val="0"/>
              <w:autoSpaceDN w:val="0"/>
              <w:adjustRightInd w:val="0"/>
              <w:jc w:val="right"/>
              <w:rPr>
                <w:rFonts w:ascii="Courier New" w:hAnsi="Courier New" w:cs="Courier New"/>
                <w:b/>
                <w:bCs/>
                <w:color w:val="FF0000"/>
                <w:highlight w:val="yellow"/>
              </w:rPr>
            </w:pPr>
            <w:r w:rsidRPr="003B2622">
              <w:rPr>
                <w:rFonts w:ascii="Courier New" w:hAnsi="Courier New" w:cs="Courier New"/>
                <w:b/>
                <w:bCs/>
                <w:color w:val="FF0000"/>
                <w:highlight w:val="yellow"/>
              </w:rPr>
              <w:t>0.02288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Pr="003B2622" w:rsidRDefault="00065CA6">
            <w:pPr>
              <w:widowControl w:val="0"/>
              <w:autoSpaceDE w:val="0"/>
              <w:autoSpaceDN w:val="0"/>
              <w:adjustRightInd w:val="0"/>
              <w:jc w:val="right"/>
              <w:rPr>
                <w:rFonts w:ascii="Courier New" w:hAnsi="Courier New" w:cs="Courier New"/>
                <w:b/>
                <w:bCs/>
                <w:color w:val="FF0000"/>
                <w:highlight w:val="yellow"/>
              </w:rPr>
            </w:pPr>
            <w:r w:rsidRPr="003B2622">
              <w:rPr>
                <w:rFonts w:ascii="Courier New" w:hAnsi="Courier New" w:cs="Courier New"/>
                <w:b/>
                <w:bCs/>
                <w:color w:val="FF0000"/>
                <w:highlight w:val="yellow"/>
              </w:rPr>
              <w:t>0.02288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(0304) Азот (II) оксид (Азота оксид) (6)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0.0002215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0.00071652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0.0002215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0.00071652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0.0002215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0.00071652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0.0084181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0.0090915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0.0084181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0.0090915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0.0084181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0.0090915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0.0021157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0.0021157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0.0021157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0.0000761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0.00247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0.017914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0.017914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0.017914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0.1593333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3.2282208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0.1593333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3.2282208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0.1593333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3.2282208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0.0021532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0.0021532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0.0021532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0.0006392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0.0012531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0.0012531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0.0012531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0.0019552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0.0020202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0.0020202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0.0028058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0.0020202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0.0004527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0.0004527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0.0004527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0.0004945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0.0004945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0.0006869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0.0004945</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6</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0.1953819</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3.27463122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0.1953819</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3.27463122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0.1953819</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3.27463122</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(0316) Соляная кислота (163)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(0322) Серная кислота (517)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(0328) Углерод (Сажа, Углерод черный) (583)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0.001085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0.0013889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0.0013889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0.0013889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0.007335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0.007335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0.007335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0.006789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 Сера диоксид (Ангидрид сернистый, Сернистый газ, Сера (IV) оксид) (516)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0.0356275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0.0012825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0.0356275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0.0012825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0.0356275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0.0012825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0.2500444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0.72128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0.2500444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0.72128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0.2500444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0.72128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7</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2.5602333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51.8723755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2.5602333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51.8723755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2.5602333</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51.8723755</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2.9809076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52.7407404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2.9809076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52.7407404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2.9809076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52.7407404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(0333) Сероводород (Дигидросульфид) (518)</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8</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0.0007874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0.0007874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0.0007874</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0.0006288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0.0013963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0.0006288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0.0013963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0.0006288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0.0013963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(0337) Углерод оксид (Окись углерода, Угарный газ) (584)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0.0036841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0.2701563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0.2917688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0.2701563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0.2917688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0.2701563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0.2917688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0.359075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0.0129267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0.359075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0.0129267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0.359075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0.0129267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0.0771875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0.0771875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0.0771875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0.0833625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0.182948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0.52689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0.182948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0.52689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0.182948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0.52689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3.2333667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65.5105953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3.2333667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65.5105953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3.2333667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65.5105953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0.0146547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0.0422054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0.0146547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0.0422054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0.0146547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0.0422054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0.008246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0.008246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0.008246</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4.1809989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66.5062796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4.1809989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66.5062796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4.1809989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66.5062796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(0342) Фтористые газообразные соединения /в пересчете на фтор/ (617)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0.0009408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0.0009408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0.0009408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0.0006562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0.0004473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0.0004473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0.0004473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0.0001813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0.000586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0.0008894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0.0008894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0.0008894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0.0070361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0.0067412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0.0070361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0.0067412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0.0070361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0.0067412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(0344) Фториды неорганические плохо растворимые - (алюминия фторид, кальция фторид,(615)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10</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0.000305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0.0033537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0.0033537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0.0033537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0.003002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(0415) Смесь углеводородов предельных С1-С5 (1502*)</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0.0678485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0.0678485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0.0678485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0.079169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0.079169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0.079169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0.0770877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0.0770877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0.0770877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1.0605195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1.0605195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1.0605195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0.5302598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0.5302598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0.5302598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9.4735677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1.8829151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9.4735677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1.8829151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9.4735677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1.8829151</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11</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(0416) Смесь углеводородов предельных С6-С10 (1503*)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0.0165149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0.0192704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0.0192704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0.0192704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0.0187637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0.0187637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0.0187637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0.2582794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0.2582794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0.2582794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0.1291397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0.1291397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0.1291397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2.3066091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0.4585363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2.3066091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0.4585363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2.3066091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0.4585363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(0501) Пентилены (амилены - смесь изомеров) (460)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0.0022475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0.0022475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0.0022475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0.0026225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0.0025536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0.0025536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0.0025536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0.0351305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0.0351305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0.0351305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0.0175653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0.0175653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0.0175653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0.313819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0.062373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0.313819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0.062373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0.313819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0.062373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(0503) Бута-1,3-диен (1,3-Бутадиен, Дивинил) (98)</w:t>
            </w: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12</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(0514) Изобутилен (2-Метилпроп-1-ен) (282)</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0.0000217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0.0000108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0.0000312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0.0000312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0.0000312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(0516) 2-Метилбута-1,3-диен (Изопрен, 2-Метилбутадиен-1,3) (351)</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(0521) Пропен (Пропилен) (473)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(0526) Этен (Этилен) (669)</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0.0000235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0.0000235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0.0000235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0.0000704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0.0000704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0.0000704</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(0602) Бензол (64)</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0.001798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0.002098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0.0020429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0.0020429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0.0020429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0.0281044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0.0281044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0.0281044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0.0140522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0.0140522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0.0140522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0.1910589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0.0499019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0.1910589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0.0499019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0.1910589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0.0499019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(0616) Ксилол (смесь изомеров о-, м-, п-) (322)</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0.1024292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1.1062358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0.1024292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1.1062358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0.1024292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1.1062358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14</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0.0021078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0.0021078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0.0021078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0.0010539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0.2518133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0.4079388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0.2518133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0.4079388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0.2518133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0.4079388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0.4564056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1.967917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0.4564056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1.967917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0.4564056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1.967917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(0620) Винилбензол (Стирол, Этилбензол) (121)</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0.00000362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0.00000362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0.00000362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(0621) Толуол (558)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0.0015211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0.0015211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0.0015211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0.0014811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0.0014811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0.0014811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0.388888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0.388888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0.388888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0.0203757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0.0203757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0.0203757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0.0101878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0.0101878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0.0101878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0.008645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0.008645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0.008645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15</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0.6623249</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2.2437463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0.6623249</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2.2437463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0.6623249</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2.2437463</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(0627) Этилбензол (675)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0.0007026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0.0003513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0.0062763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0.0012472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0.0062763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0.0012472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0.0062763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0.0012472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(0930) 2-Хлорбута-1,3-диен (Хлоропрен) (627)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(1042) Бутан-1-ол (Бутиловый спирт) (102)</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0.0267375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0.2887642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0.0267375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0.2887642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0.0267375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0.2887642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0.03743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0.066025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0.10696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0.066025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0.10696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0.066025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0.10696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16</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0.1258735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0.4331542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0.1258735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0.4331542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0.1258735</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0.4331542</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(1048) 2-Метилпропан-1-ол (Изобутиловый спирт) (383)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(1061) Этанол (Этиловый спирт) (667)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(1210) Бутилацетат (Уксусной кислоты бутиловый эфир) (110)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(1215) Дибутилфталат (Фталевой кислоты дибутиловый эфир, Дибутилбензол-1,2(346*)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(1240) Этилацетат (674)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17</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(1401) Пропан-2-он (Ацетон) (470)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(1611) Оксиран (Этилена оксид, Эпоксиэтилен) (437)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(2001) Акрилонитрил (Акриловой кислоты нитрил, пропеннитрил) (9)</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(2704) Бензин (нефтяной, малосернистый) /в пересчете на углерод/ (60)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0.031731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0.031731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0.031731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18</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(2735) Масло минеральное нефтяное (веретенное, машинное, цилиндровое и др.) (716*)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0.0000693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0.0000693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0.0000693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0.0118189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0.0118919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0.0118189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0.0118919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0.0118189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0.0118919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(2750) Сольвент нафта (1149*)</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(2752) Уайт-спирит (1294*)</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(2754) Углеводороды предельные С12-С19 (в пересчете на С) (10)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0.3469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0.135095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0.135095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0.135095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0.012334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0.000261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20</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0.0000262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0.2804466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0.2804466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0.0006515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0.2804466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0.8781001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0.8781001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0.8781001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(2902) Взвешенные частицы (116)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0.10979712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F77FE0" w:rsidRDefault="00065CA6">
            <w:pPr>
              <w:widowControl w:val="0"/>
              <w:autoSpaceDE w:val="0"/>
              <w:autoSpaceDN w:val="0"/>
              <w:adjustRightInd w:val="0"/>
              <w:jc w:val="right"/>
              <w:rPr>
                <w:rFonts w:ascii="Courier New" w:hAnsi="Courier New" w:cs="Courier New"/>
                <w:b/>
                <w:bCs/>
                <w:color w:val="FF0000"/>
              </w:rPr>
            </w:pPr>
            <w:r w:rsidRPr="00F77FE0">
              <w:rPr>
                <w:rFonts w:ascii="Courier New" w:hAnsi="Courier New" w:cs="Courier New"/>
                <w:b/>
                <w:bCs/>
                <w:color w:val="FF0000"/>
                <w:highlight w:val="yellow"/>
              </w:rPr>
              <w:t>0.10979712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0.10979712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0.0029167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0.0029167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0.0029167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0.07792416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0.07792416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0.07792416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0.07686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0.019584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0.019584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0.019584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0.005184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0.232128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0.232128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0.232128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0.2150001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0.3483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0.3527368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0.91970928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0.3527368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0.91970928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0.3527368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0.91970928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(2904) Мазутная зола теплоэлектростанций /в пересчете на ванадий/ (326)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0.0001464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0.0001464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Pr="00F77FE0" w:rsidRDefault="00065CA6">
            <w:pPr>
              <w:widowControl w:val="0"/>
              <w:autoSpaceDE w:val="0"/>
              <w:autoSpaceDN w:val="0"/>
              <w:adjustRightInd w:val="0"/>
              <w:jc w:val="right"/>
              <w:rPr>
                <w:rFonts w:ascii="Courier New" w:hAnsi="Courier New" w:cs="Courier New"/>
              </w:rPr>
            </w:pPr>
            <w:r w:rsidRPr="00F77FE0">
              <w:rPr>
                <w:rFonts w:ascii="Courier New" w:hAnsi="Courier New" w:cs="Courier New"/>
              </w:rPr>
              <w:t>0.0004216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0.0001464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0.0004216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21</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0.2228688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0.2228688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0.2228688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0.0111464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0.2232904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0.0111464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0.2232904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0.0111464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0.2232904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(2907) Пыль неорганическая, содержащая двуокись кремния в %: более 70 (Динас) (493)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крупного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0.1846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0.2043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0.3233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0.1073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0.1211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22</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0.1627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0.1627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0.1627</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0.1943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0.1245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1.4338979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8.9144894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1.4338979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8.9144894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1.4338979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8.9144894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2.5482624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3.2471691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2.5482624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3.2471691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2.5482624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3.2471691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0.2246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крупного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0.0037989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0.0037989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0.0037989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0.0040522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1.0050512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0.4780058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1.0050512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0.4780058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1.0050512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0.4780058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6.746018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3.2406137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6.746018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3.2406137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6.746018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3.2406137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21.1728671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10.1953723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21.1728671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10.1953723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21.1728671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10.1953723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0.0068076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0.0068076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0.0068076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5.995164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2.67635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5.995164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2.67635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5.995164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2.67635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50.1950512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12.1050049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50.1950512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12.1050049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50.1950512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12.1050049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2.934272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1.58168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2.934272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1.58168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2.934272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1.58168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38.5008023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20.6144053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38.5008023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20.6144053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38.5008023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20.6144053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15.28451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15.28451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15.28451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1.339416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27.77413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1.339416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27.77413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1.339416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27.77413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223.5805183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283.1614217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223.5805183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283.1614217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223.5805183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283.1614217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(2908) Пыль неорганическая, содержащая двуокись кремния в %: 70-20 (шамот, цемент,(494)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24</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0.11676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0.0237808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0.119657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0.0237808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0.119657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0.0237808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0.119657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(2909) Пыль неорганическая, содержащая двуокись кремния в %: менее 20 (доломит,(495*)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крупного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6.2607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6.2607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6.2607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6.9268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6.9268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6.9268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10.9638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10.9638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10.9638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4.5767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4.5767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4.5767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5.1353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5.1353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5.1353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3.6381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3.6381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3.6381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4.0405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4.0405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4.0405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4.2935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4.2935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4.2935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4.1436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4.1436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4.1436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12.1697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12.1697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12.1697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25</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8.7805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8.7805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8.7805</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8.4236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8.4236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8.4236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8.5608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8.5608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8.5608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4.6092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4.6092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4.6092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4.1061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4.7727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4.7727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4.7727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6.1997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6.1997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6.1997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5.5179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5.5179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5.5179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5.6125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5.2807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5.2807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5.2807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3.4545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3.4545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3.4545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8.5949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8.5949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8.5949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5.6235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5.6235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5.6235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4.2397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4.2397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4.2397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6.5884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6.5884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6.5884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4.2233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4.5447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4.5447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4.5447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4.3699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4.3699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4.3699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8.88276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27.177424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8.88276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27.177424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8.88276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27.177424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5.3415232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29.1426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5.3415232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29.1426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5.3415232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29.1426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0.4704496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9.7552429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0.4704496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9.7552429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0.4704496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9.7552429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26</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3.0722659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65.125774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3.0722659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65.125774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3.0722659</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65.125774</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0.4762496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9.8755117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0.4762496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9.8755117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0.4762496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9.8755117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0.3136331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6.5034953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0.3136331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6.5034953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0.3136331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6.5034953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34.0848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34.0848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34.0848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крупного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0.1374106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0.148176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0.148176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0.148176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0.7660512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12.3062956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0.7660512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12.3062956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0.7660512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12.3062956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5.5442115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88.0661953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5.5442115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88.0661953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5.5442115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88.0661953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0.0206842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0.0939888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0.0206842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0.0939888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0.0206842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0.0939888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14.0180986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114.5499201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14.0180986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114.5499201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14.0180986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114.5499201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14.0669892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114.8972875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14.0669892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114.8972875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14.0669892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114.8972875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7.2528671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116.115588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7.2528671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116.115588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7.2528671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116.115588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0.1154249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0.1154249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0.1154249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32.8971514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32.8971514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8.15876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32.8971514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28.8298179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118.398804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28.8298179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118.398804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28.8298179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118.398804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0.3962289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8.2162032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0.3962289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8.2162032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0.3962289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8.2162032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38.573678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160.6420358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38.573678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160.6420358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38.573678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160.6420358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0.3060067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6.3453552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0.3060067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6.3453552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0.3060067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6.3453552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0.3785719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7.850059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0.3785719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7.850059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0.3785719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7.850059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27</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0.378733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7.8533998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0.378733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7.8533998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0.378733</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7.8533998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0.5524848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0.6276228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0.5524848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0.6276228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0.5524848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0.6276228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0.261954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0.5951595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0.261954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0.5951595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0.261954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0.5951595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0.459272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1.694842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0.459272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1.694842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0.459272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1.694842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0.730296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0.4155384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0.730296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0.4155384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0.730296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0.4155384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71.0553556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71.0553556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42.20009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71.0553556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0.10844014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0.10844014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0.10844014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0.32774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0.32774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0.32774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0.8374269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0.8374269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0.8374269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1.330992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27.59945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1.330992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27.59945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1.330992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27.59945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319.097283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1571.84003594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319.097283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1571.84003594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319.097283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1571.84003594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(2930) Пыль абразивная (Корунд белый, Монокорунд) (1027*)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0.0055296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3779E9" w:rsidRDefault="00065CA6">
            <w:pPr>
              <w:widowControl w:val="0"/>
              <w:autoSpaceDE w:val="0"/>
              <w:autoSpaceDN w:val="0"/>
              <w:adjustRightInd w:val="0"/>
              <w:jc w:val="right"/>
              <w:rPr>
                <w:rFonts w:ascii="Courier New" w:hAnsi="Courier New" w:cs="Courier New"/>
                <w:b/>
                <w:bCs/>
                <w:color w:val="FF0000"/>
              </w:rPr>
            </w:pPr>
            <w:r w:rsidRPr="003779E9">
              <w:rPr>
                <w:rFonts w:ascii="Courier New" w:hAnsi="Courier New" w:cs="Courier New"/>
                <w:b/>
                <w:bCs/>
                <w:color w:val="FF0000"/>
                <w:highlight w:val="yellow"/>
              </w:rPr>
              <w:t>0.0055296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0.0055296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0.0039168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F77FE0" w:rsidRDefault="00065CA6">
            <w:pPr>
              <w:widowControl w:val="0"/>
              <w:autoSpaceDE w:val="0"/>
              <w:autoSpaceDN w:val="0"/>
              <w:adjustRightInd w:val="0"/>
              <w:jc w:val="right"/>
              <w:rPr>
                <w:rFonts w:ascii="Courier New" w:hAnsi="Courier New" w:cs="Courier New"/>
                <w:b/>
                <w:bCs/>
                <w:color w:val="FF0000"/>
              </w:rPr>
            </w:pPr>
            <w:r w:rsidRPr="00F77FE0">
              <w:rPr>
                <w:rFonts w:ascii="Courier New" w:hAnsi="Courier New" w:cs="Courier New"/>
                <w:b/>
                <w:bCs/>
                <w:color w:val="FF0000"/>
                <w:highlight w:val="yellow"/>
              </w:rPr>
              <w:t>0.0039168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0.0039168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28</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0.003168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0.062208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3779E9" w:rsidRDefault="00065CA6">
            <w:pPr>
              <w:widowControl w:val="0"/>
              <w:autoSpaceDE w:val="0"/>
              <w:autoSpaceDN w:val="0"/>
              <w:adjustRightInd w:val="0"/>
              <w:jc w:val="right"/>
              <w:rPr>
                <w:rFonts w:ascii="Courier New" w:hAnsi="Courier New" w:cs="Courier New"/>
                <w:b/>
                <w:bCs/>
                <w:color w:val="FF0000"/>
              </w:rPr>
            </w:pPr>
            <w:r w:rsidRPr="003779E9">
              <w:rPr>
                <w:rFonts w:ascii="Courier New" w:hAnsi="Courier New" w:cs="Courier New"/>
                <w:b/>
                <w:bCs/>
                <w:color w:val="FF0000"/>
                <w:highlight w:val="yellow"/>
              </w:rPr>
              <w:t>0.062208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0.062208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0.0912384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0.0912384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0.02156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0.0912384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(2936) Пыль древесная (1039*)</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0.4084992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3779E9" w:rsidRDefault="00065CA6">
            <w:pPr>
              <w:widowControl w:val="0"/>
              <w:autoSpaceDE w:val="0"/>
              <w:autoSpaceDN w:val="0"/>
              <w:adjustRightInd w:val="0"/>
              <w:jc w:val="right"/>
              <w:rPr>
                <w:rFonts w:ascii="Courier New" w:hAnsi="Courier New" w:cs="Courier New"/>
                <w:b/>
                <w:bCs/>
                <w:color w:val="FF0000"/>
              </w:rPr>
            </w:pPr>
            <w:r w:rsidRPr="003779E9">
              <w:rPr>
                <w:rFonts w:ascii="Courier New" w:hAnsi="Courier New" w:cs="Courier New"/>
                <w:b/>
                <w:bCs/>
                <w:color w:val="FF0000"/>
                <w:highlight w:val="yellow"/>
              </w:rPr>
              <w:t>0.4084992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0.14184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0.4084992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0.7926336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3779E9" w:rsidRDefault="00065CA6">
            <w:pPr>
              <w:widowControl w:val="0"/>
              <w:autoSpaceDE w:val="0"/>
              <w:autoSpaceDN w:val="0"/>
              <w:adjustRightInd w:val="0"/>
              <w:jc w:val="right"/>
              <w:rPr>
                <w:rFonts w:ascii="Courier New" w:hAnsi="Courier New" w:cs="Courier New"/>
                <w:b/>
                <w:bCs/>
                <w:color w:val="FF0000"/>
              </w:rPr>
            </w:pPr>
            <w:r w:rsidRPr="003779E9">
              <w:rPr>
                <w:rFonts w:ascii="Courier New" w:hAnsi="Courier New" w:cs="Courier New"/>
                <w:b/>
                <w:bCs/>
                <w:color w:val="FF0000"/>
                <w:highlight w:val="yellow"/>
              </w:rPr>
              <w:t>0.7926336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0.27522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0.7926336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11.1024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11.1024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11.1024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5.55706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5.55706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5.55706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(3708) Пыль резины на основе метилвинилдихлорсилана /по летучим хлорсодержащим(1074*)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0.111744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0.111744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0.111744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0.167616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0.167616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0.1552</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0.167616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Всего по объекту:</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571.58312897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2001.62375669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571.58312897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2001.62375669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571.58312897</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2001.62375669</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Из них:</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Итого по организованным</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45.18756137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324.87296793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45.18756137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324.87296793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45.18756137</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324.87296793</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r>
      <w:tr w:rsidR="00065CA6" w:rsidTr="00065CA6">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источникам:</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Итого по неорганизованным</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526.3955676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1676.75078876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526.3955676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1676.75078876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526.3955676</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1676.75078876</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r>
      <w:tr w:rsidR="00065CA6" w:rsidTr="00065CA6">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источникам:</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Pr="00065CA6" w:rsidRDefault="00065CA6" w:rsidP="00065CA6">
      <w:pPr>
        <w:rPr>
          <w:rFonts w:ascii="Calibri" w:hAnsi="Calibri"/>
          <w:sz w:val="22"/>
          <w:szCs w:val="22"/>
        </w:rPr>
      </w:pPr>
    </w:p>
    <w:p w:rsidR="009D3925" w:rsidRDefault="009D3925" w:rsidP="00CF33CB">
      <w:pPr>
        <w:pStyle w:val="a8"/>
        <w:widowControl w:val="0"/>
        <w:spacing w:line="360" w:lineRule="auto"/>
        <w:jc w:val="center"/>
        <w:rPr>
          <w:sz w:val="26"/>
          <w:szCs w:val="26"/>
        </w:rPr>
        <w:sectPr w:rsidR="009D3925" w:rsidSect="009D3925">
          <w:pgSz w:w="16838" w:h="11906" w:orient="landscape" w:code="9"/>
          <w:pgMar w:top="1701" w:right="1134" w:bottom="851" w:left="1134" w:header="567" w:footer="720" w:gutter="0"/>
          <w:cols w:space="720"/>
          <w:titlePg/>
          <w:docGrid w:linePitch="272"/>
        </w:sectPr>
      </w:pPr>
    </w:p>
    <w:p w:rsidR="006E17AF" w:rsidRPr="00AC79E0" w:rsidRDefault="006E17AF" w:rsidP="006E17AF">
      <w:pPr>
        <w:widowControl w:val="0"/>
        <w:spacing w:line="360" w:lineRule="auto"/>
        <w:jc w:val="center"/>
        <w:rPr>
          <w:b/>
          <w:sz w:val="26"/>
        </w:rPr>
      </w:pPr>
      <w:r w:rsidRPr="00AC79E0">
        <w:rPr>
          <w:b/>
          <w:sz w:val="26"/>
        </w:rPr>
        <w:t xml:space="preserve"> МЕРОПРИЯТИЯ ПО РЕГУЛИРОВАНИЮ ВЫБРОСОВ ПРИ НЕБЛАГОПРИЯТНЫХ МЕТЕРОЛОГИЧЕСКИХ УСЛОВИЯХ</w:t>
      </w:r>
    </w:p>
    <w:p w:rsidR="006E17AF" w:rsidRDefault="006E17AF" w:rsidP="006E17AF">
      <w:pPr>
        <w:tabs>
          <w:tab w:val="left" w:pos="0"/>
        </w:tabs>
        <w:spacing w:line="360" w:lineRule="auto"/>
        <w:ind w:firstLine="540"/>
        <w:jc w:val="both"/>
        <w:rPr>
          <w:sz w:val="26"/>
          <w:szCs w:val="26"/>
        </w:rPr>
      </w:pPr>
      <w:r>
        <w:rPr>
          <w:sz w:val="26"/>
          <w:szCs w:val="26"/>
        </w:rPr>
        <w:t>В период неблагоприятных метеорологических условий (НМУ), как  туман, пыльные бури, сильные температурные инверсии атмосферного воздуха, предприятие обязано осуществлять мероприятия, направленные на временное снижение выбросов в целях достижения требуемых нормативов ПДК на границе СЗЗ.</w:t>
      </w:r>
    </w:p>
    <w:p w:rsidR="006E17AF" w:rsidRDefault="006E17AF" w:rsidP="006E17AF">
      <w:pPr>
        <w:tabs>
          <w:tab w:val="left" w:pos="0"/>
        </w:tabs>
        <w:spacing w:line="360" w:lineRule="auto"/>
        <w:ind w:firstLine="540"/>
        <w:jc w:val="both"/>
        <w:rPr>
          <w:sz w:val="26"/>
          <w:szCs w:val="26"/>
        </w:rPr>
      </w:pPr>
      <w:r>
        <w:rPr>
          <w:sz w:val="26"/>
          <w:szCs w:val="26"/>
        </w:rPr>
        <w:t xml:space="preserve">В зависимости от прогнозируемого увеличения приземных концентраций загрязняющих веществ, в действие вступают мероприятия </w:t>
      </w:r>
      <w:r>
        <w:rPr>
          <w:sz w:val="26"/>
          <w:szCs w:val="26"/>
          <w:lang w:val="en-US"/>
        </w:rPr>
        <w:t>I</w:t>
      </w:r>
      <w:r>
        <w:rPr>
          <w:sz w:val="26"/>
          <w:szCs w:val="26"/>
        </w:rPr>
        <w:t>, II или III режима работы предприятия.</w:t>
      </w:r>
    </w:p>
    <w:p w:rsidR="006E17AF" w:rsidRDefault="006E17AF" w:rsidP="006E17AF">
      <w:pPr>
        <w:tabs>
          <w:tab w:val="left" w:pos="0"/>
        </w:tabs>
        <w:spacing w:line="360" w:lineRule="auto"/>
        <w:ind w:firstLine="540"/>
        <w:jc w:val="both"/>
        <w:rPr>
          <w:sz w:val="26"/>
          <w:szCs w:val="26"/>
        </w:rPr>
      </w:pPr>
    </w:p>
    <w:p w:rsidR="006E17AF" w:rsidRPr="00C06655" w:rsidRDefault="006E17AF" w:rsidP="006E17AF">
      <w:pPr>
        <w:tabs>
          <w:tab w:val="left" w:pos="0"/>
        </w:tabs>
        <w:spacing w:line="360" w:lineRule="auto"/>
        <w:ind w:firstLine="540"/>
        <w:jc w:val="center"/>
        <w:rPr>
          <w:b/>
          <w:sz w:val="26"/>
          <w:szCs w:val="26"/>
        </w:rPr>
      </w:pPr>
      <w:r w:rsidRPr="00C06655">
        <w:rPr>
          <w:b/>
          <w:sz w:val="26"/>
          <w:szCs w:val="26"/>
        </w:rPr>
        <w:t xml:space="preserve">Мероприятия </w:t>
      </w:r>
      <w:r>
        <w:rPr>
          <w:b/>
          <w:sz w:val="26"/>
          <w:szCs w:val="26"/>
          <w:lang w:val="en-US"/>
        </w:rPr>
        <w:t>I</w:t>
      </w:r>
      <w:r w:rsidRPr="00C06655">
        <w:rPr>
          <w:b/>
          <w:sz w:val="26"/>
          <w:szCs w:val="26"/>
        </w:rPr>
        <w:t xml:space="preserve"> режима НМУ работы предприятия.</w:t>
      </w:r>
    </w:p>
    <w:p w:rsidR="006E17AF" w:rsidRDefault="006E17AF" w:rsidP="006E17AF">
      <w:pPr>
        <w:tabs>
          <w:tab w:val="left" w:pos="0"/>
        </w:tabs>
        <w:spacing w:line="360" w:lineRule="auto"/>
        <w:ind w:firstLine="540"/>
        <w:jc w:val="both"/>
        <w:rPr>
          <w:sz w:val="26"/>
          <w:szCs w:val="26"/>
        </w:rPr>
      </w:pPr>
      <w:r>
        <w:rPr>
          <w:sz w:val="26"/>
          <w:szCs w:val="26"/>
        </w:rPr>
        <w:t>Мероприятия 1 режима включают в себя меры организационного характера, не требующие существенных затрат и не приводящие к снижению объемов основного производства.</w:t>
      </w:r>
    </w:p>
    <w:p w:rsidR="006E17AF" w:rsidRDefault="006E17AF" w:rsidP="006E17AF">
      <w:pPr>
        <w:tabs>
          <w:tab w:val="left" w:pos="0"/>
        </w:tabs>
        <w:spacing w:line="360" w:lineRule="auto"/>
        <w:ind w:firstLine="540"/>
        <w:jc w:val="both"/>
        <w:rPr>
          <w:sz w:val="26"/>
          <w:szCs w:val="26"/>
        </w:rPr>
      </w:pPr>
      <w:r>
        <w:rPr>
          <w:sz w:val="26"/>
          <w:szCs w:val="26"/>
        </w:rPr>
        <w:t>Они включают в себя:</w:t>
      </w:r>
    </w:p>
    <w:p w:rsidR="006E17AF" w:rsidRDefault="006E17AF" w:rsidP="007C048E">
      <w:pPr>
        <w:numPr>
          <w:ilvl w:val="0"/>
          <w:numId w:val="1"/>
        </w:numPr>
        <w:tabs>
          <w:tab w:val="left" w:pos="0"/>
        </w:tabs>
        <w:spacing w:line="360" w:lineRule="auto"/>
        <w:jc w:val="both"/>
        <w:rPr>
          <w:sz w:val="26"/>
          <w:szCs w:val="26"/>
        </w:rPr>
      </w:pPr>
      <w:r>
        <w:rPr>
          <w:sz w:val="26"/>
          <w:szCs w:val="26"/>
        </w:rPr>
        <w:t>Усиление контроля за соблюдением требований технологического режима</w:t>
      </w:r>
    </w:p>
    <w:p w:rsidR="006E17AF" w:rsidRDefault="006E17AF" w:rsidP="007C048E">
      <w:pPr>
        <w:numPr>
          <w:ilvl w:val="0"/>
          <w:numId w:val="1"/>
        </w:numPr>
        <w:tabs>
          <w:tab w:val="left" w:pos="0"/>
        </w:tabs>
        <w:spacing w:line="360" w:lineRule="auto"/>
        <w:jc w:val="both"/>
        <w:rPr>
          <w:sz w:val="26"/>
          <w:szCs w:val="26"/>
        </w:rPr>
      </w:pPr>
      <w:r>
        <w:rPr>
          <w:sz w:val="26"/>
          <w:szCs w:val="26"/>
        </w:rPr>
        <w:t>Ограничение объемов работ от неорганизованных источников, вклад которых в общий объем выбросов наиболее весом</w:t>
      </w:r>
    </w:p>
    <w:p w:rsidR="006E17AF" w:rsidRDefault="006E17AF" w:rsidP="007C048E">
      <w:pPr>
        <w:numPr>
          <w:ilvl w:val="0"/>
          <w:numId w:val="1"/>
        </w:numPr>
        <w:tabs>
          <w:tab w:val="left" w:pos="0"/>
        </w:tabs>
        <w:spacing w:line="360" w:lineRule="auto"/>
        <w:jc w:val="both"/>
        <w:rPr>
          <w:sz w:val="26"/>
          <w:szCs w:val="26"/>
        </w:rPr>
      </w:pPr>
      <w:r>
        <w:rPr>
          <w:sz w:val="26"/>
          <w:szCs w:val="26"/>
        </w:rPr>
        <w:t>Прекращение работ, направленных на испытание технологического оборудования, вводимого в эксплуатацию после ремонта.</w:t>
      </w:r>
    </w:p>
    <w:p w:rsidR="006E17AF" w:rsidRDefault="006E17AF" w:rsidP="006E17AF">
      <w:pPr>
        <w:tabs>
          <w:tab w:val="left" w:pos="0"/>
        </w:tabs>
        <w:spacing w:line="360" w:lineRule="auto"/>
        <w:ind w:firstLine="540"/>
        <w:jc w:val="both"/>
        <w:rPr>
          <w:sz w:val="26"/>
          <w:szCs w:val="26"/>
        </w:rPr>
      </w:pPr>
      <w:r>
        <w:rPr>
          <w:sz w:val="26"/>
          <w:szCs w:val="26"/>
        </w:rPr>
        <w:t>Ожидаемое снижение выбросов загрязняющих веществ при этом составит 15-20%.</w:t>
      </w:r>
    </w:p>
    <w:p w:rsidR="006E17AF" w:rsidRDefault="006E17AF" w:rsidP="006E17AF">
      <w:pPr>
        <w:tabs>
          <w:tab w:val="left" w:pos="0"/>
        </w:tabs>
        <w:spacing w:line="360" w:lineRule="auto"/>
        <w:ind w:firstLine="540"/>
        <w:jc w:val="both"/>
        <w:rPr>
          <w:sz w:val="26"/>
          <w:szCs w:val="26"/>
        </w:rPr>
      </w:pPr>
    </w:p>
    <w:p w:rsidR="006E17AF" w:rsidRDefault="006E17AF" w:rsidP="006E17AF">
      <w:pPr>
        <w:tabs>
          <w:tab w:val="left" w:pos="0"/>
        </w:tabs>
        <w:spacing w:line="360" w:lineRule="auto"/>
        <w:ind w:firstLine="540"/>
        <w:jc w:val="center"/>
        <w:rPr>
          <w:b/>
          <w:sz w:val="26"/>
          <w:szCs w:val="26"/>
        </w:rPr>
      </w:pPr>
      <w:r w:rsidRPr="00C06655">
        <w:rPr>
          <w:b/>
          <w:sz w:val="26"/>
          <w:szCs w:val="26"/>
        </w:rPr>
        <w:t xml:space="preserve">Мероприятия </w:t>
      </w:r>
      <w:r>
        <w:rPr>
          <w:b/>
          <w:sz w:val="26"/>
          <w:szCs w:val="26"/>
          <w:lang w:val="en-US"/>
        </w:rPr>
        <w:t>II</w:t>
      </w:r>
      <w:r w:rsidRPr="00C06655">
        <w:rPr>
          <w:b/>
          <w:sz w:val="26"/>
          <w:szCs w:val="26"/>
        </w:rPr>
        <w:t xml:space="preserve"> режима НМУ работы предприятия</w:t>
      </w:r>
    </w:p>
    <w:p w:rsidR="006E17AF" w:rsidRDefault="006E17AF" w:rsidP="006E17AF">
      <w:pPr>
        <w:tabs>
          <w:tab w:val="left" w:pos="0"/>
        </w:tabs>
        <w:spacing w:line="360" w:lineRule="auto"/>
        <w:ind w:firstLine="540"/>
        <w:jc w:val="both"/>
        <w:rPr>
          <w:sz w:val="26"/>
          <w:szCs w:val="26"/>
        </w:rPr>
      </w:pPr>
      <w:r>
        <w:rPr>
          <w:sz w:val="26"/>
          <w:szCs w:val="26"/>
        </w:rPr>
        <w:t>Мероприятия 2 режима работы предприятия в НМУ включают в себя все мероприятия 1 режима работы, а также дополнительные меры по незначительному снижению производительности технологического оборудования.</w:t>
      </w:r>
    </w:p>
    <w:p w:rsidR="006E17AF" w:rsidRDefault="006E17AF" w:rsidP="006E17AF">
      <w:pPr>
        <w:tabs>
          <w:tab w:val="left" w:pos="0"/>
        </w:tabs>
        <w:spacing w:line="360" w:lineRule="auto"/>
        <w:ind w:firstLine="540"/>
        <w:jc w:val="both"/>
        <w:rPr>
          <w:sz w:val="26"/>
          <w:szCs w:val="26"/>
        </w:rPr>
      </w:pPr>
      <w:r>
        <w:rPr>
          <w:sz w:val="26"/>
          <w:szCs w:val="26"/>
        </w:rPr>
        <w:t>Они включают в себя:</w:t>
      </w:r>
    </w:p>
    <w:p w:rsidR="006E17AF" w:rsidRDefault="006E17AF" w:rsidP="007C048E">
      <w:pPr>
        <w:numPr>
          <w:ilvl w:val="0"/>
          <w:numId w:val="2"/>
        </w:numPr>
        <w:tabs>
          <w:tab w:val="left" w:pos="0"/>
        </w:tabs>
        <w:spacing w:line="360" w:lineRule="auto"/>
        <w:jc w:val="both"/>
        <w:rPr>
          <w:sz w:val="26"/>
          <w:szCs w:val="26"/>
        </w:rPr>
      </w:pPr>
      <w:r>
        <w:rPr>
          <w:sz w:val="26"/>
          <w:szCs w:val="26"/>
        </w:rPr>
        <w:t>Снижение нагрузки на отопительные установки, работающие на жидком, твердом или газообразном топливе</w:t>
      </w:r>
    </w:p>
    <w:p w:rsidR="006E17AF" w:rsidRDefault="006E17AF" w:rsidP="007C048E">
      <w:pPr>
        <w:numPr>
          <w:ilvl w:val="0"/>
          <w:numId w:val="2"/>
        </w:numPr>
        <w:tabs>
          <w:tab w:val="left" w:pos="0"/>
        </w:tabs>
        <w:spacing w:line="360" w:lineRule="auto"/>
        <w:jc w:val="both"/>
        <w:rPr>
          <w:sz w:val="26"/>
          <w:szCs w:val="26"/>
        </w:rPr>
      </w:pPr>
      <w:r>
        <w:rPr>
          <w:sz w:val="26"/>
          <w:szCs w:val="26"/>
        </w:rPr>
        <w:t>Ограничение использования автотранспорта на территории предприятия</w:t>
      </w:r>
    </w:p>
    <w:p w:rsidR="006E17AF" w:rsidRDefault="006E17AF" w:rsidP="007C048E">
      <w:pPr>
        <w:numPr>
          <w:ilvl w:val="0"/>
          <w:numId w:val="2"/>
        </w:numPr>
        <w:tabs>
          <w:tab w:val="left" w:pos="0"/>
        </w:tabs>
        <w:spacing w:line="360" w:lineRule="auto"/>
        <w:jc w:val="both"/>
        <w:rPr>
          <w:sz w:val="26"/>
          <w:szCs w:val="26"/>
        </w:rPr>
      </w:pPr>
      <w:r>
        <w:rPr>
          <w:sz w:val="26"/>
          <w:szCs w:val="26"/>
        </w:rPr>
        <w:t>Остановки работ покрасочных работ</w:t>
      </w:r>
    </w:p>
    <w:p w:rsidR="006E17AF" w:rsidRDefault="006E17AF" w:rsidP="007C048E">
      <w:pPr>
        <w:numPr>
          <w:ilvl w:val="0"/>
          <w:numId w:val="2"/>
        </w:numPr>
        <w:tabs>
          <w:tab w:val="left" w:pos="0"/>
        </w:tabs>
        <w:spacing w:line="360" w:lineRule="auto"/>
        <w:jc w:val="both"/>
        <w:rPr>
          <w:sz w:val="26"/>
          <w:szCs w:val="26"/>
        </w:rPr>
      </w:pPr>
      <w:r>
        <w:rPr>
          <w:sz w:val="26"/>
          <w:szCs w:val="26"/>
        </w:rPr>
        <w:t>Запрещение сжигания отходов на территории смежной с территорией площадки.</w:t>
      </w:r>
    </w:p>
    <w:p w:rsidR="006E17AF" w:rsidRDefault="006E17AF" w:rsidP="006E17AF">
      <w:pPr>
        <w:tabs>
          <w:tab w:val="left" w:pos="0"/>
        </w:tabs>
        <w:spacing w:line="360" w:lineRule="auto"/>
        <w:ind w:firstLine="540"/>
        <w:jc w:val="both"/>
        <w:rPr>
          <w:sz w:val="26"/>
          <w:szCs w:val="26"/>
        </w:rPr>
      </w:pPr>
      <w:r>
        <w:rPr>
          <w:sz w:val="26"/>
          <w:szCs w:val="26"/>
        </w:rPr>
        <w:t>Ожидаемое снижение выбросов загрязняющих веществ составит 20-40%.</w:t>
      </w:r>
    </w:p>
    <w:p w:rsidR="006E17AF" w:rsidRDefault="006E17AF" w:rsidP="006E17AF">
      <w:pPr>
        <w:tabs>
          <w:tab w:val="left" w:pos="0"/>
        </w:tabs>
        <w:spacing w:line="360" w:lineRule="auto"/>
        <w:ind w:firstLine="540"/>
        <w:jc w:val="center"/>
        <w:rPr>
          <w:b/>
          <w:sz w:val="26"/>
          <w:szCs w:val="26"/>
        </w:rPr>
      </w:pPr>
    </w:p>
    <w:p w:rsidR="006E17AF" w:rsidRPr="00E7618E" w:rsidRDefault="006E17AF" w:rsidP="006E17AF">
      <w:pPr>
        <w:tabs>
          <w:tab w:val="left" w:pos="0"/>
        </w:tabs>
        <w:spacing w:line="360" w:lineRule="auto"/>
        <w:ind w:firstLine="540"/>
        <w:jc w:val="center"/>
        <w:rPr>
          <w:b/>
          <w:sz w:val="26"/>
          <w:szCs w:val="26"/>
        </w:rPr>
      </w:pPr>
      <w:r w:rsidRPr="00E7618E">
        <w:rPr>
          <w:b/>
          <w:sz w:val="26"/>
          <w:szCs w:val="26"/>
        </w:rPr>
        <w:t xml:space="preserve">Мероприятия </w:t>
      </w:r>
      <w:r>
        <w:rPr>
          <w:b/>
          <w:sz w:val="26"/>
          <w:szCs w:val="26"/>
          <w:lang w:val="en-US"/>
        </w:rPr>
        <w:t>III</w:t>
      </w:r>
      <w:r w:rsidRPr="00E7618E">
        <w:rPr>
          <w:b/>
          <w:sz w:val="26"/>
          <w:szCs w:val="26"/>
        </w:rPr>
        <w:t xml:space="preserve"> режима НМУ работы предприятия</w:t>
      </w:r>
    </w:p>
    <w:p w:rsidR="006E17AF" w:rsidRDefault="006E17AF" w:rsidP="006E17AF">
      <w:pPr>
        <w:tabs>
          <w:tab w:val="left" w:pos="0"/>
        </w:tabs>
        <w:spacing w:line="360" w:lineRule="auto"/>
        <w:ind w:firstLine="540"/>
        <w:jc w:val="both"/>
        <w:rPr>
          <w:sz w:val="26"/>
          <w:szCs w:val="26"/>
        </w:rPr>
      </w:pPr>
      <w:r>
        <w:rPr>
          <w:sz w:val="26"/>
          <w:szCs w:val="26"/>
        </w:rPr>
        <w:t>Мероприятия 3 режима работы предприятия в НМУ включают в себя все мероприятия 1 и 11 режима работы, а также дополнительные меры по незначительному снижению производительности технологического оборудования.</w:t>
      </w:r>
    </w:p>
    <w:p w:rsidR="006E17AF" w:rsidRDefault="006E17AF" w:rsidP="006E17AF">
      <w:pPr>
        <w:tabs>
          <w:tab w:val="left" w:pos="0"/>
        </w:tabs>
        <w:spacing w:line="360" w:lineRule="auto"/>
        <w:ind w:firstLine="540"/>
        <w:jc w:val="both"/>
        <w:rPr>
          <w:sz w:val="26"/>
          <w:szCs w:val="26"/>
        </w:rPr>
      </w:pPr>
      <w:r>
        <w:rPr>
          <w:sz w:val="26"/>
          <w:szCs w:val="26"/>
        </w:rPr>
        <w:t>Они включают в себя:</w:t>
      </w:r>
    </w:p>
    <w:p w:rsidR="006E17AF" w:rsidRDefault="006E17AF" w:rsidP="007C048E">
      <w:pPr>
        <w:numPr>
          <w:ilvl w:val="0"/>
          <w:numId w:val="3"/>
        </w:numPr>
        <w:tabs>
          <w:tab w:val="left" w:pos="0"/>
        </w:tabs>
        <w:spacing w:line="360" w:lineRule="auto"/>
        <w:jc w:val="both"/>
        <w:rPr>
          <w:sz w:val="26"/>
          <w:szCs w:val="26"/>
        </w:rPr>
      </w:pPr>
      <w:r>
        <w:rPr>
          <w:sz w:val="26"/>
          <w:szCs w:val="26"/>
        </w:rPr>
        <w:t>Снижение объемов ремонтных работ</w:t>
      </w:r>
    </w:p>
    <w:p w:rsidR="006E17AF" w:rsidRDefault="006E17AF" w:rsidP="007C048E">
      <w:pPr>
        <w:numPr>
          <w:ilvl w:val="0"/>
          <w:numId w:val="3"/>
        </w:numPr>
        <w:tabs>
          <w:tab w:val="left" w:pos="0"/>
        </w:tabs>
        <w:spacing w:line="360" w:lineRule="auto"/>
        <w:jc w:val="both"/>
        <w:rPr>
          <w:sz w:val="26"/>
          <w:szCs w:val="26"/>
        </w:rPr>
      </w:pPr>
      <w:r>
        <w:rPr>
          <w:sz w:val="26"/>
          <w:szCs w:val="26"/>
        </w:rPr>
        <w:t>Снижение объемов погрузочно-разгрузочных работ, если это не противоречит требованиям безопасности и не угрожает жизни работников</w:t>
      </w:r>
    </w:p>
    <w:p w:rsidR="006E17AF" w:rsidRDefault="006E17AF" w:rsidP="007C048E">
      <w:pPr>
        <w:numPr>
          <w:ilvl w:val="0"/>
          <w:numId w:val="3"/>
        </w:numPr>
        <w:tabs>
          <w:tab w:val="left" w:pos="0"/>
        </w:tabs>
        <w:spacing w:line="360" w:lineRule="auto"/>
        <w:jc w:val="both"/>
        <w:rPr>
          <w:sz w:val="26"/>
          <w:szCs w:val="26"/>
        </w:rPr>
      </w:pPr>
      <w:r>
        <w:rPr>
          <w:sz w:val="26"/>
          <w:szCs w:val="26"/>
        </w:rPr>
        <w:t>Остановка вспомогательных производств.</w:t>
      </w:r>
    </w:p>
    <w:p w:rsidR="00C91DC5" w:rsidRDefault="006E17AF" w:rsidP="006E17AF">
      <w:pPr>
        <w:tabs>
          <w:tab w:val="left" w:pos="0"/>
        </w:tabs>
        <w:spacing w:line="360" w:lineRule="auto"/>
        <w:ind w:firstLine="540"/>
        <w:jc w:val="both"/>
        <w:rPr>
          <w:sz w:val="26"/>
          <w:szCs w:val="26"/>
        </w:rPr>
        <w:sectPr w:rsidR="00C91DC5" w:rsidSect="00D6692D">
          <w:pgSz w:w="11906" w:h="16838" w:code="9"/>
          <w:pgMar w:top="1134" w:right="851" w:bottom="1134" w:left="1701" w:header="567" w:footer="720" w:gutter="0"/>
          <w:cols w:space="720"/>
          <w:titlePg/>
        </w:sectPr>
      </w:pPr>
      <w:r>
        <w:rPr>
          <w:sz w:val="26"/>
          <w:szCs w:val="26"/>
        </w:rPr>
        <w:t>Ожидаемое снижение выбросов загрязняющих веществ составит 40-60%.</w:t>
      </w:r>
    </w:p>
    <w:p w:rsidR="003376EB" w:rsidRPr="00A8782F" w:rsidRDefault="003376EB" w:rsidP="00262048">
      <w:pPr>
        <w:tabs>
          <w:tab w:val="left" w:pos="0"/>
        </w:tabs>
        <w:spacing w:line="360" w:lineRule="auto"/>
        <w:ind w:firstLine="540"/>
        <w:jc w:val="center"/>
        <w:rPr>
          <w:snapToGrid w:val="0"/>
          <w:sz w:val="22"/>
          <w:szCs w:val="22"/>
        </w:rPr>
      </w:pPr>
    </w:p>
    <w:sectPr w:rsidR="003376EB" w:rsidRPr="00A8782F" w:rsidSect="00262048">
      <w:type w:val="continuous"/>
      <w:pgSz w:w="11906" w:h="16838" w:code="9"/>
      <w:pgMar w:top="1134" w:right="851" w:bottom="1134" w:left="1412" w:header="567"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AE4" w:rsidRDefault="00111AE4">
      <w:r>
        <w:separator/>
      </w:r>
    </w:p>
  </w:endnote>
  <w:endnote w:type="continuationSeparator" w:id="0">
    <w:p w:rsidR="00111AE4" w:rsidRDefault="00111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K)">
    <w:altName w:val="Arial"/>
    <w:panose1 w:val="020B0604020202020204"/>
    <w:charset w:val="00"/>
    <w:family w:val="swiss"/>
    <w:notTrueType/>
    <w:pitch w:val="variable"/>
    <w:sig w:usb0="00000003" w:usb1="00000000" w:usb2="00000000" w:usb3="00000000" w:csb0="00000001" w:csb1="00000000"/>
  </w:font>
  <w:font w:name="Gungsuh">
    <w:altName w:val="Malgun Gothic Semilight"/>
    <w:charset w:val="81"/>
    <w:family w:val="roman"/>
    <w:pitch w:val="variable"/>
    <w:sig w:usb0="B00002AF" w:usb1="69D77CFB" w:usb2="00000030" w:usb3="00000000" w:csb0="0008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TTimes/Cyrillic">
    <w:altName w:val="Times New Roman"/>
    <w:panose1 w:val="020B0604020202020204"/>
    <w:charset w:val="CC"/>
    <w:family w:val="swiss"/>
    <w:pitch w:val="variable"/>
    <w:sig w:usb0="20007A87" w:usb1="80000000" w:usb2="00000008"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Helvetica/Cyrillic">
    <w:altName w:val="Times New Roman"/>
    <w:panose1 w:val="020B0604020202020204"/>
    <w:charset w:val="00"/>
    <w:family w:val="auto"/>
    <w:notTrueType/>
    <w:pitch w:val="variable"/>
    <w:sig w:usb0="00000003" w:usb1="00000000" w:usb2="00000000" w:usb3="00000000" w:csb0="00000001" w:csb1="00000000"/>
  </w:font>
  <w:font w:name="TT E 14 5 FF 88t 00">
    <w:altName w:val="Microsoft YaHei"/>
    <w:panose1 w:val="00000000000000000000"/>
    <w:charset w:val="86"/>
    <w:family w:val="auto"/>
    <w:notTrueType/>
    <w:pitch w:val="default"/>
    <w:sig w:usb0="00000001" w:usb1="080E0000" w:usb2="00000010" w:usb3="00000000" w:csb0="00040000" w:csb1="00000000"/>
  </w:font>
  <w:font w:name="TimesNewRomanPSMT">
    <w:altName w:val="Times New Roman"/>
    <w:panose1 w:val="02020603050405020304"/>
    <w:charset w:val="00"/>
    <w:family w:val="roman"/>
    <w:notTrueType/>
    <w:pitch w:val="default"/>
  </w:font>
  <w:font w:name="TimesNewRomanPS-ItalicMT">
    <w:altName w:val="Times New Roman"/>
    <w:panose1 w:val="02020603050405020304"/>
    <w:charset w:val="00"/>
    <w:family w:val="roman"/>
    <w:notTrueType/>
    <w:pitch w:val="default"/>
  </w:font>
  <w:font w:name="TimesNewRomanPS-BoldItalicMT">
    <w:altName w:val="Times New Roman"/>
    <w:panose1 w:val="00000000000000000000"/>
    <w:charset w:val="00"/>
    <w:family w:val="roman"/>
    <w:notTrueType/>
    <w:pitch w:val="default"/>
  </w:font>
  <w:font w:name="Decor KZ">
    <w:panose1 w:val="020B0604020202020204"/>
    <w:charset w:val="00"/>
    <w:family w:val="swiss"/>
    <w:pitch w:val="variable"/>
    <w:sig w:usb0="8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E4" w:rsidRDefault="00111AE4" w:rsidP="00D35439">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11AE4" w:rsidRDefault="00111AE4">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E4" w:rsidRPr="00D81C67" w:rsidRDefault="00111AE4" w:rsidP="00D35439">
    <w:pPr>
      <w:pStyle w:val="af0"/>
      <w:framePr w:wrap="around" w:vAnchor="text" w:hAnchor="margin" w:xAlign="center" w:y="1"/>
      <w:rPr>
        <w:rStyle w:val="af"/>
      </w:rPr>
    </w:pPr>
    <w:r w:rsidRPr="00D81C67">
      <w:rPr>
        <w:rStyle w:val="af"/>
      </w:rPr>
      <w:fldChar w:fldCharType="begin"/>
    </w:r>
    <w:r w:rsidRPr="00D81C67">
      <w:rPr>
        <w:rStyle w:val="af"/>
      </w:rPr>
      <w:instrText xml:space="preserve">PAGE  </w:instrText>
    </w:r>
    <w:r w:rsidRPr="00D81C67">
      <w:rPr>
        <w:rStyle w:val="af"/>
      </w:rPr>
      <w:fldChar w:fldCharType="separate"/>
    </w:r>
    <w:r w:rsidR="0017486E">
      <w:rPr>
        <w:rStyle w:val="af"/>
        <w:noProof/>
      </w:rPr>
      <w:t>66</w:t>
    </w:r>
    <w:r w:rsidRPr="00D81C67">
      <w:rPr>
        <w:rStyle w:val="af"/>
      </w:rPr>
      <w:fldChar w:fldCharType="end"/>
    </w:r>
  </w:p>
  <w:p w:rsidR="00111AE4" w:rsidRPr="00994521" w:rsidRDefault="00111AE4" w:rsidP="00326D6E">
    <w:pPr>
      <w:pStyle w:val="af0"/>
      <w:rPr>
        <w:rFonts w:ascii="Decor KZ" w:hAnsi="Decor KZ"/>
        <w:sz w:val="16"/>
        <w:szCs w:val="16"/>
      </w:rPr>
    </w:pPr>
    <w:r w:rsidRPr="00994521">
      <w:rPr>
        <w:rFonts w:ascii="Decor KZ" w:hAnsi="Decor KZ"/>
        <w:sz w:val="16"/>
        <w:szCs w:val="16"/>
      </w:rPr>
      <w:t>ТОО «КЭСО Отан</w:t>
    </w:r>
    <w:r>
      <w:rPr>
        <w:rFonts w:ascii="Decor KZ" w:hAnsi="Decor KZ"/>
        <w:sz w:val="16"/>
        <w:szCs w:val="16"/>
      </w:rPr>
      <w:t xml:space="preserve"> Тараз</w:t>
    </w:r>
    <w:r w:rsidRPr="00994521">
      <w:rPr>
        <w:rFonts w:ascii="Decor KZ" w:hAnsi="Decor KZ"/>
        <w:sz w:val="16"/>
        <w:szCs w:val="16"/>
      </w:rPr>
      <w:t xml:space="preserve">» </w:t>
    </w:r>
    <w:r>
      <w:rPr>
        <w:rFonts w:ascii="Decor KZ" w:hAnsi="Decor KZ"/>
        <w:sz w:val="16"/>
        <w:szCs w:val="16"/>
      </w:rPr>
      <w:t>2026</w:t>
    </w:r>
    <w:r w:rsidRPr="00994521">
      <w:rPr>
        <w:rFonts w:ascii="Decor KZ" w:hAnsi="Decor KZ"/>
        <w:sz w:val="16"/>
        <w:szCs w:val="16"/>
      </w:rPr>
      <w:t xml:space="preserve"> г.</w:t>
    </w:r>
  </w:p>
  <w:p w:rsidR="00111AE4" w:rsidRDefault="00111AE4">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E4" w:rsidRPr="00D81C67" w:rsidRDefault="00111AE4" w:rsidP="007D6C68">
    <w:pPr>
      <w:pStyle w:val="af0"/>
      <w:framePr w:wrap="around" w:vAnchor="text" w:hAnchor="margin" w:xAlign="center" w:y="1"/>
      <w:rPr>
        <w:rStyle w:val="af"/>
      </w:rPr>
    </w:pPr>
    <w:r w:rsidRPr="00D81C67">
      <w:rPr>
        <w:rStyle w:val="af"/>
      </w:rPr>
      <w:fldChar w:fldCharType="begin"/>
    </w:r>
    <w:r w:rsidRPr="00D81C67">
      <w:rPr>
        <w:rStyle w:val="af"/>
      </w:rPr>
      <w:instrText xml:space="preserve">PAGE  </w:instrText>
    </w:r>
    <w:r w:rsidRPr="00D81C67">
      <w:rPr>
        <w:rStyle w:val="af"/>
      </w:rPr>
      <w:fldChar w:fldCharType="separate"/>
    </w:r>
    <w:r w:rsidR="0017486E">
      <w:rPr>
        <w:rStyle w:val="af"/>
        <w:noProof/>
      </w:rPr>
      <w:t>2</w:t>
    </w:r>
    <w:r w:rsidRPr="00D81C67">
      <w:rPr>
        <w:rStyle w:val="af"/>
      </w:rPr>
      <w:fldChar w:fldCharType="end"/>
    </w:r>
  </w:p>
  <w:p w:rsidR="00111AE4" w:rsidRPr="00063742" w:rsidRDefault="00111AE4" w:rsidP="00DD2FEE">
    <w:pPr>
      <w:pStyle w:val="af0"/>
      <w:framePr w:wrap="around" w:vAnchor="text" w:hAnchor="page" w:x="6483" w:y="1"/>
      <w:rPr>
        <w:rStyle w:val="af"/>
        <w:sz w:val="24"/>
        <w:szCs w:val="24"/>
      </w:rPr>
    </w:pPr>
  </w:p>
  <w:p w:rsidR="00111AE4" w:rsidRPr="00471F6A" w:rsidRDefault="00111AE4" w:rsidP="006104B0">
    <w:pPr>
      <w:pStyle w:val="af0"/>
      <w:rPr>
        <w:rFonts w:ascii="Decor KZ" w:hAnsi="Decor KZ"/>
        <w:sz w:val="16"/>
        <w:szCs w:val="16"/>
      </w:rPr>
    </w:pPr>
    <w:r w:rsidRPr="00471F6A">
      <w:rPr>
        <w:rFonts w:ascii="Decor KZ" w:hAnsi="Decor KZ"/>
        <w:sz w:val="16"/>
        <w:szCs w:val="16"/>
      </w:rPr>
      <w:t>ТОО «КЭСО Отан</w:t>
    </w:r>
    <w:r>
      <w:rPr>
        <w:rFonts w:ascii="Decor KZ" w:hAnsi="Decor KZ"/>
        <w:sz w:val="16"/>
        <w:szCs w:val="16"/>
      </w:rPr>
      <w:t xml:space="preserve"> Тараз</w:t>
    </w:r>
    <w:r w:rsidRPr="00471F6A">
      <w:rPr>
        <w:rFonts w:ascii="Decor KZ" w:hAnsi="Decor KZ"/>
        <w:sz w:val="16"/>
        <w:szCs w:val="16"/>
      </w:rPr>
      <w:t xml:space="preserve">» </w:t>
    </w:r>
    <w:r>
      <w:rPr>
        <w:rFonts w:ascii="Decor KZ" w:hAnsi="Decor KZ"/>
        <w:sz w:val="16"/>
        <w:szCs w:val="16"/>
      </w:rPr>
      <w:t>2026</w:t>
    </w:r>
    <w:r w:rsidRPr="00471F6A">
      <w:rPr>
        <w:rFonts w:ascii="Decor KZ" w:hAnsi="Decor KZ"/>
        <w:sz w:val="16"/>
        <w:szCs w:val="16"/>
      </w:rPr>
      <w:t xml:space="preserve"> г.</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AE4" w:rsidRDefault="00111AE4">
      <w:r>
        <w:separator/>
      </w:r>
    </w:p>
  </w:footnote>
  <w:footnote w:type="continuationSeparator" w:id="0">
    <w:p w:rsidR="00111AE4" w:rsidRDefault="00111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E4" w:rsidRPr="006104B0" w:rsidRDefault="00111AE4" w:rsidP="005036E9">
    <w:pPr>
      <w:widowControl w:val="0"/>
      <w:tabs>
        <w:tab w:val="center" w:pos="4153"/>
        <w:tab w:val="right" w:pos="8306"/>
      </w:tabs>
      <w:jc w:val="right"/>
      <w:rPr>
        <w:sz w:val="16"/>
        <w:szCs w:val="16"/>
      </w:rPr>
    </w:pPr>
    <w:r w:rsidRPr="00DB61EE">
      <w:rPr>
        <w:snapToGrid w:val="0"/>
        <w:sz w:val="16"/>
        <w:szCs w:val="16"/>
        <w:lang w:val="x-none" w:eastAsia="x-none"/>
      </w:rPr>
      <w:t>Р</w:t>
    </w:r>
    <w:r>
      <w:rPr>
        <w:snapToGrid w:val="0"/>
        <w:sz w:val="16"/>
        <w:szCs w:val="16"/>
        <w:lang w:val="x-none" w:eastAsia="x-none"/>
      </w:rPr>
      <w:t xml:space="preserve">азработано для  ТОО </w:t>
    </w:r>
    <w:r>
      <w:rPr>
        <w:snapToGrid w:val="0"/>
        <w:sz w:val="16"/>
        <w:szCs w:val="16"/>
        <w:lang w:eastAsia="x-none"/>
      </w:rPr>
      <w:t>« Казфосфат</w:t>
    </w:r>
    <w:r w:rsidRPr="00DB61EE">
      <w:rPr>
        <w:snapToGrid w:val="0"/>
        <w:sz w:val="16"/>
        <w:szCs w:val="16"/>
        <w:lang w:val="x-none" w:eastAsia="x-none"/>
      </w:rPr>
      <w:t>»</w:t>
    </w:r>
  </w:p>
  <w:p w:rsidR="00111AE4" w:rsidRPr="00DB61EE" w:rsidRDefault="00111AE4" w:rsidP="00DB61E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E4" w:rsidRPr="006104B0" w:rsidRDefault="00111AE4" w:rsidP="00BA72B3">
    <w:pPr>
      <w:widowControl w:val="0"/>
      <w:tabs>
        <w:tab w:val="center" w:pos="4153"/>
        <w:tab w:val="right" w:pos="8306"/>
      </w:tabs>
      <w:jc w:val="right"/>
      <w:rPr>
        <w:sz w:val="16"/>
        <w:szCs w:val="16"/>
      </w:rPr>
    </w:pPr>
    <w:r w:rsidRPr="00DB61EE">
      <w:rPr>
        <w:snapToGrid w:val="0"/>
        <w:sz w:val="16"/>
        <w:szCs w:val="16"/>
        <w:lang w:val="x-none" w:eastAsia="x-none"/>
      </w:rPr>
      <w:t>Р</w:t>
    </w:r>
    <w:r>
      <w:rPr>
        <w:snapToGrid w:val="0"/>
        <w:sz w:val="16"/>
        <w:szCs w:val="16"/>
        <w:lang w:val="x-none" w:eastAsia="x-none"/>
      </w:rPr>
      <w:t xml:space="preserve">азработано для  ТОО </w:t>
    </w:r>
    <w:r>
      <w:rPr>
        <w:snapToGrid w:val="0"/>
        <w:sz w:val="16"/>
        <w:szCs w:val="16"/>
        <w:lang w:eastAsia="x-none"/>
      </w:rPr>
      <w:t>« Казфосфат</w:t>
    </w:r>
    <w:r w:rsidRPr="00DB61EE">
      <w:rPr>
        <w:snapToGrid w:val="0"/>
        <w:sz w:val="16"/>
        <w:szCs w:val="16"/>
        <w:lang w:val="x-none" w:eastAsia="x-none"/>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E4" w:rsidRDefault="00111AE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E4" w:rsidRPr="004149D2" w:rsidRDefault="00111AE4" w:rsidP="004149D2">
    <w:pPr>
      <w:widowControl w:val="0"/>
      <w:tabs>
        <w:tab w:val="center" w:pos="4153"/>
        <w:tab w:val="right" w:pos="8306"/>
      </w:tabs>
      <w:jc w:val="right"/>
    </w:pPr>
    <w:r w:rsidRPr="00DB61EE">
      <w:rPr>
        <w:snapToGrid w:val="0"/>
        <w:sz w:val="16"/>
        <w:szCs w:val="16"/>
        <w:lang w:val="x-none" w:eastAsia="x-none"/>
      </w:rPr>
      <w:t>Разработано для  ТОО «</w:t>
    </w:r>
    <w:r>
      <w:rPr>
        <w:snapToGrid w:val="0"/>
        <w:sz w:val="16"/>
        <w:szCs w:val="16"/>
        <w:lang w:eastAsia="x-none"/>
      </w:rPr>
      <w:t>ГПК Казфосфат</w:t>
    </w:r>
    <w:r w:rsidRPr="00DB61EE">
      <w:rPr>
        <w:snapToGrid w:val="0"/>
        <w:sz w:val="16"/>
        <w:szCs w:val="16"/>
        <w:lang w:val="x-none" w:eastAsia="x-none"/>
      </w:rPr>
      <w:t>»</w:t>
    </w:r>
    <w:r>
      <w:rPr>
        <w:snapToGrid w:val="0"/>
        <w:sz w:val="16"/>
        <w:szCs w:val="16"/>
        <w:lang w:eastAsia="x-none"/>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E4" w:rsidRDefault="00111AE4" w:rsidP="00741563">
    <w:pPr>
      <w:pStyle w:val="aa"/>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111AE4" w:rsidRDefault="00111AE4" w:rsidP="00741563">
    <w:pPr>
      <w:pStyle w:val="aa"/>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E4" w:rsidRDefault="00111AE4" w:rsidP="00741563">
    <w:pPr>
      <w:pStyle w:val="7"/>
      <w:widowControl w:val="0"/>
      <w:spacing w:line="360" w:lineRule="auto"/>
      <w:jc w:val="right"/>
      <w:rPr>
        <w:sz w:val="16"/>
        <w:szCs w:val="16"/>
      </w:rPr>
    </w:pPr>
    <w:r>
      <w:rPr>
        <w:sz w:val="16"/>
        <w:szCs w:val="16"/>
      </w:rPr>
      <w:t xml:space="preserve">   </w:t>
    </w:r>
  </w:p>
  <w:p w:rsidR="00111AE4" w:rsidRPr="00D42C1A" w:rsidRDefault="00111AE4" w:rsidP="00C011E3">
    <w:pPr>
      <w:widowControl w:val="0"/>
      <w:tabs>
        <w:tab w:val="center" w:pos="4153"/>
        <w:tab w:val="right" w:pos="8306"/>
      </w:tabs>
      <w:jc w:val="right"/>
    </w:pPr>
    <w:r w:rsidRPr="00DB61EE">
      <w:rPr>
        <w:snapToGrid w:val="0"/>
        <w:sz w:val="16"/>
        <w:szCs w:val="16"/>
        <w:lang w:val="x-none" w:eastAsia="x-none"/>
      </w:rPr>
      <w:t xml:space="preserve">Разработано для  ТОО </w:t>
    </w:r>
    <w:r>
      <w:rPr>
        <w:snapToGrid w:val="0"/>
        <w:sz w:val="16"/>
        <w:szCs w:val="16"/>
        <w:lang w:eastAsia="x-none"/>
      </w:rPr>
      <w:t>ГПК Казфосфат</w:t>
    </w:r>
    <w:r w:rsidRPr="00DB61EE">
      <w:rPr>
        <w:snapToGrid w:val="0"/>
        <w:sz w:val="16"/>
        <w:szCs w:val="16"/>
        <w:lang w:val="x-none" w:eastAsia="x-non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7D38438A"/>
    <w:lvl w:ilvl="0">
      <w:start w:val="1"/>
      <w:numFmt w:val="decimal"/>
      <w:pStyle w:val="a"/>
      <w:lvlText w:val="%1."/>
      <w:lvlJc w:val="left"/>
      <w:pPr>
        <w:tabs>
          <w:tab w:val="num" w:pos="360"/>
        </w:tabs>
        <w:ind w:left="360" w:hanging="360"/>
      </w:pPr>
    </w:lvl>
  </w:abstractNum>
  <w:abstractNum w:abstractNumId="1">
    <w:nsid w:val="00000003"/>
    <w:multiLevelType w:val="multilevel"/>
    <w:tmpl w:val="00000003"/>
    <w:name w:val="WW8Num13"/>
    <w:lvl w:ilvl="0">
      <w:start w:val="2"/>
      <w:numFmt w:val="bullet"/>
      <w:lvlText w:val=""/>
      <w:lvlJc w:val="left"/>
      <w:pPr>
        <w:tabs>
          <w:tab w:val="num" w:pos="454"/>
        </w:tabs>
        <w:ind w:left="454" w:hanging="341"/>
      </w:pPr>
      <w:rPr>
        <w:rFonts w:ascii="Symbol" w:hAnsi="Symbol" w:cs="Times New Roman"/>
        <w:b w:val="0"/>
        <w:color w:val="auto"/>
        <w:sz w:val="22"/>
      </w:rPr>
    </w:lvl>
    <w:lvl w:ilvl="1">
      <w:start w:val="1"/>
      <w:numFmt w:val="bullet"/>
      <w:lvlText w:val=""/>
      <w:lvlJc w:val="left"/>
      <w:pPr>
        <w:tabs>
          <w:tab w:val="num" w:pos="1420"/>
        </w:tabs>
        <w:ind w:left="1420" w:hanging="340"/>
      </w:pPr>
      <w:rPr>
        <w:rFonts w:ascii="Symbol" w:hAnsi="Symbol"/>
        <w:b w:val="0"/>
        <w:color w:val="auto"/>
        <w:sz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11EA64B4"/>
    <w:multiLevelType w:val="hybridMultilevel"/>
    <w:tmpl w:val="472270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189B300E"/>
    <w:multiLevelType w:val="hybridMultilevel"/>
    <w:tmpl w:val="74C2DB8E"/>
    <w:lvl w:ilvl="0" w:tplc="04190001">
      <w:start w:val="1"/>
      <w:numFmt w:val="bullet"/>
      <w:pStyle w:val="a0"/>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29BA6DAD"/>
    <w:multiLevelType w:val="hybridMultilevel"/>
    <w:tmpl w:val="8ABE24CC"/>
    <w:lvl w:ilvl="0" w:tplc="04190001">
      <w:start w:val="1"/>
      <w:numFmt w:val="bullet"/>
      <w:pStyle w:val="Style78"/>
      <w:lvlText w:val="◥"/>
      <w:lvlJc w:val="left"/>
      <w:pPr>
        <w:tabs>
          <w:tab w:val="num" w:pos="360"/>
        </w:tabs>
        <w:ind w:left="0" w:firstLine="0"/>
      </w:pPr>
      <w:rPr>
        <w:rFonts w:ascii="MS Mincho" w:eastAsia="MS Mincho" w:hAnsi="MS Mincho" w:hint="eastAsia"/>
        <w:sz w:val="22"/>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A22116B"/>
    <w:multiLevelType w:val="hybridMultilevel"/>
    <w:tmpl w:val="D73004E8"/>
    <w:lvl w:ilvl="0" w:tplc="04190003">
      <w:start w:val="1"/>
      <w:numFmt w:val="bullet"/>
      <w:lvlText w:val="o"/>
      <w:lvlJc w:val="left"/>
      <w:pPr>
        <w:tabs>
          <w:tab w:val="num" w:pos="1260"/>
        </w:tabs>
        <w:ind w:left="1260" w:hanging="360"/>
      </w:pPr>
      <w:rPr>
        <w:rFonts w:ascii="Courier New" w:hAnsi="Courier New" w:cs="Courier New"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3917604E"/>
    <w:multiLevelType w:val="hybridMultilevel"/>
    <w:tmpl w:val="D1CE8072"/>
    <w:lvl w:ilvl="0" w:tplc="62FA73B8">
      <w:start w:val="1"/>
      <w:numFmt w:val="decimal"/>
      <w:lvlText w:val="%1."/>
      <w:lvlJc w:val="left"/>
      <w:pPr>
        <w:tabs>
          <w:tab w:val="num" w:pos="1725"/>
        </w:tabs>
        <w:ind w:left="1725" w:hanging="1185"/>
      </w:pPr>
      <w:rPr>
        <w:rFonts w:hint="default"/>
        <w:color w:val="00000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CC6408B"/>
    <w:multiLevelType w:val="hybridMultilevel"/>
    <w:tmpl w:val="92B2484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3DE531A5"/>
    <w:multiLevelType w:val="hybridMultilevel"/>
    <w:tmpl w:val="6C58EE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6C83370"/>
    <w:multiLevelType w:val="hybridMultilevel"/>
    <w:tmpl w:val="4022CD2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5071511C"/>
    <w:multiLevelType w:val="hybridMultilevel"/>
    <w:tmpl w:val="E026CC26"/>
    <w:lvl w:ilvl="0" w:tplc="04190001">
      <w:start w:val="1"/>
      <w:numFmt w:val="bullet"/>
      <w:pStyle w:val="a1"/>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53EC4D80"/>
    <w:multiLevelType w:val="hybridMultilevel"/>
    <w:tmpl w:val="C6F4191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54AD3E65"/>
    <w:multiLevelType w:val="hybridMultilevel"/>
    <w:tmpl w:val="C56EC1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86727E5"/>
    <w:multiLevelType w:val="hybridMultilevel"/>
    <w:tmpl w:val="48789A72"/>
    <w:lvl w:ilvl="0" w:tplc="04190001">
      <w:start w:val="1"/>
      <w:numFmt w:val="bullet"/>
      <w:pStyle w:val="a2"/>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B349E8"/>
    <w:multiLevelType w:val="hybridMultilevel"/>
    <w:tmpl w:val="345C25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7CED575F"/>
    <w:multiLevelType w:val="hybridMultilevel"/>
    <w:tmpl w:val="5A4204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14"/>
  </w:num>
  <w:num w:numId="4">
    <w:abstractNumId w:val="12"/>
  </w:num>
  <w:num w:numId="5">
    <w:abstractNumId w:val="15"/>
  </w:num>
  <w:num w:numId="6">
    <w:abstractNumId w:val="10"/>
  </w:num>
  <w:num w:numId="7">
    <w:abstractNumId w:val="4"/>
  </w:num>
  <w:num w:numId="8">
    <w:abstractNumId w:val="13"/>
  </w:num>
  <w:num w:numId="9">
    <w:abstractNumId w:val="0"/>
    <w:lvlOverride w:ilvl="0">
      <w:startOverride w:val="1"/>
    </w:lvlOverride>
  </w:num>
  <w:num w:numId="10">
    <w:abstractNumId w:val="7"/>
  </w:num>
  <w:num w:numId="11">
    <w:abstractNumId w:val="5"/>
  </w:num>
  <w:num w:numId="12">
    <w:abstractNumId w:val="2"/>
  </w:num>
  <w:num w:numId="13">
    <w:abstractNumId w:val="11"/>
  </w:num>
  <w:num w:numId="14">
    <w:abstractNumId w:val="6"/>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ctiveWritingStyle w:appName="MSWord" w:lang="ru-RU" w:vendorID="1" w:dllVersion="512" w:checkStyle="0"/>
  <w:activeWritingStyle w:appName="MSWord" w:lang="ru-MD"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379"/>
    <w:rsid w:val="00001053"/>
    <w:rsid w:val="00002CA4"/>
    <w:rsid w:val="00003425"/>
    <w:rsid w:val="00004510"/>
    <w:rsid w:val="00006EBC"/>
    <w:rsid w:val="00007378"/>
    <w:rsid w:val="00007407"/>
    <w:rsid w:val="00010E42"/>
    <w:rsid w:val="000129C7"/>
    <w:rsid w:val="000158C8"/>
    <w:rsid w:val="00021ECE"/>
    <w:rsid w:val="00021EEE"/>
    <w:rsid w:val="00022C8F"/>
    <w:rsid w:val="00027587"/>
    <w:rsid w:val="00030E2B"/>
    <w:rsid w:val="00031191"/>
    <w:rsid w:val="00036602"/>
    <w:rsid w:val="000401D3"/>
    <w:rsid w:val="00040F07"/>
    <w:rsid w:val="00041001"/>
    <w:rsid w:val="0004520D"/>
    <w:rsid w:val="00045F49"/>
    <w:rsid w:val="00046BCC"/>
    <w:rsid w:val="000507EE"/>
    <w:rsid w:val="00060692"/>
    <w:rsid w:val="00063078"/>
    <w:rsid w:val="00065CA6"/>
    <w:rsid w:val="00065E80"/>
    <w:rsid w:val="00067F8C"/>
    <w:rsid w:val="00072BCC"/>
    <w:rsid w:val="00074FAB"/>
    <w:rsid w:val="000814AB"/>
    <w:rsid w:val="00082E53"/>
    <w:rsid w:val="00084432"/>
    <w:rsid w:val="00086453"/>
    <w:rsid w:val="00092F2F"/>
    <w:rsid w:val="00094249"/>
    <w:rsid w:val="00094BC5"/>
    <w:rsid w:val="00095291"/>
    <w:rsid w:val="0009670D"/>
    <w:rsid w:val="000A0519"/>
    <w:rsid w:val="000A257C"/>
    <w:rsid w:val="000A287D"/>
    <w:rsid w:val="000A3142"/>
    <w:rsid w:val="000B3258"/>
    <w:rsid w:val="000B74E0"/>
    <w:rsid w:val="000B793B"/>
    <w:rsid w:val="000C032A"/>
    <w:rsid w:val="000C33A0"/>
    <w:rsid w:val="000C3B0C"/>
    <w:rsid w:val="000C4715"/>
    <w:rsid w:val="000C5496"/>
    <w:rsid w:val="000C5598"/>
    <w:rsid w:val="000C6884"/>
    <w:rsid w:val="000C7988"/>
    <w:rsid w:val="000D1EFD"/>
    <w:rsid w:val="000D3617"/>
    <w:rsid w:val="000E0F58"/>
    <w:rsid w:val="000E2B99"/>
    <w:rsid w:val="000E3E11"/>
    <w:rsid w:val="000E5E9E"/>
    <w:rsid w:val="000E704C"/>
    <w:rsid w:val="000E7869"/>
    <w:rsid w:val="000F0872"/>
    <w:rsid w:val="000F08DE"/>
    <w:rsid w:val="000F22A3"/>
    <w:rsid w:val="000F3817"/>
    <w:rsid w:val="000F4794"/>
    <w:rsid w:val="000F6222"/>
    <w:rsid w:val="00100A37"/>
    <w:rsid w:val="00101937"/>
    <w:rsid w:val="0010536B"/>
    <w:rsid w:val="00107158"/>
    <w:rsid w:val="00111AE4"/>
    <w:rsid w:val="00111B40"/>
    <w:rsid w:val="00111B44"/>
    <w:rsid w:val="00112027"/>
    <w:rsid w:val="001125FE"/>
    <w:rsid w:val="00115842"/>
    <w:rsid w:val="00115BB5"/>
    <w:rsid w:val="001213A6"/>
    <w:rsid w:val="001239F9"/>
    <w:rsid w:val="00126E4C"/>
    <w:rsid w:val="001307CF"/>
    <w:rsid w:val="00131473"/>
    <w:rsid w:val="00131E84"/>
    <w:rsid w:val="00132DEA"/>
    <w:rsid w:val="00133594"/>
    <w:rsid w:val="00133B4C"/>
    <w:rsid w:val="00137B08"/>
    <w:rsid w:val="001404EC"/>
    <w:rsid w:val="001406FD"/>
    <w:rsid w:val="00140A26"/>
    <w:rsid w:val="0014583C"/>
    <w:rsid w:val="00147944"/>
    <w:rsid w:val="00152B25"/>
    <w:rsid w:val="00153B6C"/>
    <w:rsid w:val="00154AC8"/>
    <w:rsid w:val="00154E0B"/>
    <w:rsid w:val="00155F1C"/>
    <w:rsid w:val="0016266C"/>
    <w:rsid w:val="00165177"/>
    <w:rsid w:val="00172D43"/>
    <w:rsid w:val="001733D3"/>
    <w:rsid w:val="00173DF7"/>
    <w:rsid w:val="00174562"/>
    <w:rsid w:val="0017486E"/>
    <w:rsid w:val="00174E55"/>
    <w:rsid w:val="001760CB"/>
    <w:rsid w:val="00180CA4"/>
    <w:rsid w:val="00182B53"/>
    <w:rsid w:val="0018655C"/>
    <w:rsid w:val="00186D1C"/>
    <w:rsid w:val="00191D6B"/>
    <w:rsid w:val="001927E3"/>
    <w:rsid w:val="00194AFB"/>
    <w:rsid w:val="001953FA"/>
    <w:rsid w:val="0019603C"/>
    <w:rsid w:val="001961C0"/>
    <w:rsid w:val="001A1628"/>
    <w:rsid w:val="001A39F1"/>
    <w:rsid w:val="001A3C34"/>
    <w:rsid w:val="001A5A56"/>
    <w:rsid w:val="001A5FCD"/>
    <w:rsid w:val="001A690D"/>
    <w:rsid w:val="001A6913"/>
    <w:rsid w:val="001A744D"/>
    <w:rsid w:val="001A7F7E"/>
    <w:rsid w:val="001B026F"/>
    <w:rsid w:val="001B2E15"/>
    <w:rsid w:val="001B6740"/>
    <w:rsid w:val="001B6E5F"/>
    <w:rsid w:val="001C04F8"/>
    <w:rsid w:val="001C1D10"/>
    <w:rsid w:val="001C1D98"/>
    <w:rsid w:val="001C77C4"/>
    <w:rsid w:val="001C7AA6"/>
    <w:rsid w:val="001D01A3"/>
    <w:rsid w:val="001D07A1"/>
    <w:rsid w:val="001D0906"/>
    <w:rsid w:val="001D0FFB"/>
    <w:rsid w:val="001D1AF0"/>
    <w:rsid w:val="001D20C7"/>
    <w:rsid w:val="001D4D7B"/>
    <w:rsid w:val="001E0C87"/>
    <w:rsid w:val="001E117B"/>
    <w:rsid w:val="001E1378"/>
    <w:rsid w:val="001E1501"/>
    <w:rsid w:val="001E16E5"/>
    <w:rsid w:val="001E19CC"/>
    <w:rsid w:val="001E354F"/>
    <w:rsid w:val="001E41F6"/>
    <w:rsid w:val="001E5D6E"/>
    <w:rsid w:val="001F0F63"/>
    <w:rsid w:val="001F1B06"/>
    <w:rsid w:val="001F2AB0"/>
    <w:rsid w:val="001F382A"/>
    <w:rsid w:val="001F5800"/>
    <w:rsid w:val="00204993"/>
    <w:rsid w:val="002103C7"/>
    <w:rsid w:val="00215BFC"/>
    <w:rsid w:val="00217161"/>
    <w:rsid w:val="00217D8F"/>
    <w:rsid w:val="002215C3"/>
    <w:rsid w:val="00222864"/>
    <w:rsid w:val="00222D5C"/>
    <w:rsid w:val="0022363C"/>
    <w:rsid w:val="002240CD"/>
    <w:rsid w:val="002259C5"/>
    <w:rsid w:val="00226131"/>
    <w:rsid w:val="00226BED"/>
    <w:rsid w:val="00233036"/>
    <w:rsid w:val="00233905"/>
    <w:rsid w:val="0024005A"/>
    <w:rsid w:val="002404E5"/>
    <w:rsid w:val="00241185"/>
    <w:rsid w:val="00244134"/>
    <w:rsid w:val="00244711"/>
    <w:rsid w:val="00250CEE"/>
    <w:rsid w:val="00251C6F"/>
    <w:rsid w:val="00252538"/>
    <w:rsid w:val="00252F7D"/>
    <w:rsid w:val="00253DD5"/>
    <w:rsid w:val="0026128D"/>
    <w:rsid w:val="0026198C"/>
    <w:rsid w:val="00262048"/>
    <w:rsid w:val="002638FF"/>
    <w:rsid w:val="00263F29"/>
    <w:rsid w:val="00266492"/>
    <w:rsid w:val="0026743D"/>
    <w:rsid w:val="0027028F"/>
    <w:rsid w:val="00271024"/>
    <w:rsid w:val="00272866"/>
    <w:rsid w:val="00272943"/>
    <w:rsid w:val="002729B6"/>
    <w:rsid w:val="00272FFE"/>
    <w:rsid w:val="00273919"/>
    <w:rsid w:val="002746BD"/>
    <w:rsid w:val="0027623D"/>
    <w:rsid w:val="0028194D"/>
    <w:rsid w:val="00282729"/>
    <w:rsid w:val="00282E96"/>
    <w:rsid w:val="002834D2"/>
    <w:rsid w:val="002837E6"/>
    <w:rsid w:val="00284BE0"/>
    <w:rsid w:val="00287189"/>
    <w:rsid w:val="002875B9"/>
    <w:rsid w:val="00296195"/>
    <w:rsid w:val="00296721"/>
    <w:rsid w:val="0029677D"/>
    <w:rsid w:val="00296B81"/>
    <w:rsid w:val="00296CE1"/>
    <w:rsid w:val="002A5285"/>
    <w:rsid w:val="002A5D65"/>
    <w:rsid w:val="002B34F1"/>
    <w:rsid w:val="002B519D"/>
    <w:rsid w:val="002C0F7B"/>
    <w:rsid w:val="002C1DB0"/>
    <w:rsid w:val="002C30C8"/>
    <w:rsid w:val="002D0976"/>
    <w:rsid w:val="002D10DD"/>
    <w:rsid w:val="002D15CA"/>
    <w:rsid w:val="002D15D7"/>
    <w:rsid w:val="002D2F69"/>
    <w:rsid w:val="002E078C"/>
    <w:rsid w:val="002E128F"/>
    <w:rsid w:val="002E5E31"/>
    <w:rsid w:val="002E6622"/>
    <w:rsid w:val="002E7089"/>
    <w:rsid w:val="002F1A17"/>
    <w:rsid w:val="002F5B22"/>
    <w:rsid w:val="002F6927"/>
    <w:rsid w:val="002F7E2E"/>
    <w:rsid w:val="003014CC"/>
    <w:rsid w:val="0030324E"/>
    <w:rsid w:val="003048A4"/>
    <w:rsid w:val="00305B17"/>
    <w:rsid w:val="003070CE"/>
    <w:rsid w:val="0030799D"/>
    <w:rsid w:val="00307E64"/>
    <w:rsid w:val="003112A9"/>
    <w:rsid w:val="00313EC3"/>
    <w:rsid w:val="00314912"/>
    <w:rsid w:val="00320EDE"/>
    <w:rsid w:val="0032119E"/>
    <w:rsid w:val="0032600E"/>
    <w:rsid w:val="00326D6E"/>
    <w:rsid w:val="003272A9"/>
    <w:rsid w:val="00332753"/>
    <w:rsid w:val="0033401F"/>
    <w:rsid w:val="003376EB"/>
    <w:rsid w:val="00341B4F"/>
    <w:rsid w:val="00342715"/>
    <w:rsid w:val="003470E9"/>
    <w:rsid w:val="0034770B"/>
    <w:rsid w:val="003504C0"/>
    <w:rsid w:val="003520AB"/>
    <w:rsid w:val="003563C4"/>
    <w:rsid w:val="00363D97"/>
    <w:rsid w:val="00363F45"/>
    <w:rsid w:val="00367F16"/>
    <w:rsid w:val="00370606"/>
    <w:rsid w:val="00372108"/>
    <w:rsid w:val="00372695"/>
    <w:rsid w:val="00372A6A"/>
    <w:rsid w:val="00373155"/>
    <w:rsid w:val="003779E9"/>
    <w:rsid w:val="0038085B"/>
    <w:rsid w:val="00380A4F"/>
    <w:rsid w:val="00380C0D"/>
    <w:rsid w:val="00382B2B"/>
    <w:rsid w:val="00382E9E"/>
    <w:rsid w:val="0038544C"/>
    <w:rsid w:val="003921B0"/>
    <w:rsid w:val="00395D85"/>
    <w:rsid w:val="003A0729"/>
    <w:rsid w:val="003A28FB"/>
    <w:rsid w:val="003A7946"/>
    <w:rsid w:val="003B0F33"/>
    <w:rsid w:val="003B2622"/>
    <w:rsid w:val="003B4F72"/>
    <w:rsid w:val="003B6C46"/>
    <w:rsid w:val="003B7427"/>
    <w:rsid w:val="003B7515"/>
    <w:rsid w:val="003C00CD"/>
    <w:rsid w:val="003C07B0"/>
    <w:rsid w:val="003C279B"/>
    <w:rsid w:val="003C4266"/>
    <w:rsid w:val="003C5865"/>
    <w:rsid w:val="003C7EFC"/>
    <w:rsid w:val="003D2FD3"/>
    <w:rsid w:val="003D4769"/>
    <w:rsid w:val="003D4F58"/>
    <w:rsid w:val="003E025A"/>
    <w:rsid w:val="003E0724"/>
    <w:rsid w:val="003E1132"/>
    <w:rsid w:val="003E1152"/>
    <w:rsid w:val="003F1107"/>
    <w:rsid w:val="003F16CC"/>
    <w:rsid w:val="003F1CB4"/>
    <w:rsid w:val="003F22B8"/>
    <w:rsid w:val="003F3EB6"/>
    <w:rsid w:val="003F49CA"/>
    <w:rsid w:val="003F6BC7"/>
    <w:rsid w:val="003F77EC"/>
    <w:rsid w:val="003F787D"/>
    <w:rsid w:val="003F7901"/>
    <w:rsid w:val="0040176F"/>
    <w:rsid w:val="004018D9"/>
    <w:rsid w:val="00403EFF"/>
    <w:rsid w:val="0040684F"/>
    <w:rsid w:val="00406A8E"/>
    <w:rsid w:val="004073DC"/>
    <w:rsid w:val="0041109A"/>
    <w:rsid w:val="00412CD4"/>
    <w:rsid w:val="00413DAE"/>
    <w:rsid w:val="004149D2"/>
    <w:rsid w:val="00416DDB"/>
    <w:rsid w:val="0041718C"/>
    <w:rsid w:val="0042302E"/>
    <w:rsid w:val="004231F7"/>
    <w:rsid w:val="00425A0D"/>
    <w:rsid w:val="00425B0F"/>
    <w:rsid w:val="004336C2"/>
    <w:rsid w:val="0043534B"/>
    <w:rsid w:val="004353E5"/>
    <w:rsid w:val="00441F4A"/>
    <w:rsid w:val="00441F75"/>
    <w:rsid w:val="004430E2"/>
    <w:rsid w:val="00444D95"/>
    <w:rsid w:val="00447A7B"/>
    <w:rsid w:val="0045053E"/>
    <w:rsid w:val="00456CE9"/>
    <w:rsid w:val="00457123"/>
    <w:rsid w:val="004578D4"/>
    <w:rsid w:val="00460E87"/>
    <w:rsid w:val="00462447"/>
    <w:rsid w:val="00462A83"/>
    <w:rsid w:val="00463566"/>
    <w:rsid w:val="00465D36"/>
    <w:rsid w:val="0047078B"/>
    <w:rsid w:val="00471F6A"/>
    <w:rsid w:val="00472A66"/>
    <w:rsid w:val="00472BBF"/>
    <w:rsid w:val="0047359F"/>
    <w:rsid w:val="00473990"/>
    <w:rsid w:val="00476A7B"/>
    <w:rsid w:val="004818C6"/>
    <w:rsid w:val="00483836"/>
    <w:rsid w:val="0048472D"/>
    <w:rsid w:val="00485B28"/>
    <w:rsid w:val="004869AB"/>
    <w:rsid w:val="004873A3"/>
    <w:rsid w:val="004953F5"/>
    <w:rsid w:val="0049682C"/>
    <w:rsid w:val="00496F3B"/>
    <w:rsid w:val="00497D28"/>
    <w:rsid w:val="00497F2C"/>
    <w:rsid w:val="004A1748"/>
    <w:rsid w:val="004A2408"/>
    <w:rsid w:val="004A5CA9"/>
    <w:rsid w:val="004B2934"/>
    <w:rsid w:val="004B3496"/>
    <w:rsid w:val="004B373B"/>
    <w:rsid w:val="004B3C7D"/>
    <w:rsid w:val="004C1115"/>
    <w:rsid w:val="004C2B72"/>
    <w:rsid w:val="004C3B23"/>
    <w:rsid w:val="004C3E0C"/>
    <w:rsid w:val="004C545D"/>
    <w:rsid w:val="004C595A"/>
    <w:rsid w:val="004C71DD"/>
    <w:rsid w:val="004D00EE"/>
    <w:rsid w:val="004D450B"/>
    <w:rsid w:val="004D6579"/>
    <w:rsid w:val="004D7578"/>
    <w:rsid w:val="004E0F86"/>
    <w:rsid w:val="004E5BFE"/>
    <w:rsid w:val="004E6DE7"/>
    <w:rsid w:val="004F0CFC"/>
    <w:rsid w:val="004F31FB"/>
    <w:rsid w:val="004F321E"/>
    <w:rsid w:val="004F476E"/>
    <w:rsid w:val="004F4E99"/>
    <w:rsid w:val="004F5C4E"/>
    <w:rsid w:val="004F6EF1"/>
    <w:rsid w:val="0050008C"/>
    <w:rsid w:val="00500556"/>
    <w:rsid w:val="005010F6"/>
    <w:rsid w:val="00501CF7"/>
    <w:rsid w:val="00502E37"/>
    <w:rsid w:val="005036E9"/>
    <w:rsid w:val="00503DF9"/>
    <w:rsid w:val="00510204"/>
    <w:rsid w:val="005107E0"/>
    <w:rsid w:val="00513552"/>
    <w:rsid w:val="00514AC9"/>
    <w:rsid w:val="00523372"/>
    <w:rsid w:val="00523682"/>
    <w:rsid w:val="005301C1"/>
    <w:rsid w:val="00530FE6"/>
    <w:rsid w:val="00533EB0"/>
    <w:rsid w:val="0054049D"/>
    <w:rsid w:val="00540DE2"/>
    <w:rsid w:val="00544368"/>
    <w:rsid w:val="00544B93"/>
    <w:rsid w:val="00545D5F"/>
    <w:rsid w:val="005466C8"/>
    <w:rsid w:val="00550070"/>
    <w:rsid w:val="005507FA"/>
    <w:rsid w:val="00550EF8"/>
    <w:rsid w:val="00551DB7"/>
    <w:rsid w:val="005579D5"/>
    <w:rsid w:val="00561CAF"/>
    <w:rsid w:val="00562C9A"/>
    <w:rsid w:val="00563597"/>
    <w:rsid w:val="00563F26"/>
    <w:rsid w:val="00565BB8"/>
    <w:rsid w:val="005660D9"/>
    <w:rsid w:val="005669C1"/>
    <w:rsid w:val="005675C6"/>
    <w:rsid w:val="00572718"/>
    <w:rsid w:val="00572A26"/>
    <w:rsid w:val="005743A3"/>
    <w:rsid w:val="00574D63"/>
    <w:rsid w:val="005762CD"/>
    <w:rsid w:val="00576F42"/>
    <w:rsid w:val="005776F8"/>
    <w:rsid w:val="005808A3"/>
    <w:rsid w:val="00582A62"/>
    <w:rsid w:val="005853B1"/>
    <w:rsid w:val="00587183"/>
    <w:rsid w:val="00587505"/>
    <w:rsid w:val="005911D4"/>
    <w:rsid w:val="00591224"/>
    <w:rsid w:val="005922FC"/>
    <w:rsid w:val="00592778"/>
    <w:rsid w:val="00592E33"/>
    <w:rsid w:val="0059626A"/>
    <w:rsid w:val="005966D6"/>
    <w:rsid w:val="005967B3"/>
    <w:rsid w:val="005972D4"/>
    <w:rsid w:val="00597467"/>
    <w:rsid w:val="0059751B"/>
    <w:rsid w:val="0059764A"/>
    <w:rsid w:val="005A0038"/>
    <w:rsid w:val="005A047B"/>
    <w:rsid w:val="005A0D8A"/>
    <w:rsid w:val="005A0E63"/>
    <w:rsid w:val="005A1A1A"/>
    <w:rsid w:val="005A4B5B"/>
    <w:rsid w:val="005A4F19"/>
    <w:rsid w:val="005A531E"/>
    <w:rsid w:val="005A5E38"/>
    <w:rsid w:val="005A6431"/>
    <w:rsid w:val="005A70CA"/>
    <w:rsid w:val="005B0793"/>
    <w:rsid w:val="005B1BDD"/>
    <w:rsid w:val="005B2EB3"/>
    <w:rsid w:val="005B39EA"/>
    <w:rsid w:val="005B42EB"/>
    <w:rsid w:val="005B49BA"/>
    <w:rsid w:val="005B72FA"/>
    <w:rsid w:val="005B763A"/>
    <w:rsid w:val="005C42D5"/>
    <w:rsid w:val="005C542B"/>
    <w:rsid w:val="005C5778"/>
    <w:rsid w:val="005C6DB4"/>
    <w:rsid w:val="005C778F"/>
    <w:rsid w:val="005C789D"/>
    <w:rsid w:val="005C7BA5"/>
    <w:rsid w:val="005C7BB9"/>
    <w:rsid w:val="005D127B"/>
    <w:rsid w:val="005D13E5"/>
    <w:rsid w:val="005D172C"/>
    <w:rsid w:val="005D2EFE"/>
    <w:rsid w:val="005D7A2B"/>
    <w:rsid w:val="005E2C4B"/>
    <w:rsid w:val="005E5138"/>
    <w:rsid w:val="005E66F0"/>
    <w:rsid w:val="005E71B6"/>
    <w:rsid w:val="005E7307"/>
    <w:rsid w:val="005F1A24"/>
    <w:rsid w:val="005F4785"/>
    <w:rsid w:val="005F7863"/>
    <w:rsid w:val="00601F5F"/>
    <w:rsid w:val="00602F88"/>
    <w:rsid w:val="00603298"/>
    <w:rsid w:val="00606669"/>
    <w:rsid w:val="006104B0"/>
    <w:rsid w:val="006144F7"/>
    <w:rsid w:val="0061718B"/>
    <w:rsid w:val="006179B6"/>
    <w:rsid w:val="0062259F"/>
    <w:rsid w:val="00623F8A"/>
    <w:rsid w:val="006246AA"/>
    <w:rsid w:val="00624F17"/>
    <w:rsid w:val="00627CA2"/>
    <w:rsid w:val="00627CFA"/>
    <w:rsid w:val="00632365"/>
    <w:rsid w:val="006329F1"/>
    <w:rsid w:val="00633B3D"/>
    <w:rsid w:val="00642A13"/>
    <w:rsid w:val="00643B98"/>
    <w:rsid w:val="00646529"/>
    <w:rsid w:val="006509FF"/>
    <w:rsid w:val="00653937"/>
    <w:rsid w:val="00653F8F"/>
    <w:rsid w:val="00654420"/>
    <w:rsid w:val="00655114"/>
    <w:rsid w:val="00655470"/>
    <w:rsid w:val="006620CD"/>
    <w:rsid w:val="00666A74"/>
    <w:rsid w:val="00666FF7"/>
    <w:rsid w:val="00667377"/>
    <w:rsid w:val="006676A0"/>
    <w:rsid w:val="0066770F"/>
    <w:rsid w:val="00671521"/>
    <w:rsid w:val="00673050"/>
    <w:rsid w:val="00674478"/>
    <w:rsid w:val="00677906"/>
    <w:rsid w:val="006815E6"/>
    <w:rsid w:val="0068188E"/>
    <w:rsid w:val="006819CA"/>
    <w:rsid w:val="00682503"/>
    <w:rsid w:val="006850C9"/>
    <w:rsid w:val="00686C22"/>
    <w:rsid w:val="00692920"/>
    <w:rsid w:val="00694A92"/>
    <w:rsid w:val="0069531D"/>
    <w:rsid w:val="00696DFC"/>
    <w:rsid w:val="006A2894"/>
    <w:rsid w:val="006A5B3C"/>
    <w:rsid w:val="006B52AB"/>
    <w:rsid w:val="006C0CAE"/>
    <w:rsid w:val="006C1AA8"/>
    <w:rsid w:val="006C2376"/>
    <w:rsid w:val="006C2F6D"/>
    <w:rsid w:val="006C4517"/>
    <w:rsid w:val="006D10A2"/>
    <w:rsid w:val="006D2201"/>
    <w:rsid w:val="006E17AF"/>
    <w:rsid w:val="006E34DC"/>
    <w:rsid w:val="006E617D"/>
    <w:rsid w:val="006E6BCC"/>
    <w:rsid w:val="006F35A9"/>
    <w:rsid w:val="006F41FA"/>
    <w:rsid w:val="006F6B37"/>
    <w:rsid w:val="006F7CE9"/>
    <w:rsid w:val="00701312"/>
    <w:rsid w:val="00704701"/>
    <w:rsid w:val="00705278"/>
    <w:rsid w:val="007052B0"/>
    <w:rsid w:val="0071574E"/>
    <w:rsid w:val="00717F61"/>
    <w:rsid w:val="007206FE"/>
    <w:rsid w:val="00721325"/>
    <w:rsid w:val="007235E5"/>
    <w:rsid w:val="00724C9E"/>
    <w:rsid w:val="0072518E"/>
    <w:rsid w:val="007259A2"/>
    <w:rsid w:val="0073048A"/>
    <w:rsid w:val="007334C7"/>
    <w:rsid w:val="00733BD7"/>
    <w:rsid w:val="00734170"/>
    <w:rsid w:val="00734A53"/>
    <w:rsid w:val="0073628E"/>
    <w:rsid w:val="007379CA"/>
    <w:rsid w:val="00740A38"/>
    <w:rsid w:val="00741563"/>
    <w:rsid w:val="0074269E"/>
    <w:rsid w:val="00742A1F"/>
    <w:rsid w:val="00745C6B"/>
    <w:rsid w:val="00746630"/>
    <w:rsid w:val="007469BF"/>
    <w:rsid w:val="007475E1"/>
    <w:rsid w:val="00747C2D"/>
    <w:rsid w:val="0075079F"/>
    <w:rsid w:val="007531B7"/>
    <w:rsid w:val="00753BC4"/>
    <w:rsid w:val="007542ED"/>
    <w:rsid w:val="0075636E"/>
    <w:rsid w:val="00757648"/>
    <w:rsid w:val="00757E4C"/>
    <w:rsid w:val="007626BE"/>
    <w:rsid w:val="00762B65"/>
    <w:rsid w:val="00767364"/>
    <w:rsid w:val="00767DB5"/>
    <w:rsid w:val="00770982"/>
    <w:rsid w:val="00773FC1"/>
    <w:rsid w:val="00774D39"/>
    <w:rsid w:val="00775BA1"/>
    <w:rsid w:val="0078181D"/>
    <w:rsid w:val="00784A83"/>
    <w:rsid w:val="00794857"/>
    <w:rsid w:val="007A296D"/>
    <w:rsid w:val="007A3D0A"/>
    <w:rsid w:val="007B0158"/>
    <w:rsid w:val="007B088D"/>
    <w:rsid w:val="007B303D"/>
    <w:rsid w:val="007B52BE"/>
    <w:rsid w:val="007B5ADB"/>
    <w:rsid w:val="007B746E"/>
    <w:rsid w:val="007C048E"/>
    <w:rsid w:val="007C0B2A"/>
    <w:rsid w:val="007C251B"/>
    <w:rsid w:val="007C3318"/>
    <w:rsid w:val="007C34A9"/>
    <w:rsid w:val="007C4830"/>
    <w:rsid w:val="007C58E2"/>
    <w:rsid w:val="007C661F"/>
    <w:rsid w:val="007D3511"/>
    <w:rsid w:val="007D6C68"/>
    <w:rsid w:val="007D72DE"/>
    <w:rsid w:val="007D7B7D"/>
    <w:rsid w:val="007E15CD"/>
    <w:rsid w:val="007E402A"/>
    <w:rsid w:val="007E5358"/>
    <w:rsid w:val="007E7BB8"/>
    <w:rsid w:val="007F0D2B"/>
    <w:rsid w:val="007F18EE"/>
    <w:rsid w:val="007F2131"/>
    <w:rsid w:val="007F2175"/>
    <w:rsid w:val="007F237F"/>
    <w:rsid w:val="007F24BD"/>
    <w:rsid w:val="007F3DC1"/>
    <w:rsid w:val="007F467B"/>
    <w:rsid w:val="007F4D3D"/>
    <w:rsid w:val="00800154"/>
    <w:rsid w:val="00801DDF"/>
    <w:rsid w:val="00804F61"/>
    <w:rsid w:val="008058F8"/>
    <w:rsid w:val="00805A4D"/>
    <w:rsid w:val="008108A5"/>
    <w:rsid w:val="00811A2A"/>
    <w:rsid w:val="008137B2"/>
    <w:rsid w:val="00820034"/>
    <w:rsid w:val="00821459"/>
    <w:rsid w:val="00823004"/>
    <w:rsid w:val="0082309A"/>
    <w:rsid w:val="00825555"/>
    <w:rsid w:val="00830B21"/>
    <w:rsid w:val="00832802"/>
    <w:rsid w:val="008343EB"/>
    <w:rsid w:val="0083752E"/>
    <w:rsid w:val="00837C86"/>
    <w:rsid w:val="0084123D"/>
    <w:rsid w:val="008422F2"/>
    <w:rsid w:val="0084255B"/>
    <w:rsid w:val="00842896"/>
    <w:rsid w:val="00842942"/>
    <w:rsid w:val="00844DC3"/>
    <w:rsid w:val="00845925"/>
    <w:rsid w:val="008469B2"/>
    <w:rsid w:val="008473F5"/>
    <w:rsid w:val="00850717"/>
    <w:rsid w:val="00850CAB"/>
    <w:rsid w:val="00852B02"/>
    <w:rsid w:val="00853395"/>
    <w:rsid w:val="0085646B"/>
    <w:rsid w:val="0086018E"/>
    <w:rsid w:val="00860299"/>
    <w:rsid w:val="00866953"/>
    <w:rsid w:val="00870B53"/>
    <w:rsid w:val="008724D4"/>
    <w:rsid w:val="00872864"/>
    <w:rsid w:val="00873F5C"/>
    <w:rsid w:val="008752A8"/>
    <w:rsid w:val="00882680"/>
    <w:rsid w:val="00883BD8"/>
    <w:rsid w:val="00884C9F"/>
    <w:rsid w:val="00886518"/>
    <w:rsid w:val="00890670"/>
    <w:rsid w:val="00890739"/>
    <w:rsid w:val="0089191D"/>
    <w:rsid w:val="00891B72"/>
    <w:rsid w:val="0089242B"/>
    <w:rsid w:val="00892952"/>
    <w:rsid w:val="0089709B"/>
    <w:rsid w:val="00897ABB"/>
    <w:rsid w:val="008A1B5E"/>
    <w:rsid w:val="008A2303"/>
    <w:rsid w:val="008A28B2"/>
    <w:rsid w:val="008A2DD1"/>
    <w:rsid w:val="008A327A"/>
    <w:rsid w:val="008A431E"/>
    <w:rsid w:val="008A4FBA"/>
    <w:rsid w:val="008A5999"/>
    <w:rsid w:val="008B56E2"/>
    <w:rsid w:val="008C3ECA"/>
    <w:rsid w:val="008C4230"/>
    <w:rsid w:val="008C5162"/>
    <w:rsid w:val="008D200A"/>
    <w:rsid w:val="008D25B5"/>
    <w:rsid w:val="008D30E8"/>
    <w:rsid w:val="008D374F"/>
    <w:rsid w:val="008D4430"/>
    <w:rsid w:val="008E2132"/>
    <w:rsid w:val="008E4B2E"/>
    <w:rsid w:val="008E4F3E"/>
    <w:rsid w:val="008E72DC"/>
    <w:rsid w:val="008E7674"/>
    <w:rsid w:val="008E7FE0"/>
    <w:rsid w:val="008F0068"/>
    <w:rsid w:val="008F0163"/>
    <w:rsid w:val="008F13FF"/>
    <w:rsid w:val="008F38A3"/>
    <w:rsid w:val="008F6565"/>
    <w:rsid w:val="008F69AB"/>
    <w:rsid w:val="00901A49"/>
    <w:rsid w:val="009034AE"/>
    <w:rsid w:val="00906093"/>
    <w:rsid w:val="00906C64"/>
    <w:rsid w:val="00907E1F"/>
    <w:rsid w:val="00914F2E"/>
    <w:rsid w:val="00915152"/>
    <w:rsid w:val="00916226"/>
    <w:rsid w:val="009167FD"/>
    <w:rsid w:val="009201BB"/>
    <w:rsid w:val="009208B6"/>
    <w:rsid w:val="00923021"/>
    <w:rsid w:val="00925F20"/>
    <w:rsid w:val="009269A9"/>
    <w:rsid w:val="00926BF0"/>
    <w:rsid w:val="0093067B"/>
    <w:rsid w:val="00930B52"/>
    <w:rsid w:val="00933078"/>
    <w:rsid w:val="009336BA"/>
    <w:rsid w:val="00936953"/>
    <w:rsid w:val="00937624"/>
    <w:rsid w:val="00940050"/>
    <w:rsid w:val="00943367"/>
    <w:rsid w:val="00943948"/>
    <w:rsid w:val="00944673"/>
    <w:rsid w:val="009448C8"/>
    <w:rsid w:val="00945971"/>
    <w:rsid w:val="00945D1B"/>
    <w:rsid w:val="00950FC9"/>
    <w:rsid w:val="009527CE"/>
    <w:rsid w:val="009549B1"/>
    <w:rsid w:val="00955CA7"/>
    <w:rsid w:val="009563E3"/>
    <w:rsid w:val="009574B3"/>
    <w:rsid w:val="009574CD"/>
    <w:rsid w:val="00957D68"/>
    <w:rsid w:val="00960299"/>
    <w:rsid w:val="00961844"/>
    <w:rsid w:val="00961D7D"/>
    <w:rsid w:val="00963B89"/>
    <w:rsid w:val="009715FA"/>
    <w:rsid w:val="00972261"/>
    <w:rsid w:val="009723C3"/>
    <w:rsid w:val="00972C5C"/>
    <w:rsid w:val="00973EDA"/>
    <w:rsid w:val="009749C3"/>
    <w:rsid w:val="0097592F"/>
    <w:rsid w:val="009767F9"/>
    <w:rsid w:val="009805A0"/>
    <w:rsid w:val="00980920"/>
    <w:rsid w:val="009829AC"/>
    <w:rsid w:val="00992BFD"/>
    <w:rsid w:val="00993EE0"/>
    <w:rsid w:val="00994521"/>
    <w:rsid w:val="00995154"/>
    <w:rsid w:val="0099725D"/>
    <w:rsid w:val="009A1220"/>
    <w:rsid w:val="009A19B4"/>
    <w:rsid w:val="009A3861"/>
    <w:rsid w:val="009A598B"/>
    <w:rsid w:val="009A66DE"/>
    <w:rsid w:val="009A6DB5"/>
    <w:rsid w:val="009A6E95"/>
    <w:rsid w:val="009B2593"/>
    <w:rsid w:val="009B52A7"/>
    <w:rsid w:val="009B7495"/>
    <w:rsid w:val="009C0412"/>
    <w:rsid w:val="009C0C17"/>
    <w:rsid w:val="009C0D5D"/>
    <w:rsid w:val="009C4B86"/>
    <w:rsid w:val="009C6F2F"/>
    <w:rsid w:val="009C7BB6"/>
    <w:rsid w:val="009D03CC"/>
    <w:rsid w:val="009D12C2"/>
    <w:rsid w:val="009D249A"/>
    <w:rsid w:val="009D2728"/>
    <w:rsid w:val="009D2CE0"/>
    <w:rsid w:val="009D3925"/>
    <w:rsid w:val="009D51ED"/>
    <w:rsid w:val="009E4FED"/>
    <w:rsid w:val="009E50B0"/>
    <w:rsid w:val="009E65E4"/>
    <w:rsid w:val="009E6E42"/>
    <w:rsid w:val="009E7681"/>
    <w:rsid w:val="009F0464"/>
    <w:rsid w:val="009F1B8C"/>
    <w:rsid w:val="009F23D8"/>
    <w:rsid w:val="009F3004"/>
    <w:rsid w:val="009F3775"/>
    <w:rsid w:val="009F3B75"/>
    <w:rsid w:val="009F66C6"/>
    <w:rsid w:val="00A016FA"/>
    <w:rsid w:val="00A05BCC"/>
    <w:rsid w:val="00A10A99"/>
    <w:rsid w:val="00A20F36"/>
    <w:rsid w:val="00A231A7"/>
    <w:rsid w:val="00A23D06"/>
    <w:rsid w:val="00A27139"/>
    <w:rsid w:val="00A27A22"/>
    <w:rsid w:val="00A34C74"/>
    <w:rsid w:val="00A35B86"/>
    <w:rsid w:val="00A369EC"/>
    <w:rsid w:val="00A4007A"/>
    <w:rsid w:val="00A4297A"/>
    <w:rsid w:val="00A460E2"/>
    <w:rsid w:val="00A4628B"/>
    <w:rsid w:val="00A509BE"/>
    <w:rsid w:val="00A54AC5"/>
    <w:rsid w:val="00A54CB7"/>
    <w:rsid w:val="00A5541F"/>
    <w:rsid w:val="00A55F7F"/>
    <w:rsid w:val="00A56059"/>
    <w:rsid w:val="00A6080A"/>
    <w:rsid w:val="00A633C5"/>
    <w:rsid w:val="00A67857"/>
    <w:rsid w:val="00A70190"/>
    <w:rsid w:val="00A71004"/>
    <w:rsid w:val="00A7426E"/>
    <w:rsid w:val="00A76E03"/>
    <w:rsid w:val="00A77F47"/>
    <w:rsid w:val="00A82451"/>
    <w:rsid w:val="00A8782F"/>
    <w:rsid w:val="00A933B0"/>
    <w:rsid w:val="00A96166"/>
    <w:rsid w:val="00AA0255"/>
    <w:rsid w:val="00AA235B"/>
    <w:rsid w:val="00AA3A29"/>
    <w:rsid w:val="00AA60DD"/>
    <w:rsid w:val="00AA6805"/>
    <w:rsid w:val="00AB226C"/>
    <w:rsid w:val="00AB3053"/>
    <w:rsid w:val="00AB318B"/>
    <w:rsid w:val="00AB412E"/>
    <w:rsid w:val="00AB5FDA"/>
    <w:rsid w:val="00AB6E38"/>
    <w:rsid w:val="00AC3C97"/>
    <w:rsid w:val="00AC6D60"/>
    <w:rsid w:val="00AC6E79"/>
    <w:rsid w:val="00AD1F0B"/>
    <w:rsid w:val="00AD42AF"/>
    <w:rsid w:val="00AD4BA1"/>
    <w:rsid w:val="00AD5761"/>
    <w:rsid w:val="00AD5B6E"/>
    <w:rsid w:val="00AD7B8E"/>
    <w:rsid w:val="00AE0CF1"/>
    <w:rsid w:val="00AE3E05"/>
    <w:rsid w:val="00AE7023"/>
    <w:rsid w:val="00AF2C8B"/>
    <w:rsid w:val="00B009C4"/>
    <w:rsid w:val="00B11A78"/>
    <w:rsid w:val="00B12143"/>
    <w:rsid w:val="00B12E3C"/>
    <w:rsid w:val="00B12F3E"/>
    <w:rsid w:val="00B1382B"/>
    <w:rsid w:val="00B14EF1"/>
    <w:rsid w:val="00B15C69"/>
    <w:rsid w:val="00B17106"/>
    <w:rsid w:val="00B179E7"/>
    <w:rsid w:val="00B23FA7"/>
    <w:rsid w:val="00B24384"/>
    <w:rsid w:val="00B25E3B"/>
    <w:rsid w:val="00B3201D"/>
    <w:rsid w:val="00B3241E"/>
    <w:rsid w:val="00B3315A"/>
    <w:rsid w:val="00B37085"/>
    <w:rsid w:val="00B41B9A"/>
    <w:rsid w:val="00B4276A"/>
    <w:rsid w:val="00B432DA"/>
    <w:rsid w:val="00B44418"/>
    <w:rsid w:val="00B503E9"/>
    <w:rsid w:val="00B5259C"/>
    <w:rsid w:val="00B5303E"/>
    <w:rsid w:val="00B5320F"/>
    <w:rsid w:val="00B5495D"/>
    <w:rsid w:val="00B54F23"/>
    <w:rsid w:val="00B554A8"/>
    <w:rsid w:val="00B60E9E"/>
    <w:rsid w:val="00B62C3D"/>
    <w:rsid w:val="00B65E32"/>
    <w:rsid w:val="00B66D22"/>
    <w:rsid w:val="00B67C4F"/>
    <w:rsid w:val="00B748E8"/>
    <w:rsid w:val="00B75664"/>
    <w:rsid w:val="00B77D1D"/>
    <w:rsid w:val="00B820C4"/>
    <w:rsid w:val="00B85748"/>
    <w:rsid w:val="00B87797"/>
    <w:rsid w:val="00B87B73"/>
    <w:rsid w:val="00B90068"/>
    <w:rsid w:val="00B90812"/>
    <w:rsid w:val="00B90F16"/>
    <w:rsid w:val="00B9268A"/>
    <w:rsid w:val="00B927B1"/>
    <w:rsid w:val="00B94D76"/>
    <w:rsid w:val="00B9585D"/>
    <w:rsid w:val="00B95BA7"/>
    <w:rsid w:val="00BA0DA0"/>
    <w:rsid w:val="00BA235E"/>
    <w:rsid w:val="00BA2D4E"/>
    <w:rsid w:val="00BA6483"/>
    <w:rsid w:val="00BA70A6"/>
    <w:rsid w:val="00BA72B3"/>
    <w:rsid w:val="00BB2758"/>
    <w:rsid w:val="00BB28BC"/>
    <w:rsid w:val="00BB4AAF"/>
    <w:rsid w:val="00BB5EB2"/>
    <w:rsid w:val="00BC2AE8"/>
    <w:rsid w:val="00BC3CA8"/>
    <w:rsid w:val="00BC61AC"/>
    <w:rsid w:val="00BD14B7"/>
    <w:rsid w:val="00BD1926"/>
    <w:rsid w:val="00BD3E3F"/>
    <w:rsid w:val="00BE0BCC"/>
    <w:rsid w:val="00BE1697"/>
    <w:rsid w:val="00BE1F07"/>
    <w:rsid w:val="00BE2631"/>
    <w:rsid w:val="00BE2BE4"/>
    <w:rsid w:val="00BE4FE2"/>
    <w:rsid w:val="00BE7407"/>
    <w:rsid w:val="00BF261D"/>
    <w:rsid w:val="00BF67E1"/>
    <w:rsid w:val="00BF767B"/>
    <w:rsid w:val="00C011E3"/>
    <w:rsid w:val="00C01E3A"/>
    <w:rsid w:val="00C02173"/>
    <w:rsid w:val="00C0301C"/>
    <w:rsid w:val="00C04628"/>
    <w:rsid w:val="00C04B23"/>
    <w:rsid w:val="00C065DC"/>
    <w:rsid w:val="00C06A2B"/>
    <w:rsid w:val="00C073CA"/>
    <w:rsid w:val="00C109CD"/>
    <w:rsid w:val="00C11EF3"/>
    <w:rsid w:val="00C120C4"/>
    <w:rsid w:val="00C12496"/>
    <w:rsid w:val="00C15472"/>
    <w:rsid w:val="00C15BE5"/>
    <w:rsid w:val="00C16443"/>
    <w:rsid w:val="00C179E4"/>
    <w:rsid w:val="00C206E8"/>
    <w:rsid w:val="00C21C1F"/>
    <w:rsid w:val="00C223CC"/>
    <w:rsid w:val="00C229D2"/>
    <w:rsid w:val="00C23924"/>
    <w:rsid w:val="00C24063"/>
    <w:rsid w:val="00C25D46"/>
    <w:rsid w:val="00C32E33"/>
    <w:rsid w:val="00C348C6"/>
    <w:rsid w:val="00C43007"/>
    <w:rsid w:val="00C43A92"/>
    <w:rsid w:val="00C45AA7"/>
    <w:rsid w:val="00C47FC4"/>
    <w:rsid w:val="00C50E48"/>
    <w:rsid w:val="00C5138D"/>
    <w:rsid w:val="00C51D7D"/>
    <w:rsid w:val="00C52978"/>
    <w:rsid w:val="00C56006"/>
    <w:rsid w:val="00C56CED"/>
    <w:rsid w:val="00C56FAC"/>
    <w:rsid w:val="00C61DAE"/>
    <w:rsid w:val="00C63E2C"/>
    <w:rsid w:val="00C64325"/>
    <w:rsid w:val="00C66B65"/>
    <w:rsid w:val="00C70019"/>
    <w:rsid w:val="00C727AA"/>
    <w:rsid w:val="00C73CC2"/>
    <w:rsid w:val="00C746C4"/>
    <w:rsid w:val="00C74763"/>
    <w:rsid w:val="00C77DFA"/>
    <w:rsid w:val="00C801F6"/>
    <w:rsid w:val="00C82660"/>
    <w:rsid w:val="00C85C67"/>
    <w:rsid w:val="00C86BFE"/>
    <w:rsid w:val="00C87E83"/>
    <w:rsid w:val="00C9009C"/>
    <w:rsid w:val="00C91828"/>
    <w:rsid w:val="00C91DC5"/>
    <w:rsid w:val="00C9290D"/>
    <w:rsid w:val="00C94CCA"/>
    <w:rsid w:val="00C94F8B"/>
    <w:rsid w:val="00C95FA2"/>
    <w:rsid w:val="00CA02A6"/>
    <w:rsid w:val="00CA1D4A"/>
    <w:rsid w:val="00CA28F3"/>
    <w:rsid w:val="00CA522A"/>
    <w:rsid w:val="00CA57E2"/>
    <w:rsid w:val="00CA5CFA"/>
    <w:rsid w:val="00CA6762"/>
    <w:rsid w:val="00CB01C3"/>
    <w:rsid w:val="00CB0970"/>
    <w:rsid w:val="00CB1087"/>
    <w:rsid w:val="00CB3248"/>
    <w:rsid w:val="00CB4300"/>
    <w:rsid w:val="00CB5664"/>
    <w:rsid w:val="00CB5FCE"/>
    <w:rsid w:val="00CC0548"/>
    <w:rsid w:val="00CC0EF4"/>
    <w:rsid w:val="00CC229F"/>
    <w:rsid w:val="00CC3DE7"/>
    <w:rsid w:val="00CC5532"/>
    <w:rsid w:val="00CC6A42"/>
    <w:rsid w:val="00CC6B11"/>
    <w:rsid w:val="00CC6DDE"/>
    <w:rsid w:val="00CD037B"/>
    <w:rsid w:val="00CD28F0"/>
    <w:rsid w:val="00CD2D86"/>
    <w:rsid w:val="00CD3729"/>
    <w:rsid w:val="00CD66D8"/>
    <w:rsid w:val="00CE06CD"/>
    <w:rsid w:val="00CE0F40"/>
    <w:rsid w:val="00CE2D0C"/>
    <w:rsid w:val="00CE3071"/>
    <w:rsid w:val="00CE3248"/>
    <w:rsid w:val="00CE4A1D"/>
    <w:rsid w:val="00CE64FE"/>
    <w:rsid w:val="00CE7717"/>
    <w:rsid w:val="00CF33CB"/>
    <w:rsid w:val="00CF3F8C"/>
    <w:rsid w:val="00CF40EE"/>
    <w:rsid w:val="00CF6524"/>
    <w:rsid w:val="00CF7BC5"/>
    <w:rsid w:val="00CF7E29"/>
    <w:rsid w:val="00D00B0F"/>
    <w:rsid w:val="00D015EB"/>
    <w:rsid w:val="00D01808"/>
    <w:rsid w:val="00D04F5D"/>
    <w:rsid w:val="00D10EC6"/>
    <w:rsid w:val="00D11D5D"/>
    <w:rsid w:val="00D12042"/>
    <w:rsid w:val="00D1269C"/>
    <w:rsid w:val="00D12712"/>
    <w:rsid w:val="00D1462E"/>
    <w:rsid w:val="00D15ADA"/>
    <w:rsid w:val="00D1622E"/>
    <w:rsid w:val="00D1714C"/>
    <w:rsid w:val="00D2203E"/>
    <w:rsid w:val="00D23105"/>
    <w:rsid w:val="00D24B3B"/>
    <w:rsid w:val="00D25E49"/>
    <w:rsid w:val="00D304A8"/>
    <w:rsid w:val="00D30F0D"/>
    <w:rsid w:val="00D31479"/>
    <w:rsid w:val="00D33B14"/>
    <w:rsid w:val="00D35439"/>
    <w:rsid w:val="00D36F18"/>
    <w:rsid w:val="00D36FCC"/>
    <w:rsid w:val="00D37768"/>
    <w:rsid w:val="00D40EC1"/>
    <w:rsid w:val="00D412CF"/>
    <w:rsid w:val="00D459B8"/>
    <w:rsid w:val="00D554EC"/>
    <w:rsid w:val="00D601B8"/>
    <w:rsid w:val="00D61884"/>
    <w:rsid w:val="00D61D27"/>
    <w:rsid w:val="00D62619"/>
    <w:rsid w:val="00D62C9B"/>
    <w:rsid w:val="00D64B0A"/>
    <w:rsid w:val="00D65E3B"/>
    <w:rsid w:val="00D6692D"/>
    <w:rsid w:val="00D679F3"/>
    <w:rsid w:val="00D72F6E"/>
    <w:rsid w:val="00D73B61"/>
    <w:rsid w:val="00D75894"/>
    <w:rsid w:val="00D75A51"/>
    <w:rsid w:val="00D778F8"/>
    <w:rsid w:val="00D8135A"/>
    <w:rsid w:val="00D81609"/>
    <w:rsid w:val="00D81C67"/>
    <w:rsid w:val="00D82B8D"/>
    <w:rsid w:val="00D839B4"/>
    <w:rsid w:val="00D83DD4"/>
    <w:rsid w:val="00D84305"/>
    <w:rsid w:val="00D84342"/>
    <w:rsid w:val="00D85A09"/>
    <w:rsid w:val="00D85FB8"/>
    <w:rsid w:val="00D860B2"/>
    <w:rsid w:val="00D871D4"/>
    <w:rsid w:val="00D87BFB"/>
    <w:rsid w:val="00D87D48"/>
    <w:rsid w:val="00D91499"/>
    <w:rsid w:val="00D91D1A"/>
    <w:rsid w:val="00D92878"/>
    <w:rsid w:val="00DA076D"/>
    <w:rsid w:val="00DB0216"/>
    <w:rsid w:val="00DB154B"/>
    <w:rsid w:val="00DB17A7"/>
    <w:rsid w:val="00DB2CC5"/>
    <w:rsid w:val="00DB3FF7"/>
    <w:rsid w:val="00DB572B"/>
    <w:rsid w:val="00DB5957"/>
    <w:rsid w:val="00DB597E"/>
    <w:rsid w:val="00DB61EE"/>
    <w:rsid w:val="00DB7A39"/>
    <w:rsid w:val="00DC064F"/>
    <w:rsid w:val="00DC0D69"/>
    <w:rsid w:val="00DC4815"/>
    <w:rsid w:val="00DC4C18"/>
    <w:rsid w:val="00DD2FEE"/>
    <w:rsid w:val="00DD5CEE"/>
    <w:rsid w:val="00DE1A72"/>
    <w:rsid w:val="00DE25D5"/>
    <w:rsid w:val="00DE3C1C"/>
    <w:rsid w:val="00DE5AE9"/>
    <w:rsid w:val="00DE5D0C"/>
    <w:rsid w:val="00DE7379"/>
    <w:rsid w:val="00DF2140"/>
    <w:rsid w:val="00DF4784"/>
    <w:rsid w:val="00E01300"/>
    <w:rsid w:val="00E0486A"/>
    <w:rsid w:val="00E06B2C"/>
    <w:rsid w:val="00E076D0"/>
    <w:rsid w:val="00E11564"/>
    <w:rsid w:val="00E1338D"/>
    <w:rsid w:val="00E1487F"/>
    <w:rsid w:val="00E161F9"/>
    <w:rsid w:val="00E171EC"/>
    <w:rsid w:val="00E173E8"/>
    <w:rsid w:val="00E21FDB"/>
    <w:rsid w:val="00E2244F"/>
    <w:rsid w:val="00E23276"/>
    <w:rsid w:val="00E247D9"/>
    <w:rsid w:val="00E24DF4"/>
    <w:rsid w:val="00E252F4"/>
    <w:rsid w:val="00E261AF"/>
    <w:rsid w:val="00E26AA1"/>
    <w:rsid w:val="00E307CB"/>
    <w:rsid w:val="00E32CE8"/>
    <w:rsid w:val="00E331D5"/>
    <w:rsid w:val="00E33B74"/>
    <w:rsid w:val="00E34136"/>
    <w:rsid w:val="00E34D4A"/>
    <w:rsid w:val="00E356B5"/>
    <w:rsid w:val="00E35995"/>
    <w:rsid w:val="00E36248"/>
    <w:rsid w:val="00E36CB3"/>
    <w:rsid w:val="00E371FD"/>
    <w:rsid w:val="00E37B04"/>
    <w:rsid w:val="00E42ECD"/>
    <w:rsid w:val="00E43063"/>
    <w:rsid w:val="00E44C9A"/>
    <w:rsid w:val="00E45B65"/>
    <w:rsid w:val="00E541D5"/>
    <w:rsid w:val="00E577BE"/>
    <w:rsid w:val="00E60CCF"/>
    <w:rsid w:val="00E61D00"/>
    <w:rsid w:val="00E71498"/>
    <w:rsid w:val="00E73D0B"/>
    <w:rsid w:val="00E80732"/>
    <w:rsid w:val="00E8331B"/>
    <w:rsid w:val="00E86369"/>
    <w:rsid w:val="00E86EC5"/>
    <w:rsid w:val="00E9251B"/>
    <w:rsid w:val="00E94FFC"/>
    <w:rsid w:val="00E9615C"/>
    <w:rsid w:val="00EA32A4"/>
    <w:rsid w:val="00EA4068"/>
    <w:rsid w:val="00EA5196"/>
    <w:rsid w:val="00EB0F63"/>
    <w:rsid w:val="00EB3792"/>
    <w:rsid w:val="00EB43B2"/>
    <w:rsid w:val="00EC27A9"/>
    <w:rsid w:val="00EC51B0"/>
    <w:rsid w:val="00EC56DC"/>
    <w:rsid w:val="00EC63BE"/>
    <w:rsid w:val="00EC7448"/>
    <w:rsid w:val="00EC7E51"/>
    <w:rsid w:val="00ED0355"/>
    <w:rsid w:val="00ED2742"/>
    <w:rsid w:val="00ED2A8C"/>
    <w:rsid w:val="00ED37E2"/>
    <w:rsid w:val="00ED40F3"/>
    <w:rsid w:val="00ED6951"/>
    <w:rsid w:val="00ED70B5"/>
    <w:rsid w:val="00ED7A9E"/>
    <w:rsid w:val="00EE52A1"/>
    <w:rsid w:val="00EE7A3D"/>
    <w:rsid w:val="00EF4F5D"/>
    <w:rsid w:val="00EF6C37"/>
    <w:rsid w:val="00F0352C"/>
    <w:rsid w:val="00F05366"/>
    <w:rsid w:val="00F06590"/>
    <w:rsid w:val="00F071B4"/>
    <w:rsid w:val="00F12006"/>
    <w:rsid w:val="00F16B41"/>
    <w:rsid w:val="00F16E2F"/>
    <w:rsid w:val="00F203FD"/>
    <w:rsid w:val="00F220AA"/>
    <w:rsid w:val="00F22C9D"/>
    <w:rsid w:val="00F24774"/>
    <w:rsid w:val="00F25839"/>
    <w:rsid w:val="00F3249E"/>
    <w:rsid w:val="00F34067"/>
    <w:rsid w:val="00F3446E"/>
    <w:rsid w:val="00F37406"/>
    <w:rsid w:val="00F43A09"/>
    <w:rsid w:val="00F45300"/>
    <w:rsid w:val="00F460FA"/>
    <w:rsid w:val="00F46379"/>
    <w:rsid w:val="00F50872"/>
    <w:rsid w:val="00F52C2E"/>
    <w:rsid w:val="00F56B13"/>
    <w:rsid w:val="00F56C13"/>
    <w:rsid w:val="00F64F55"/>
    <w:rsid w:val="00F666D6"/>
    <w:rsid w:val="00F67773"/>
    <w:rsid w:val="00F7165C"/>
    <w:rsid w:val="00F73963"/>
    <w:rsid w:val="00F7507B"/>
    <w:rsid w:val="00F7765E"/>
    <w:rsid w:val="00F77FE0"/>
    <w:rsid w:val="00F8020E"/>
    <w:rsid w:val="00F8089C"/>
    <w:rsid w:val="00F82CF8"/>
    <w:rsid w:val="00F83D7E"/>
    <w:rsid w:val="00F85D94"/>
    <w:rsid w:val="00F87BDB"/>
    <w:rsid w:val="00F9011A"/>
    <w:rsid w:val="00F90FE1"/>
    <w:rsid w:val="00F9157C"/>
    <w:rsid w:val="00F91645"/>
    <w:rsid w:val="00FA1842"/>
    <w:rsid w:val="00FA61A6"/>
    <w:rsid w:val="00FA793C"/>
    <w:rsid w:val="00FB2903"/>
    <w:rsid w:val="00FB4DB7"/>
    <w:rsid w:val="00FB57D4"/>
    <w:rsid w:val="00FB613A"/>
    <w:rsid w:val="00FB7AE1"/>
    <w:rsid w:val="00FC5365"/>
    <w:rsid w:val="00FC676D"/>
    <w:rsid w:val="00FC6FFF"/>
    <w:rsid w:val="00FD07E4"/>
    <w:rsid w:val="00FD4E80"/>
    <w:rsid w:val="00FD57EF"/>
    <w:rsid w:val="00FD67E8"/>
    <w:rsid w:val="00FD7E7C"/>
    <w:rsid w:val="00FE1315"/>
    <w:rsid w:val="00FE2360"/>
    <w:rsid w:val="00FE2CEE"/>
    <w:rsid w:val="00FE42B6"/>
    <w:rsid w:val="00FE64D9"/>
    <w:rsid w:val="00FE672F"/>
    <w:rsid w:val="00FF0EB4"/>
    <w:rsid w:val="00FF30B8"/>
    <w:rsid w:val="00FF6521"/>
    <w:rsid w:val="00FF7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47D0B76B-BCC7-4EA9-82B3-649F0293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Web)"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10EC6"/>
  </w:style>
  <w:style w:type="paragraph" w:styleId="1">
    <w:name w:val="heading 1"/>
    <w:aliases w:val="标题 1_ys,Titolo 1 Carattere,????????? 1 ????,Modulo,CHAPTER HEADER,Chapter Head,HeadingR 1,HeadingR 11,HeadingR 12,HeadingR 13,HeadingR 14,HeadingR 15,HeadingR 16,RSKH1,- 1st Order Heading,Agip KCO,KAAE,Hoofdstuk,ALK_K1,TA CHAPTER NO"/>
    <w:basedOn w:val="a3"/>
    <w:next w:val="a3"/>
    <w:link w:val="10"/>
    <w:qFormat/>
    <w:rsid w:val="009574CD"/>
    <w:pPr>
      <w:keepNext/>
      <w:jc w:val="right"/>
      <w:outlineLvl w:val="0"/>
    </w:pPr>
    <w:rPr>
      <w:sz w:val="32"/>
    </w:rPr>
  </w:style>
  <w:style w:type="paragraph" w:styleId="2">
    <w:name w:val="heading 2"/>
    <w:aliases w:val="Заголовок 2 Знак,1.1  Heading 2,Oggetto Carattere,Oggetto Carattere Carattere Carattere Carattere,Oggetto,Oggetto Carattere Carattere Carattere,Paragraaf,Oggetto Carattere Carattere Carattere Carattere Carattere Carattere,Heading 2 Char,A He"/>
    <w:basedOn w:val="a3"/>
    <w:next w:val="a3"/>
    <w:link w:val="21"/>
    <w:qFormat/>
    <w:rsid w:val="009574CD"/>
    <w:pPr>
      <w:keepNext/>
      <w:jc w:val="center"/>
      <w:outlineLvl w:val="1"/>
    </w:pPr>
    <w:rPr>
      <w:sz w:val="28"/>
    </w:rPr>
  </w:style>
  <w:style w:type="paragraph" w:styleId="3">
    <w:name w:val="heading 3"/>
    <w:aliases w:val="标题 3 Char Char,标题 31,1.1.1  Heading 3,. (1.1.1),Subparagraaf"/>
    <w:basedOn w:val="a3"/>
    <w:next w:val="a3"/>
    <w:link w:val="30"/>
    <w:qFormat/>
    <w:rsid w:val="009574CD"/>
    <w:pPr>
      <w:keepNext/>
      <w:outlineLvl w:val="2"/>
    </w:pPr>
    <w:rPr>
      <w:sz w:val="28"/>
    </w:rPr>
  </w:style>
  <w:style w:type="paragraph" w:styleId="4">
    <w:name w:val="heading 4"/>
    <w:basedOn w:val="a3"/>
    <w:next w:val="a3"/>
    <w:link w:val="40"/>
    <w:qFormat/>
    <w:rsid w:val="00D61884"/>
    <w:pPr>
      <w:keepNext/>
      <w:outlineLvl w:val="3"/>
    </w:pPr>
    <w:rPr>
      <w:sz w:val="28"/>
      <w:lang w:val="x-none" w:eastAsia="x-none"/>
    </w:rPr>
  </w:style>
  <w:style w:type="paragraph" w:styleId="5">
    <w:name w:val="heading 5"/>
    <w:basedOn w:val="11"/>
    <w:next w:val="11"/>
    <w:link w:val="50"/>
    <w:qFormat/>
    <w:rsid w:val="009574CD"/>
    <w:pPr>
      <w:keepNext/>
      <w:outlineLvl w:val="4"/>
    </w:pPr>
    <w:rPr>
      <w:caps/>
      <w:sz w:val="24"/>
    </w:rPr>
  </w:style>
  <w:style w:type="paragraph" w:styleId="6">
    <w:name w:val="heading 6"/>
    <w:basedOn w:val="a3"/>
    <w:next w:val="a3"/>
    <w:link w:val="60"/>
    <w:qFormat/>
    <w:rsid w:val="009574CD"/>
    <w:pPr>
      <w:spacing w:before="240" w:after="60"/>
      <w:outlineLvl w:val="5"/>
    </w:pPr>
    <w:rPr>
      <w:i/>
      <w:sz w:val="22"/>
    </w:rPr>
  </w:style>
  <w:style w:type="paragraph" w:styleId="7">
    <w:name w:val="heading 7"/>
    <w:basedOn w:val="a3"/>
    <w:next w:val="a3"/>
    <w:link w:val="70"/>
    <w:qFormat/>
    <w:rsid w:val="009574CD"/>
    <w:pPr>
      <w:keepNext/>
      <w:jc w:val="center"/>
      <w:outlineLvl w:val="6"/>
    </w:pPr>
    <w:rPr>
      <w:sz w:val="32"/>
    </w:rPr>
  </w:style>
  <w:style w:type="paragraph" w:styleId="8">
    <w:name w:val="heading 8"/>
    <w:basedOn w:val="a3"/>
    <w:next w:val="a3"/>
    <w:link w:val="80"/>
    <w:qFormat/>
    <w:rsid w:val="009574CD"/>
    <w:pPr>
      <w:keepNext/>
      <w:outlineLvl w:val="7"/>
    </w:pPr>
    <w:rPr>
      <w:i/>
      <w:sz w:val="28"/>
    </w:rPr>
  </w:style>
  <w:style w:type="paragraph" w:styleId="9">
    <w:name w:val="heading 9"/>
    <w:basedOn w:val="a3"/>
    <w:next w:val="a4"/>
    <w:link w:val="90"/>
    <w:qFormat/>
    <w:rsid w:val="00D61884"/>
    <w:pPr>
      <w:keepNext/>
      <w:overflowPunct w:val="0"/>
      <w:autoSpaceDE w:val="0"/>
      <w:autoSpaceDN w:val="0"/>
      <w:adjustRightInd w:val="0"/>
      <w:spacing w:before="240" w:after="120" w:line="288" w:lineRule="auto"/>
      <w:ind w:left="567" w:hanging="567"/>
      <w:textAlignment w:val="baseline"/>
      <w:outlineLvl w:val="8"/>
    </w:pPr>
    <w:rPr>
      <w:i/>
      <w:sz w:val="26"/>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1">
    <w:name w:val="Обычный1"/>
    <w:rsid w:val="009574CD"/>
    <w:rPr>
      <w:snapToGrid w:val="0"/>
    </w:rPr>
  </w:style>
  <w:style w:type="character" w:customStyle="1" w:styleId="70">
    <w:name w:val="Заголовок 7 Знак"/>
    <w:link w:val="7"/>
    <w:rsid w:val="00180CA4"/>
    <w:rPr>
      <w:sz w:val="32"/>
    </w:rPr>
  </w:style>
  <w:style w:type="paragraph" w:styleId="31">
    <w:name w:val="Body Text Indent 3"/>
    <w:basedOn w:val="a3"/>
    <w:link w:val="32"/>
    <w:rsid w:val="009574CD"/>
    <w:pPr>
      <w:ind w:firstLine="567"/>
    </w:pPr>
    <w:rPr>
      <w:sz w:val="28"/>
    </w:rPr>
  </w:style>
  <w:style w:type="paragraph" w:styleId="20">
    <w:name w:val="Body Text Indent 2"/>
    <w:basedOn w:val="a3"/>
    <w:link w:val="22"/>
    <w:rsid w:val="009574CD"/>
    <w:pPr>
      <w:ind w:firstLine="567"/>
    </w:pPr>
    <w:rPr>
      <w:sz w:val="28"/>
    </w:rPr>
  </w:style>
  <w:style w:type="paragraph" w:styleId="23">
    <w:name w:val="List 2"/>
    <w:basedOn w:val="a3"/>
    <w:rsid w:val="009574CD"/>
    <w:pPr>
      <w:ind w:left="566" w:hanging="283"/>
    </w:pPr>
  </w:style>
  <w:style w:type="paragraph" w:styleId="a4">
    <w:name w:val="Body Text"/>
    <w:aliases w:va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 Знак Знак ,b,Основной текст Знак Знак Знак Знак Знак Знак Знак Знак,gl"/>
    <w:basedOn w:val="a3"/>
    <w:link w:val="12"/>
    <w:rsid w:val="009574CD"/>
    <w:rPr>
      <w:sz w:val="28"/>
    </w:rPr>
  </w:style>
  <w:style w:type="paragraph" w:styleId="a8">
    <w:name w:val="Body Text Indent"/>
    <w:basedOn w:val="a3"/>
    <w:link w:val="a9"/>
    <w:rsid w:val="009574CD"/>
    <w:rPr>
      <w:b/>
      <w:sz w:val="36"/>
    </w:rPr>
  </w:style>
  <w:style w:type="paragraph" w:styleId="aa">
    <w:name w:val="header"/>
    <w:aliases w:val="??????? ??????????,ВерхКолонтитул,header-first,HeaderPort,Title Up,h,Header_ARGOSS"/>
    <w:basedOn w:val="a3"/>
    <w:link w:val="ab"/>
    <w:rsid w:val="009574CD"/>
    <w:pPr>
      <w:tabs>
        <w:tab w:val="center" w:pos="4153"/>
        <w:tab w:val="right" w:pos="8306"/>
      </w:tabs>
    </w:pPr>
  </w:style>
  <w:style w:type="character" w:customStyle="1" w:styleId="ab">
    <w:name w:val="Верхний колонтитул Знак"/>
    <w:aliases w:val="??????? ?????????? Знак,ВерхКолонтитул Знак,header-first Знак,HeaderPort Знак,Title Up Знак,h Знак,Header_ARGOSS Знак"/>
    <w:link w:val="aa"/>
    <w:uiPriority w:val="99"/>
    <w:rsid w:val="00180CA4"/>
  </w:style>
  <w:style w:type="paragraph" w:customStyle="1" w:styleId="13">
    <w:name w:val="Основной текст1"/>
    <w:basedOn w:val="11"/>
    <w:rsid w:val="009574CD"/>
    <w:rPr>
      <w:sz w:val="28"/>
    </w:rPr>
  </w:style>
  <w:style w:type="paragraph" w:customStyle="1" w:styleId="FR2">
    <w:name w:val="FR2"/>
    <w:rsid w:val="009574CD"/>
    <w:pPr>
      <w:widowControl w:val="0"/>
      <w:spacing w:line="280" w:lineRule="auto"/>
      <w:ind w:firstLine="260"/>
    </w:pPr>
    <w:rPr>
      <w:rFonts w:ascii="Courier New" w:hAnsi="Courier New"/>
      <w:snapToGrid w:val="0"/>
    </w:rPr>
  </w:style>
  <w:style w:type="paragraph" w:customStyle="1" w:styleId="41">
    <w:name w:val="Заголовок 41"/>
    <w:basedOn w:val="a3"/>
    <w:next w:val="a3"/>
    <w:rsid w:val="009574CD"/>
    <w:pPr>
      <w:keepNext/>
      <w:ind w:firstLine="567"/>
      <w:outlineLvl w:val="3"/>
    </w:pPr>
    <w:rPr>
      <w:rFonts w:ascii="Courier New" w:hAnsi="Courier New"/>
      <w:sz w:val="28"/>
    </w:rPr>
  </w:style>
  <w:style w:type="paragraph" w:styleId="24">
    <w:name w:val="Body Text 2"/>
    <w:basedOn w:val="a3"/>
    <w:link w:val="25"/>
    <w:rsid w:val="009574CD"/>
    <w:pPr>
      <w:spacing w:line="360" w:lineRule="auto"/>
      <w:jc w:val="both"/>
    </w:pPr>
    <w:rPr>
      <w:sz w:val="24"/>
    </w:rPr>
  </w:style>
  <w:style w:type="character" w:customStyle="1" w:styleId="25">
    <w:name w:val="Основной текст 2 Знак"/>
    <w:link w:val="24"/>
    <w:rsid w:val="00180CA4"/>
    <w:rPr>
      <w:sz w:val="24"/>
    </w:rPr>
  </w:style>
  <w:style w:type="paragraph" w:styleId="33">
    <w:name w:val="Body Text 3"/>
    <w:basedOn w:val="a3"/>
    <w:link w:val="34"/>
    <w:rsid w:val="009574CD"/>
    <w:pPr>
      <w:jc w:val="center"/>
    </w:pPr>
    <w:rPr>
      <w:b/>
      <w:sz w:val="24"/>
    </w:rPr>
  </w:style>
  <w:style w:type="character" w:customStyle="1" w:styleId="34">
    <w:name w:val="Основной текст 3 Знак"/>
    <w:link w:val="33"/>
    <w:rsid w:val="00180CA4"/>
    <w:rPr>
      <w:b/>
      <w:sz w:val="24"/>
    </w:rPr>
  </w:style>
  <w:style w:type="paragraph" w:customStyle="1" w:styleId="210">
    <w:name w:val="Основной текст с отступом 21"/>
    <w:basedOn w:val="11"/>
    <w:rsid w:val="009574CD"/>
    <w:pPr>
      <w:ind w:firstLine="567"/>
      <w:jc w:val="both"/>
    </w:pPr>
    <w:rPr>
      <w:rFonts w:ascii="Courier New" w:hAnsi="Courier New"/>
      <w:sz w:val="28"/>
    </w:rPr>
  </w:style>
  <w:style w:type="paragraph" w:styleId="ac">
    <w:name w:val="Block Text"/>
    <w:basedOn w:val="a3"/>
    <w:rsid w:val="009574CD"/>
    <w:pPr>
      <w:tabs>
        <w:tab w:val="left" w:leader="dot" w:pos="8789"/>
      </w:tabs>
      <w:ind w:left="567" w:right="707" w:hanging="283"/>
    </w:pPr>
    <w:rPr>
      <w:sz w:val="26"/>
    </w:rPr>
  </w:style>
  <w:style w:type="paragraph" w:customStyle="1" w:styleId="211">
    <w:name w:val="Список 21"/>
    <w:basedOn w:val="11"/>
    <w:rsid w:val="009574CD"/>
    <w:pPr>
      <w:ind w:left="566" w:hanging="283"/>
    </w:pPr>
  </w:style>
  <w:style w:type="character" w:styleId="ad">
    <w:name w:val="Hyperlink"/>
    <w:rsid w:val="00EE7A3D"/>
    <w:rPr>
      <w:color w:val="0000FF"/>
      <w:u w:val="single"/>
    </w:rPr>
  </w:style>
  <w:style w:type="table" w:styleId="ae">
    <w:name w:val="Table Grid"/>
    <w:basedOn w:val="a6"/>
    <w:rsid w:val="006818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5"/>
    <w:rsid w:val="00E247D9"/>
  </w:style>
  <w:style w:type="paragraph" w:styleId="af0">
    <w:name w:val="footer"/>
    <w:aliases w:val="Title Down"/>
    <w:basedOn w:val="a3"/>
    <w:link w:val="af1"/>
    <w:rsid w:val="00E247D9"/>
    <w:pPr>
      <w:tabs>
        <w:tab w:val="center" w:pos="4153"/>
        <w:tab w:val="right" w:pos="8306"/>
      </w:tabs>
    </w:pPr>
  </w:style>
  <w:style w:type="paragraph" w:styleId="HTML">
    <w:name w:val="HTML Preformatted"/>
    <w:basedOn w:val="a3"/>
    <w:link w:val="HTML0"/>
    <w:rsid w:val="00E24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af2">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 Знак,Текст Знак1 Знак Знак Знак,Текст Знак1"/>
    <w:basedOn w:val="a3"/>
    <w:link w:val="af3"/>
    <w:rsid w:val="000507EE"/>
    <w:rPr>
      <w:rFonts w:ascii="Courier New" w:hAnsi="Courier New"/>
    </w:rPr>
  </w:style>
  <w:style w:type="character" w:customStyle="1" w:styleId="af3">
    <w:name w:val="Текст Знак"/>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 Знак,Текст Знак1 Знак"/>
    <w:link w:val="af2"/>
    <w:rsid w:val="00180CA4"/>
    <w:rPr>
      <w:rFonts w:ascii="Courier New" w:hAnsi="Courier New"/>
    </w:rPr>
  </w:style>
  <w:style w:type="character" w:customStyle="1" w:styleId="td">
    <w:name w:val="Осtdовно"/>
    <w:rsid w:val="009208B6"/>
  </w:style>
  <w:style w:type="paragraph" w:styleId="af4">
    <w:name w:val="Balloon Text"/>
    <w:basedOn w:val="a3"/>
    <w:link w:val="af5"/>
    <w:rsid w:val="001A5A56"/>
    <w:rPr>
      <w:rFonts w:ascii="Tahoma" w:hAnsi="Tahoma" w:cs="Tahoma"/>
      <w:sz w:val="16"/>
      <w:szCs w:val="16"/>
    </w:rPr>
  </w:style>
  <w:style w:type="paragraph" w:customStyle="1" w:styleId="af6">
    <w:name w:val="Знак Знак Знак Знак"/>
    <w:basedOn w:val="a3"/>
    <w:autoRedefine/>
    <w:rsid w:val="008422F2"/>
    <w:pPr>
      <w:spacing w:after="160" w:line="240" w:lineRule="exact"/>
    </w:pPr>
    <w:rPr>
      <w:rFonts w:eastAsia="SimSun"/>
      <w:b/>
      <w:sz w:val="28"/>
      <w:szCs w:val="24"/>
      <w:lang w:val="en-US" w:eastAsia="en-US"/>
    </w:rPr>
  </w:style>
  <w:style w:type="paragraph" w:customStyle="1" w:styleId="af7">
    <w:name w:val="Знак"/>
    <w:basedOn w:val="a3"/>
    <w:autoRedefine/>
    <w:rsid w:val="00E161F9"/>
    <w:pPr>
      <w:spacing w:after="160" w:line="240" w:lineRule="exact"/>
    </w:pPr>
    <w:rPr>
      <w:rFonts w:eastAsia="SimSun"/>
      <w:b/>
      <w:sz w:val="28"/>
      <w:szCs w:val="24"/>
      <w:lang w:val="en-US" w:eastAsia="en-US"/>
    </w:rPr>
  </w:style>
  <w:style w:type="paragraph" w:styleId="af8">
    <w:name w:val="Subtitle"/>
    <w:basedOn w:val="a3"/>
    <w:next w:val="a3"/>
    <w:link w:val="af9"/>
    <w:qFormat/>
    <w:rsid w:val="00F220AA"/>
    <w:pPr>
      <w:spacing w:after="60"/>
      <w:jc w:val="center"/>
      <w:outlineLvl w:val="1"/>
    </w:pPr>
    <w:rPr>
      <w:rFonts w:ascii="Cambria" w:hAnsi="Cambria"/>
      <w:sz w:val="24"/>
      <w:szCs w:val="24"/>
      <w:lang w:val="x-none" w:eastAsia="x-none"/>
    </w:rPr>
  </w:style>
  <w:style w:type="character" w:customStyle="1" w:styleId="af9">
    <w:name w:val="Подзаголовок Знак"/>
    <w:link w:val="af8"/>
    <w:rsid w:val="00F220AA"/>
    <w:rPr>
      <w:rFonts w:ascii="Cambria" w:eastAsia="Times New Roman" w:hAnsi="Cambria" w:cs="Times New Roman"/>
      <w:sz w:val="24"/>
      <w:szCs w:val="24"/>
    </w:rPr>
  </w:style>
  <w:style w:type="character" w:customStyle="1" w:styleId="26">
    <w:name w:val="Основной текст (2)_"/>
    <w:link w:val="27"/>
    <w:rsid w:val="00A34C74"/>
    <w:rPr>
      <w:shd w:val="clear" w:color="auto" w:fill="FFFFFF"/>
    </w:rPr>
  </w:style>
  <w:style w:type="paragraph" w:customStyle="1" w:styleId="27">
    <w:name w:val="Основной текст (2)"/>
    <w:basedOn w:val="a3"/>
    <w:link w:val="26"/>
    <w:rsid w:val="00A34C74"/>
    <w:pPr>
      <w:widowControl w:val="0"/>
      <w:shd w:val="clear" w:color="auto" w:fill="FFFFFF"/>
      <w:spacing w:before="300" w:line="274" w:lineRule="exact"/>
      <w:ind w:hanging="1120"/>
      <w:jc w:val="both"/>
    </w:pPr>
    <w:rPr>
      <w:lang w:val="x-none" w:eastAsia="x-none"/>
    </w:rPr>
  </w:style>
  <w:style w:type="paragraph" w:customStyle="1" w:styleId="Style21">
    <w:name w:val="Style21"/>
    <w:basedOn w:val="a3"/>
    <w:uiPriority w:val="99"/>
    <w:rsid w:val="007F24BD"/>
    <w:pPr>
      <w:widowControl w:val="0"/>
      <w:autoSpaceDE w:val="0"/>
      <w:autoSpaceDN w:val="0"/>
      <w:adjustRightInd w:val="0"/>
    </w:pPr>
    <w:rPr>
      <w:rFonts w:ascii="Arial" w:hAnsi="Arial"/>
      <w:sz w:val="24"/>
      <w:szCs w:val="24"/>
    </w:rPr>
  </w:style>
  <w:style w:type="paragraph" w:customStyle="1" w:styleId="Default">
    <w:name w:val="Default"/>
    <w:rsid w:val="00E261AF"/>
    <w:pPr>
      <w:suppressAutoHyphens/>
      <w:autoSpaceDE w:val="0"/>
    </w:pPr>
    <w:rPr>
      <w:rFonts w:ascii="Arial" w:hAnsi="Arial" w:cs="Arial"/>
      <w:color w:val="000000"/>
      <w:sz w:val="24"/>
      <w:szCs w:val="24"/>
      <w:lang w:eastAsia="ar-SA"/>
    </w:rPr>
  </w:style>
  <w:style w:type="paragraph" w:styleId="afa">
    <w:name w:val="No Spacing"/>
    <w:link w:val="afb"/>
    <w:uiPriority w:val="1"/>
    <w:qFormat/>
    <w:rsid w:val="00E261AF"/>
  </w:style>
  <w:style w:type="character" w:styleId="afc">
    <w:name w:val="FollowedHyperlink"/>
    <w:uiPriority w:val="99"/>
    <w:unhideWhenUsed/>
    <w:rsid w:val="00666A74"/>
    <w:rPr>
      <w:color w:val="800080"/>
      <w:u w:val="single"/>
    </w:rPr>
  </w:style>
  <w:style w:type="character" w:customStyle="1" w:styleId="FontStyle29">
    <w:name w:val="Font Style29"/>
    <w:rsid w:val="005D7A2B"/>
    <w:rPr>
      <w:rFonts w:ascii="Times New Roman" w:hAnsi="Times New Roman" w:cs="Times New Roman"/>
      <w:sz w:val="24"/>
      <w:szCs w:val="24"/>
    </w:rPr>
  </w:style>
  <w:style w:type="paragraph" w:customStyle="1" w:styleId="afd">
    <w:name w:val="Влад"/>
    <w:basedOn w:val="a3"/>
    <w:autoRedefine/>
    <w:qFormat/>
    <w:rsid w:val="00B85748"/>
    <w:pPr>
      <w:spacing w:line="360" w:lineRule="auto"/>
      <w:ind w:firstLine="567"/>
      <w:jc w:val="both"/>
    </w:pPr>
    <w:rPr>
      <w:rFonts w:eastAsia="Calibri"/>
      <w:sz w:val="26"/>
      <w:szCs w:val="24"/>
      <w:lang w:eastAsia="en-US"/>
    </w:rPr>
  </w:style>
  <w:style w:type="paragraph" w:customStyle="1" w:styleId="Style11">
    <w:name w:val="Style11"/>
    <w:basedOn w:val="a3"/>
    <w:rsid w:val="009A598B"/>
    <w:pPr>
      <w:widowControl w:val="0"/>
      <w:autoSpaceDE w:val="0"/>
      <w:autoSpaceDN w:val="0"/>
      <w:adjustRightInd w:val="0"/>
      <w:spacing w:line="325" w:lineRule="exact"/>
      <w:ind w:firstLine="715"/>
      <w:jc w:val="both"/>
    </w:pPr>
    <w:rPr>
      <w:rFonts w:ascii="Arial" w:hAnsi="Arial"/>
      <w:sz w:val="24"/>
      <w:szCs w:val="24"/>
    </w:rPr>
  </w:style>
  <w:style w:type="paragraph" w:styleId="afe">
    <w:name w:val="List Paragraph"/>
    <w:basedOn w:val="a3"/>
    <w:link w:val="aff"/>
    <w:uiPriority w:val="34"/>
    <w:qFormat/>
    <w:rsid w:val="009A598B"/>
    <w:pPr>
      <w:spacing w:after="200" w:line="276" w:lineRule="auto"/>
      <w:ind w:left="720"/>
      <w:contextualSpacing/>
    </w:pPr>
    <w:rPr>
      <w:rFonts w:ascii="Calibri" w:eastAsia="Calibri" w:hAnsi="Calibri"/>
      <w:sz w:val="22"/>
      <w:szCs w:val="22"/>
    </w:rPr>
  </w:style>
  <w:style w:type="character" w:customStyle="1" w:styleId="aff">
    <w:name w:val="Абзац списка Знак"/>
    <w:link w:val="afe"/>
    <w:uiPriority w:val="34"/>
    <w:rsid w:val="009A598B"/>
    <w:rPr>
      <w:rFonts w:ascii="Calibri" w:eastAsia="Calibri" w:hAnsi="Calibri"/>
      <w:sz w:val="22"/>
      <w:szCs w:val="22"/>
    </w:rPr>
  </w:style>
  <w:style w:type="paragraph" w:customStyle="1" w:styleId="Style47">
    <w:name w:val="Style47"/>
    <w:basedOn w:val="a3"/>
    <w:rsid w:val="009A598B"/>
    <w:pPr>
      <w:widowControl w:val="0"/>
      <w:autoSpaceDE w:val="0"/>
      <w:autoSpaceDN w:val="0"/>
      <w:adjustRightInd w:val="0"/>
      <w:spacing w:line="300" w:lineRule="exact"/>
      <w:ind w:firstLine="706"/>
      <w:jc w:val="both"/>
    </w:pPr>
    <w:rPr>
      <w:sz w:val="24"/>
      <w:szCs w:val="24"/>
    </w:rPr>
  </w:style>
  <w:style w:type="character" w:customStyle="1" w:styleId="FontStyle88">
    <w:name w:val="Font Style88"/>
    <w:rsid w:val="009A598B"/>
    <w:rPr>
      <w:rFonts w:ascii="Times New Roman" w:hAnsi="Times New Roman" w:cs="Times New Roman"/>
      <w:sz w:val="24"/>
      <w:szCs w:val="24"/>
    </w:rPr>
  </w:style>
  <w:style w:type="paragraph" w:customStyle="1" w:styleId="aff0">
    <w:name w:val="Основной текст проекта"/>
    <w:basedOn w:val="24"/>
    <w:link w:val="aff1"/>
    <w:qFormat/>
    <w:rsid w:val="00B11A78"/>
    <w:pPr>
      <w:spacing w:line="240" w:lineRule="auto"/>
      <w:ind w:firstLine="567"/>
    </w:pPr>
    <w:rPr>
      <w:sz w:val="26"/>
      <w:lang w:val="x-none" w:eastAsia="x-none"/>
    </w:rPr>
  </w:style>
  <w:style w:type="character" w:customStyle="1" w:styleId="aff1">
    <w:name w:val="Основной текст проекта Знак"/>
    <w:link w:val="aff0"/>
    <w:rsid w:val="00B11A78"/>
    <w:rPr>
      <w:sz w:val="26"/>
      <w:lang w:val="x-none" w:eastAsia="x-none"/>
    </w:rPr>
  </w:style>
  <w:style w:type="character" w:customStyle="1" w:styleId="afb">
    <w:name w:val="Без интервала Знак"/>
    <w:link w:val="afa"/>
    <w:uiPriority w:val="1"/>
    <w:locked/>
    <w:rsid w:val="00825555"/>
  </w:style>
  <w:style w:type="character" w:customStyle="1" w:styleId="101">
    <w:name w:val="Основной текст + 101"/>
    <w:aliases w:val="5 pt1,Интервал 0 pt1"/>
    <w:uiPriority w:val="99"/>
    <w:rsid w:val="00282E96"/>
    <w:rPr>
      <w:rFonts w:ascii="Times New Roman" w:hAnsi="Times New Roman" w:cs="Times New Roman"/>
      <w:b/>
      <w:sz w:val="21"/>
      <w:szCs w:val="21"/>
    </w:rPr>
  </w:style>
  <w:style w:type="character" w:customStyle="1" w:styleId="40">
    <w:name w:val="Заголовок 4 Знак"/>
    <w:link w:val="4"/>
    <w:rsid w:val="00D61884"/>
    <w:rPr>
      <w:sz w:val="28"/>
      <w:lang w:val="x-none" w:eastAsia="x-none"/>
    </w:rPr>
  </w:style>
  <w:style w:type="character" w:customStyle="1" w:styleId="90">
    <w:name w:val="Заголовок 9 Знак"/>
    <w:link w:val="9"/>
    <w:rsid w:val="00D61884"/>
    <w:rPr>
      <w:i/>
      <w:sz w:val="26"/>
      <w:lang w:val="x-none" w:eastAsia="x-none"/>
    </w:rPr>
  </w:style>
  <w:style w:type="character" w:customStyle="1" w:styleId="50">
    <w:name w:val="Заголовок 5 Знак"/>
    <w:link w:val="5"/>
    <w:rsid w:val="00D61884"/>
    <w:rPr>
      <w:caps/>
      <w:snapToGrid w:val="0"/>
      <w:sz w:val="24"/>
    </w:rPr>
  </w:style>
  <w:style w:type="character" w:customStyle="1" w:styleId="60">
    <w:name w:val="Заголовок 6 Знак"/>
    <w:link w:val="6"/>
    <w:rsid w:val="00D61884"/>
    <w:rPr>
      <w:i/>
      <w:sz w:val="22"/>
    </w:rPr>
  </w:style>
  <w:style w:type="character" w:customStyle="1" w:styleId="80">
    <w:name w:val="Заголовок 8 Знак"/>
    <w:link w:val="8"/>
    <w:rsid w:val="00D61884"/>
    <w:rPr>
      <w:i/>
      <w:sz w:val="28"/>
    </w:rPr>
  </w:style>
  <w:style w:type="paragraph" w:styleId="aff2">
    <w:name w:val="Title"/>
    <w:basedOn w:val="a3"/>
    <w:link w:val="aff3"/>
    <w:qFormat/>
    <w:rsid w:val="00D61884"/>
    <w:pPr>
      <w:jc w:val="center"/>
    </w:pPr>
    <w:rPr>
      <w:sz w:val="28"/>
      <w:lang w:val="x-none" w:eastAsia="ko-KR"/>
    </w:rPr>
  </w:style>
  <w:style w:type="character" w:customStyle="1" w:styleId="aff3">
    <w:name w:val="Название Знак"/>
    <w:link w:val="aff2"/>
    <w:rsid w:val="00D61884"/>
    <w:rPr>
      <w:sz w:val="28"/>
      <w:lang w:val="x-none" w:eastAsia="ko-KR"/>
    </w:rPr>
  </w:style>
  <w:style w:type="paragraph" w:customStyle="1" w:styleId="14">
    <w:name w:val="заголовок 1"/>
    <w:basedOn w:val="a3"/>
    <w:next w:val="a3"/>
    <w:rsid w:val="00D61884"/>
    <w:pPr>
      <w:keepNext/>
      <w:widowControl w:val="0"/>
      <w:jc w:val="center"/>
    </w:pPr>
    <w:rPr>
      <w:b/>
      <w:snapToGrid w:val="0"/>
      <w:sz w:val="28"/>
    </w:rPr>
  </w:style>
  <w:style w:type="paragraph" w:customStyle="1" w:styleId="28">
    <w:name w:val="заголовок 2"/>
    <w:basedOn w:val="a3"/>
    <w:next w:val="a3"/>
    <w:rsid w:val="00D61884"/>
    <w:pPr>
      <w:keepNext/>
      <w:widowControl w:val="0"/>
    </w:pPr>
    <w:rPr>
      <w:b/>
      <w:snapToGrid w:val="0"/>
      <w:sz w:val="16"/>
    </w:rPr>
  </w:style>
  <w:style w:type="paragraph" w:customStyle="1" w:styleId="35">
    <w:name w:val="заголовок 3"/>
    <w:basedOn w:val="a3"/>
    <w:next w:val="a3"/>
    <w:rsid w:val="00D61884"/>
    <w:pPr>
      <w:keepNext/>
      <w:widowControl w:val="0"/>
    </w:pPr>
    <w:rPr>
      <w:snapToGrid w:val="0"/>
      <w:sz w:val="28"/>
    </w:rPr>
  </w:style>
  <w:style w:type="paragraph" w:customStyle="1" w:styleId="61">
    <w:name w:val="заголовок 6"/>
    <w:basedOn w:val="a3"/>
    <w:next w:val="a3"/>
    <w:rsid w:val="00D61884"/>
    <w:pPr>
      <w:keepNext/>
      <w:widowControl w:val="0"/>
      <w:ind w:firstLine="720"/>
    </w:pPr>
    <w:rPr>
      <w:snapToGrid w:val="0"/>
      <w:sz w:val="28"/>
    </w:rPr>
  </w:style>
  <w:style w:type="character" w:customStyle="1" w:styleId="aff4">
    <w:name w:val="Основной шрифт"/>
    <w:rsid w:val="00D61884"/>
  </w:style>
  <w:style w:type="paragraph" w:customStyle="1" w:styleId="aff5">
    <w:name w:val="заго"/>
    <w:basedOn w:val="a3"/>
    <w:next w:val="a3"/>
    <w:rsid w:val="00D61884"/>
    <w:pPr>
      <w:keepNext/>
      <w:widowControl w:val="0"/>
      <w:jc w:val="center"/>
    </w:pPr>
    <w:rPr>
      <w:b/>
      <w:snapToGrid w:val="0"/>
      <w:sz w:val="16"/>
    </w:rPr>
  </w:style>
  <w:style w:type="paragraph" w:customStyle="1" w:styleId="e34">
    <w:name w:val="заЊe3оловок 4"/>
    <w:basedOn w:val="a3"/>
    <w:next w:val="a3"/>
    <w:rsid w:val="00D61884"/>
    <w:pPr>
      <w:keepNext/>
      <w:widowControl w:val="0"/>
      <w:jc w:val="center"/>
    </w:pPr>
    <w:rPr>
      <w:snapToGrid w:val="0"/>
      <w:sz w:val="28"/>
    </w:rPr>
  </w:style>
  <w:style w:type="character" w:customStyle="1" w:styleId="gd">
    <w:name w:val="Основgd"/>
    <w:rsid w:val="00D61884"/>
  </w:style>
  <w:style w:type="paragraph" w:customStyle="1" w:styleId="aff6">
    <w:name w:val="з"/>
    <w:basedOn w:val="a3"/>
    <w:next w:val="a3"/>
    <w:rsid w:val="00D61884"/>
    <w:pPr>
      <w:keepNext/>
      <w:widowControl w:val="0"/>
    </w:pPr>
    <w:rPr>
      <w:b/>
      <w:snapToGrid w:val="0"/>
      <w:sz w:val="16"/>
    </w:rPr>
  </w:style>
  <w:style w:type="paragraph" w:customStyle="1" w:styleId="j7">
    <w:name w:val="j7агол"/>
    <w:basedOn w:val="a3"/>
    <w:next w:val="a3"/>
    <w:rsid w:val="00D61884"/>
    <w:pPr>
      <w:keepNext/>
      <w:widowControl w:val="0"/>
      <w:spacing w:before="120" w:after="120"/>
      <w:ind w:firstLine="720"/>
      <w:jc w:val="center"/>
    </w:pPr>
    <w:rPr>
      <w:b/>
      <w:snapToGrid w:val="0"/>
      <w:sz w:val="28"/>
    </w:rPr>
  </w:style>
  <w:style w:type="character" w:customStyle="1" w:styleId="Aed">
    <w:name w:val="ОсновAedой шрифт"/>
    <w:rsid w:val="00D61884"/>
  </w:style>
  <w:style w:type="paragraph" w:customStyle="1" w:styleId="aff7">
    <w:name w:val="Те"/>
    <w:basedOn w:val="a3"/>
    <w:rsid w:val="00D61884"/>
    <w:pPr>
      <w:widowControl w:val="0"/>
    </w:pPr>
    <w:rPr>
      <w:rFonts w:ascii="Courier New" w:hAnsi="Courier New"/>
      <w:snapToGrid w:val="0"/>
    </w:rPr>
  </w:style>
  <w:style w:type="paragraph" w:customStyle="1" w:styleId="42">
    <w:name w:val="заголовок 4"/>
    <w:basedOn w:val="a3"/>
    <w:next w:val="a3"/>
    <w:rsid w:val="00D61884"/>
    <w:pPr>
      <w:keepNext/>
      <w:widowControl w:val="0"/>
      <w:jc w:val="center"/>
    </w:pPr>
    <w:rPr>
      <w:snapToGrid w:val="0"/>
      <w:sz w:val="28"/>
    </w:rPr>
  </w:style>
  <w:style w:type="paragraph" w:customStyle="1" w:styleId="aff8">
    <w:name w:val="заголо"/>
    <w:basedOn w:val="a3"/>
    <w:next w:val="a3"/>
    <w:rsid w:val="00D61884"/>
    <w:pPr>
      <w:keepNext/>
      <w:widowControl w:val="0"/>
      <w:jc w:val="center"/>
    </w:pPr>
    <w:rPr>
      <w:b/>
      <w:snapToGrid w:val="0"/>
      <w:sz w:val="24"/>
    </w:rPr>
  </w:style>
  <w:style w:type="paragraph" w:customStyle="1" w:styleId="aff9">
    <w:name w:val="Тек"/>
    <w:basedOn w:val="a3"/>
    <w:rsid w:val="00D61884"/>
    <w:pPr>
      <w:widowControl w:val="0"/>
    </w:pPr>
    <w:rPr>
      <w:rFonts w:ascii="Courier New" w:hAnsi="Courier New"/>
      <w:snapToGrid w:val="0"/>
    </w:rPr>
  </w:style>
  <w:style w:type="paragraph" w:customStyle="1" w:styleId="51">
    <w:name w:val="заголовок 5"/>
    <w:basedOn w:val="a3"/>
    <w:next w:val="a3"/>
    <w:rsid w:val="00D61884"/>
    <w:pPr>
      <w:keepNext/>
      <w:widowControl w:val="0"/>
      <w:autoSpaceDE w:val="0"/>
      <w:autoSpaceDN w:val="0"/>
      <w:jc w:val="center"/>
    </w:pPr>
    <w:rPr>
      <w:b/>
      <w:sz w:val="28"/>
    </w:rPr>
  </w:style>
  <w:style w:type="paragraph" w:customStyle="1" w:styleId="Style9">
    <w:name w:val="Style9"/>
    <w:basedOn w:val="a3"/>
    <w:rsid w:val="00D61884"/>
    <w:pPr>
      <w:widowControl w:val="0"/>
      <w:autoSpaceDE w:val="0"/>
      <w:autoSpaceDN w:val="0"/>
      <w:adjustRightInd w:val="0"/>
      <w:spacing w:line="326" w:lineRule="exact"/>
      <w:jc w:val="center"/>
    </w:pPr>
    <w:rPr>
      <w:rFonts w:ascii="Arial" w:hAnsi="Arial"/>
      <w:sz w:val="24"/>
      <w:szCs w:val="24"/>
    </w:rPr>
  </w:style>
  <w:style w:type="paragraph" w:customStyle="1" w:styleId="Style12">
    <w:name w:val="Style12"/>
    <w:basedOn w:val="a3"/>
    <w:rsid w:val="00D61884"/>
    <w:pPr>
      <w:widowControl w:val="0"/>
      <w:autoSpaceDE w:val="0"/>
      <w:autoSpaceDN w:val="0"/>
      <w:adjustRightInd w:val="0"/>
    </w:pPr>
    <w:rPr>
      <w:rFonts w:ascii="Arial" w:hAnsi="Arial"/>
      <w:sz w:val="24"/>
      <w:szCs w:val="24"/>
    </w:rPr>
  </w:style>
  <w:style w:type="paragraph" w:customStyle="1" w:styleId="Style33">
    <w:name w:val="Style33"/>
    <w:basedOn w:val="a3"/>
    <w:rsid w:val="00D61884"/>
    <w:pPr>
      <w:widowControl w:val="0"/>
      <w:autoSpaceDE w:val="0"/>
      <w:autoSpaceDN w:val="0"/>
      <w:adjustRightInd w:val="0"/>
      <w:spacing w:line="322" w:lineRule="exact"/>
      <w:ind w:firstLine="1027"/>
      <w:jc w:val="both"/>
    </w:pPr>
    <w:rPr>
      <w:rFonts w:ascii="Arial" w:hAnsi="Arial"/>
      <w:sz w:val="24"/>
      <w:szCs w:val="24"/>
    </w:rPr>
  </w:style>
  <w:style w:type="paragraph" w:customStyle="1" w:styleId="Style35">
    <w:name w:val="Style35"/>
    <w:basedOn w:val="a3"/>
    <w:rsid w:val="00D61884"/>
    <w:pPr>
      <w:widowControl w:val="0"/>
      <w:autoSpaceDE w:val="0"/>
      <w:autoSpaceDN w:val="0"/>
      <w:adjustRightInd w:val="0"/>
      <w:spacing w:line="325" w:lineRule="exact"/>
      <w:ind w:firstLine="547"/>
    </w:pPr>
    <w:rPr>
      <w:rFonts w:ascii="Arial" w:hAnsi="Arial"/>
      <w:sz w:val="24"/>
      <w:szCs w:val="24"/>
    </w:rPr>
  </w:style>
  <w:style w:type="paragraph" w:customStyle="1" w:styleId="Style36">
    <w:name w:val="Style36"/>
    <w:basedOn w:val="a3"/>
    <w:rsid w:val="00D61884"/>
    <w:pPr>
      <w:widowControl w:val="0"/>
      <w:autoSpaceDE w:val="0"/>
      <w:autoSpaceDN w:val="0"/>
      <w:adjustRightInd w:val="0"/>
      <w:spacing w:line="326" w:lineRule="exact"/>
      <w:ind w:firstLine="658"/>
      <w:jc w:val="both"/>
    </w:pPr>
    <w:rPr>
      <w:rFonts w:ascii="Arial" w:hAnsi="Arial"/>
      <w:sz w:val="24"/>
      <w:szCs w:val="24"/>
    </w:rPr>
  </w:style>
  <w:style w:type="paragraph" w:customStyle="1" w:styleId="Style37">
    <w:name w:val="Style37"/>
    <w:basedOn w:val="a3"/>
    <w:rsid w:val="00D61884"/>
    <w:pPr>
      <w:widowControl w:val="0"/>
      <w:autoSpaceDE w:val="0"/>
      <w:autoSpaceDN w:val="0"/>
      <w:adjustRightInd w:val="0"/>
      <w:spacing w:line="322" w:lineRule="exact"/>
      <w:jc w:val="both"/>
    </w:pPr>
    <w:rPr>
      <w:rFonts w:ascii="Arial" w:hAnsi="Arial"/>
      <w:sz w:val="24"/>
      <w:szCs w:val="24"/>
    </w:rPr>
  </w:style>
  <w:style w:type="paragraph" w:customStyle="1" w:styleId="Style38">
    <w:name w:val="Style38"/>
    <w:basedOn w:val="a3"/>
    <w:rsid w:val="00D61884"/>
    <w:pPr>
      <w:widowControl w:val="0"/>
      <w:autoSpaceDE w:val="0"/>
      <w:autoSpaceDN w:val="0"/>
      <w:adjustRightInd w:val="0"/>
      <w:spacing w:line="322" w:lineRule="exact"/>
      <w:ind w:firstLine="715"/>
    </w:pPr>
    <w:rPr>
      <w:rFonts w:ascii="Arial" w:hAnsi="Arial"/>
      <w:sz w:val="24"/>
      <w:szCs w:val="24"/>
    </w:rPr>
  </w:style>
  <w:style w:type="paragraph" w:customStyle="1" w:styleId="Style39">
    <w:name w:val="Style39"/>
    <w:basedOn w:val="a3"/>
    <w:rsid w:val="00D61884"/>
    <w:pPr>
      <w:widowControl w:val="0"/>
      <w:autoSpaceDE w:val="0"/>
      <w:autoSpaceDN w:val="0"/>
      <w:adjustRightInd w:val="0"/>
      <w:spacing w:line="322" w:lineRule="exact"/>
      <w:jc w:val="center"/>
    </w:pPr>
    <w:rPr>
      <w:rFonts w:ascii="Arial" w:hAnsi="Arial"/>
      <w:sz w:val="24"/>
      <w:szCs w:val="24"/>
    </w:rPr>
  </w:style>
  <w:style w:type="paragraph" w:customStyle="1" w:styleId="Style40">
    <w:name w:val="Style40"/>
    <w:basedOn w:val="a3"/>
    <w:rsid w:val="00D61884"/>
    <w:pPr>
      <w:widowControl w:val="0"/>
      <w:autoSpaceDE w:val="0"/>
      <w:autoSpaceDN w:val="0"/>
      <w:adjustRightInd w:val="0"/>
      <w:spacing w:line="322" w:lineRule="exact"/>
      <w:ind w:firstLine="701"/>
      <w:jc w:val="both"/>
    </w:pPr>
    <w:rPr>
      <w:rFonts w:ascii="Arial" w:hAnsi="Arial"/>
      <w:sz w:val="24"/>
      <w:szCs w:val="24"/>
    </w:rPr>
  </w:style>
  <w:style w:type="paragraph" w:customStyle="1" w:styleId="Style41">
    <w:name w:val="Style41"/>
    <w:basedOn w:val="a3"/>
    <w:rsid w:val="00D61884"/>
    <w:pPr>
      <w:widowControl w:val="0"/>
      <w:autoSpaceDE w:val="0"/>
      <w:autoSpaceDN w:val="0"/>
      <w:adjustRightInd w:val="0"/>
      <w:spacing w:line="323" w:lineRule="exact"/>
      <w:ind w:firstLine="3293"/>
    </w:pPr>
    <w:rPr>
      <w:rFonts w:ascii="Arial" w:hAnsi="Arial"/>
      <w:sz w:val="24"/>
      <w:szCs w:val="24"/>
    </w:rPr>
  </w:style>
  <w:style w:type="character" w:customStyle="1" w:styleId="FontStyle222">
    <w:name w:val="Font Style222"/>
    <w:rsid w:val="00D61884"/>
    <w:rPr>
      <w:rFonts w:ascii="Arial" w:hAnsi="Arial" w:cs="Arial" w:hint="default"/>
      <w:b/>
      <w:bCs/>
      <w:sz w:val="26"/>
      <w:szCs w:val="26"/>
    </w:rPr>
  </w:style>
  <w:style w:type="character" w:customStyle="1" w:styleId="FontStyle223">
    <w:name w:val="Font Style223"/>
    <w:rsid w:val="00D61884"/>
    <w:rPr>
      <w:rFonts w:ascii="Arial" w:hAnsi="Arial" w:cs="Arial" w:hint="default"/>
      <w:sz w:val="26"/>
      <w:szCs w:val="26"/>
    </w:rPr>
  </w:style>
  <w:style w:type="character" w:customStyle="1" w:styleId="FontStyle225">
    <w:name w:val="Font Style225"/>
    <w:rsid w:val="00D61884"/>
    <w:rPr>
      <w:rFonts w:ascii="Arial" w:hAnsi="Arial" w:cs="Arial" w:hint="default"/>
      <w:b/>
      <w:bCs/>
      <w:i/>
      <w:iCs/>
      <w:sz w:val="26"/>
      <w:szCs w:val="26"/>
    </w:rPr>
  </w:style>
  <w:style w:type="paragraph" w:customStyle="1" w:styleId="Style23">
    <w:name w:val="Style23"/>
    <w:basedOn w:val="a3"/>
    <w:rsid w:val="00D61884"/>
    <w:pPr>
      <w:widowControl w:val="0"/>
      <w:autoSpaceDE w:val="0"/>
      <w:autoSpaceDN w:val="0"/>
      <w:adjustRightInd w:val="0"/>
      <w:spacing w:line="276" w:lineRule="exact"/>
      <w:jc w:val="center"/>
    </w:pPr>
    <w:rPr>
      <w:rFonts w:ascii="Arial" w:hAnsi="Arial"/>
      <w:sz w:val="24"/>
      <w:szCs w:val="24"/>
    </w:rPr>
  </w:style>
  <w:style w:type="paragraph" w:customStyle="1" w:styleId="Style74">
    <w:name w:val="Style74"/>
    <w:basedOn w:val="a3"/>
    <w:rsid w:val="00D61884"/>
    <w:pPr>
      <w:widowControl w:val="0"/>
      <w:autoSpaceDE w:val="0"/>
      <w:autoSpaceDN w:val="0"/>
      <w:adjustRightInd w:val="0"/>
      <w:spacing w:line="278" w:lineRule="exact"/>
      <w:jc w:val="center"/>
    </w:pPr>
    <w:rPr>
      <w:rFonts w:ascii="Arial" w:hAnsi="Arial"/>
      <w:sz w:val="24"/>
      <w:szCs w:val="24"/>
    </w:rPr>
  </w:style>
  <w:style w:type="paragraph" w:customStyle="1" w:styleId="Style75">
    <w:name w:val="Style75"/>
    <w:basedOn w:val="a3"/>
    <w:rsid w:val="00D61884"/>
    <w:pPr>
      <w:widowControl w:val="0"/>
      <w:autoSpaceDE w:val="0"/>
      <w:autoSpaceDN w:val="0"/>
      <w:adjustRightInd w:val="0"/>
      <w:spacing w:line="274" w:lineRule="exact"/>
    </w:pPr>
    <w:rPr>
      <w:rFonts w:ascii="Arial" w:hAnsi="Arial"/>
      <w:sz w:val="24"/>
      <w:szCs w:val="24"/>
    </w:rPr>
  </w:style>
  <w:style w:type="paragraph" w:customStyle="1" w:styleId="Style76">
    <w:name w:val="Style76"/>
    <w:basedOn w:val="a3"/>
    <w:rsid w:val="00D61884"/>
    <w:pPr>
      <w:widowControl w:val="0"/>
      <w:autoSpaceDE w:val="0"/>
      <w:autoSpaceDN w:val="0"/>
      <w:adjustRightInd w:val="0"/>
    </w:pPr>
    <w:rPr>
      <w:rFonts w:ascii="Arial" w:hAnsi="Arial"/>
      <w:sz w:val="24"/>
      <w:szCs w:val="24"/>
    </w:rPr>
  </w:style>
  <w:style w:type="character" w:customStyle="1" w:styleId="FontStyle224">
    <w:name w:val="Font Style224"/>
    <w:rsid w:val="00D61884"/>
    <w:rPr>
      <w:rFonts w:ascii="Candara" w:hAnsi="Candara" w:cs="Candara" w:hint="default"/>
      <w:sz w:val="22"/>
      <w:szCs w:val="22"/>
    </w:rPr>
  </w:style>
  <w:style w:type="character" w:customStyle="1" w:styleId="FontStyle226">
    <w:name w:val="Font Style226"/>
    <w:rsid w:val="00D61884"/>
    <w:rPr>
      <w:rFonts w:ascii="Arial" w:hAnsi="Arial" w:cs="Arial" w:hint="default"/>
      <w:sz w:val="22"/>
      <w:szCs w:val="22"/>
    </w:rPr>
  </w:style>
  <w:style w:type="character" w:customStyle="1" w:styleId="FontStyle240">
    <w:name w:val="Font Style240"/>
    <w:rsid w:val="00D61884"/>
    <w:rPr>
      <w:rFonts w:ascii="Arial" w:hAnsi="Arial" w:cs="Arial" w:hint="default"/>
      <w:spacing w:val="-20"/>
      <w:sz w:val="22"/>
      <w:szCs w:val="22"/>
    </w:rPr>
  </w:style>
  <w:style w:type="character" w:customStyle="1" w:styleId="FontStyle241">
    <w:name w:val="Font Style241"/>
    <w:rsid w:val="00D61884"/>
    <w:rPr>
      <w:rFonts w:ascii="Times New Roman" w:hAnsi="Times New Roman" w:cs="Times New Roman" w:hint="default"/>
      <w:sz w:val="24"/>
      <w:szCs w:val="24"/>
    </w:rPr>
  </w:style>
  <w:style w:type="paragraph" w:customStyle="1" w:styleId="Style43">
    <w:name w:val="Style43"/>
    <w:basedOn w:val="a3"/>
    <w:rsid w:val="00D61884"/>
    <w:pPr>
      <w:widowControl w:val="0"/>
      <w:autoSpaceDE w:val="0"/>
      <w:autoSpaceDN w:val="0"/>
      <w:adjustRightInd w:val="0"/>
      <w:spacing w:line="638" w:lineRule="exact"/>
      <w:ind w:hanging="1349"/>
    </w:pPr>
    <w:rPr>
      <w:rFonts w:ascii="Arial" w:hAnsi="Arial"/>
      <w:sz w:val="24"/>
      <w:szCs w:val="24"/>
    </w:rPr>
  </w:style>
  <w:style w:type="paragraph" w:customStyle="1" w:styleId="Style32">
    <w:name w:val="Style32"/>
    <w:basedOn w:val="a3"/>
    <w:rsid w:val="00D61884"/>
    <w:pPr>
      <w:widowControl w:val="0"/>
      <w:autoSpaceDE w:val="0"/>
      <w:autoSpaceDN w:val="0"/>
      <w:adjustRightInd w:val="0"/>
    </w:pPr>
    <w:rPr>
      <w:rFonts w:ascii="Arial" w:hAnsi="Arial"/>
      <w:sz w:val="24"/>
      <w:szCs w:val="24"/>
    </w:rPr>
  </w:style>
  <w:style w:type="paragraph" w:customStyle="1" w:styleId="Style50">
    <w:name w:val="Style50"/>
    <w:basedOn w:val="a3"/>
    <w:rsid w:val="00D61884"/>
    <w:pPr>
      <w:widowControl w:val="0"/>
      <w:autoSpaceDE w:val="0"/>
      <w:autoSpaceDN w:val="0"/>
      <w:adjustRightInd w:val="0"/>
    </w:pPr>
    <w:rPr>
      <w:rFonts w:ascii="Arial" w:hAnsi="Arial"/>
      <w:sz w:val="24"/>
      <w:szCs w:val="24"/>
    </w:rPr>
  </w:style>
  <w:style w:type="paragraph" w:customStyle="1" w:styleId="Style65">
    <w:name w:val="Style65"/>
    <w:basedOn w:val="a3"/>
    <w:rsid w:val="00D61884"/>
    <w:pPr>
      <w:widowControl w:val="0"/>
      <w:autoSpaceDE w:val="0"/>
      <w:autoSpaceDN w:val="0"/>
      <w:adjustRightInd w:val="0"/>
      <w:spacing w:line="322" w:lineRule="exact"/>
      <w:jc w:val="both"/>
    </w:pPr>
    <w:rPr>
      <w:rFonts w:ascii="Arial" w:hAnsi="Arial"/>
      <w:sz w:val="24"/>
      <w:szCs w:val="24"/>
    </w:rPr>
  </w:style>
  <w:style w:type="paragraph" w:customStyle="1" w:styleId="Style70">
    <w:name w:val="Style70"/>
    <w:basedOn w:val="a3"/>
    <w:rsid w:val="00D61884"/>
    <w:pPr>
      <w:widowControl w:val="0"/>
      <w:autoSpaceDE w:val="0"/>
      <w:autoSpaceDN w:val="0"/>
      <w:adjustRightInd w:val="0"/>
      <w:spacing w:line="322" w:lineRule="exact"/>
      <w:ind w:firstLine="706"/>
      <w:jc w:val="both"/>
    </w:pPr>
    <w:rPr>
      <w:rFonts w:ascii="Arial" w:hAnsi="Arial"/>
      <w:sz w:val="24"/>
      <w:szCs w:val="24"/>
    </w:rPr>
  </w:style>
  <w:style w:type="paragraph" w:customStyle="1" w:styleId="Style72">
    <w:name w:val="Style72"/>
    <w:basedOn w:val="a3"/>
    <w:rsid w:val="00D61884"/>
    <w:pPr>
      <w:widowControl w:val="0"/>
      <w:autoSpaceDE w:val="0"/>
      <w:autoSpaceDN w:val="0"/>
      <w:adjustRightInd w:val="0"/>
      <w:spacing w:line="324" w:lineRule="exact"/>
      <w:ind w:firstLine="1402"/>
    </w:pPr>
    <w:rPr>
      <w:rFonts w:ascii="Arial" w:hAnsi="Arial"/>
      <w:sz w:val="24"/>
      <w:szCs w:val="24"/>
    </w:rPr>
  </w:style>
  <w:style w:type="character" w:customStyle="1" w:styleId="FontStyle236">
    <w:name w:val="Font Style236"/>
    <w:rsid w:val="00D61884"/>
    <w:rPr>
      <w:rFonts w:ascii="Arial" w:hAnsi="Arial" w:cs="Arial"/>
      <w:b/>
      <w:bCs/>
      <w:spacing w:val="10"/>
      <w:sz w:val="14"/>
      <w:szCs w:val="14"/>
    </w:rPr>
  </w:style>
  <w:style w:type="paragraph" w:customStyle="1" w:styleId="Style78">
    <w:name w:val="Style78"/>
    <w:basedOn w:val="a3"/>
    <w:rsid w:val="00D61884"/>
    <w:pPr>
      <w:widowControl w:val="0"/>
      <w:numPr>
        <w:numId w:val="7"/>
      </w:numPr>
      <w:tabs>
        <w:tab w:val="clear" w:pos="360"/>
      </w:tabs>
      <w:autoSpaceDE w:val="0"/>
      <w:autoSpaceDN w:val="0"/>
      <w:adjustRightInd w:val="0"/>
      <w:spacing w:line="326" w:lineRule="exact"/>
      <w:ind w:firstLine="691"/>
      <w:jc w:val="both"/>
    </w:pPr>
    <w:rPr>
      <w:rFonts w:ascii="Arial" w:hAnsi="Arial"/>
      <w:sz w:val="24"/>
      <w:szCs w:val="24"/>
    </w:rPr>
  </w:style>
  <w:style w:type="paragraph" w:customStyle="1" w:styleId="Style79">
    <w:name w:val="Style79"/>
    <w:basedOn w:val="a3"/>
    <w:rsid w:val="00D61884"/>
    <w:pPr>
      <w:widowControl w:val="0"/>
      <w:autoSpaceDE w:val="0"/>
      <w:autoSpaceDN w:val="0"/>
      <w:adjustRightInd w:val="0"/>
      <w:spacing w:line="322" w:lineRule="exact"/>
      <w:ind w:firstLine="701"/>
      <w:jc w:val="both"/>
    </w:pPr>
    <w:rPr>
      <w:rFonts w:ascii="Arial" w:hAnsi="Arial"/>
      <w:sz w:val="24"/>
      <w:szCs w:val="24"/>
    </w:rPr>
  </w:style>
  <w:style w:type="paragraph" w:customStyle="1" w:styleId="Style93">
    <w:name w:val="Style93"/>
    <w:basedOn w:val="a3"/>
    <w:rsid w:val="00D61884"/>
    <w:pPr>
      <w:widowControl w:val="0"/>
      <w:autoSpaceDE w:val="0"/>
      <w:autoSpaceDN w:val="0"/>
      <w:adjustRightInd w:val="0"/>
    </w:pPr>
    <w:rPr>
      <w:rFonts w:ascii="Arial" w:hAnsi="Arial"/>
      <w:sz w:val="24"/>
      <w:szCs w:val="24"/>
    </w:rPr>
  </w:style>
  <w:style w:type="paragraph" w:customStyle="1" w:styleId="Style94">
    <w:name w:val="Style94"/>
    <w:basedOn w:val="a3"/>
    <w:rsid w:val="00D61884"/>
    <w:pPr>
      <w:widowControl w:val="0"/>
      <w:autoSpaceDE w:val="0"/>
      <w:autoSpaceDN w:val="0"/>
      <w:adjustRightInd w:val="0"/>
    </w:pPr>
    <w:rPr>
      <w:rFonts w:ascii="Arial" w:hAnsi="Arial"/>
      <w:sz w:val="24"/>
      <w:szCs w:val="24"/>
    </w:rPr>
  </w:style>
  <w:style w:type="paragraph" w:customStyle="1" w:styleId="Style8">
    <w:name w:val="Style8"/>
    <w:basedOn w:val="a3"/>
    <w:rsid w:val="00D61884"/>
    <w:pPr>
      <w:widowControl w:val="0"/>
      <w:autoSpaceDE w:val="0"/>
      <w:autoSpaceDN w:val="0"/>
      <w:adjustRightInd w:val="0"/>
      <w:spacing w:line="326" w:lineRule="exact"/>
      <w:ind w:firstLine="629"/>
      <w:jc w:val="both"/>
    </w:pPr>
    <w:rPr>
      <w:rFonts w:ascii="Arial" w:hAnsi="Arial"/>
      <w:sz w:val="24"/>
      <w:szCs w:val="24"/>
    </w:rPr>
  </w:style>
  <w:style w:type="paragraph" w:customStyle="1" w:styleId="Style10">
    <w:name w:val="Style10"/>
    <w:basedOn w:val="a3"/>
    <w:rsid w:val="00D61884"/>
    <w:pPr>
      <w:widowControl w:val="0"/>
      <w:autoSpaceDE w:val="0"/>
      <w:autoSpaceDN w:val="0"/>
      <w:adjustRightInd w:val="0"/>
      <w:spacing w:line="326" w:lineRule="exact"/>
      <w:ind w:firstLine="701"/>
      <w:jc w:val="both"/>
    </w:pPr>
    <w:rPr>
      <w:rFonts w:ascii="Arial" w:hAnsi="Arial"/>
      <w:sz w:val="24"/>
      <w:szCs w:val="24"/>
    </w:rPr>
  </w:style>
  <w:style w:type="paragraph" w:customStyle="1" w:styleId="Style14">
    <w:name w:val="Style14"/>
    <w:basedOn w:val="a3"/>
    <w:rsid w:val="00D61884"/>
    <w:pPr>
      <w:widowControl w:val="0"/>
      <w:autoSpaceDE w:val="0"/>
      <w:autoSpaceDN w:val="0"/>
      <w:adjustRightInd w:val="0"/>
    </w:pPr>
    <w:rPr>
      <w:rFonts w:ascii="Arial" w:hAnsi="Arial"/>
      <w:sz w:val="24"/>
      <w:szCs w:val="24"/>
    </w:rPr>
  </w:style>
  <w:style w:type="paragraph" w:customStyle="1" w:styleId="a1">
    <w:name w:val="список_марк"/>
    <w:basedOn w:val="a3"/>
    <w:rsid w:val="00D61884"/>
    <w:pPr>
      <w:numPr>
        <w:numId w:val="6"/>
      </w:numPr>
      <w:spacing w:after="80"/>
      <w:jc w:val="both"/>
    </w:pPr>
    <w:rPr>
      <w:sz w:val="26"/>
    </w:rPr>
  </w:style>
  <w:style w:type="paragraph" w:customStyle="1" w:styleId="FR3">
    <w:name w:val="FR3"/>
    <w:rsid w:val="00D61884"/>
    <w:pPr>
      <w:widowControl w:val="0"/>
      <w:spacing w:before="180" w:line="320" w:lineRule="auto"/>
      <w:ind w:left="240"/>
      <w:jc w:val="center"/>
    </w:pPr>
    <w:rPr>
      <w:rFonts w:ascii="Arial" w:hAnsi="Arial"/>
      <w:snapToGrid w:val="0"/>
      <w:sz w:val="18"/>
    </w:rPr>
  </w:style>
  <w:style w:type="character" w:customStyle="1" w:styleId="af5">
    <w:name w:val="Текст выноски Знак"/>
    <w:link w:val="af4"/>
    <w:rsid w:val="00D61884"/>
    <w:rPr>
      <w:rFonts w:ascii="Tahoma" w:hAnsi="Tahoma" w:cs="Tahoma"/>
      <w:sz w:val="16"/>
      <w:szCs w:val="16"/>
    </w:rPr>
  </w:style>
  <w:style w:type="paragraph" w:customStyle="1" w:styleId="212">
    <w:name w:val="Основной текст 21"/>
    <w:basedOn w:val="a3"/>
    <w:rsid w:val="00D61884"/>
    <w:pPr>
      <w:ind w:firstLine="720"/>
      <w:jc w:val="both"/>
    </w:pPr>
    <w:rPr>
      <w:sz w:val="24"/>
    </w:rPr>
  </w:style>
  <w:style w:type="paragraph" w:customStyle="1" w:styleId="affa">
    <w:name w:val="Знак"/>
    <w:basedOn w:val="a3"/>
    <w:autoRedefine/>
    <w:rsid w:val="00D61884"/>
    <w:pPr>
      <w:spacing w:after="160" w:line="240" w:lineRule="exact"/>
    </w:pPr>
    <w:rPr>
      <w:rFonts w:eastAsia="SimSun"/>
      <w:b/>
      <w:sz w:val="28"/>
      <w:szCs w:val="24"/>
      <w:lang w:val="en-US" w:eastAsia="en-US"/>
    </w:rPr>
  </w:style>
  <w:style w:type="paragraph" w:styleId="affb">
    <w:name w:val="Normal (Web)"/>
    <w:aliases w:val="Обычный (Web)1, Знак Знак3,Обычный (Web),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4 Зна"/>
    <w:basedOn w:val="a3"/>
    <w:link w:val="affc"/>
    <w:qFormat/>
    <w:rsid w:val="00D61884"/>
    <w:pPr>
      <w:spacing w:before="100" w:beforeAutospacing="1" w:after="100" w:afterAutospacing="1"/>
    </w:pPr>
    <w:rPr>
      <w:sz w:val="24"/>
      <w:szCs w:val="24"/>
      <w:lang w:val="x-none" w:eastAsia="x-none"/>
    </w:rPr>
  </w:style>
  <w:style w:type="character" w:customStyle="1" w:styleId="affc">
    <w:name w:val="Обычный (веб) Знак"/>
    <w:aliases w:val="Обычный (Web)1 Знак, Знак Знак3 Знак,Обычный (Web)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w:link w:val="affb"/>
    <w:rsid w:val="00D61884"/>
    <w:rPr>
      <w:sz w:val="24"/>
      <w:szCs w:val="24"/>
      <w:lang w:val="x-none" w:eastAsia="x-none"/>
    </w:rPr>
  </w:style>
  <w:style w:type="character" w:customStyle="1" w:styleId="s1">
    <w:name w:val="s1"/>
    <w:rsid w:val="00D61884"/>
    <w:rPr>
      <w:rFonts w:ascii="Courier New" w:hAnsi="Courier New" w:cs="Courier New" w:hint="default"/>
      <w:b/>
      <w:bCs/>
      <w:i w:val="0"/>
      <w:iCs w:val="0"/>
      <w:strike w:val="0"/>
      <w:dstrike w:val="0"/>
      <w:color w:val="000000"/>
      <w:sz w:val="20"/>
      <w:szCs w:val="20"/>
      <w:u w:val="none"/>
      <w:effect w:val="none"/>
    </w:rPr>
  </w:style>
  <w:style w:type="paragraph" w:customStyle="1" w:styleId="310">
    <w:name w:val="Основной текст 31"/>
    <w:basedOn w:val="a3"/>
    <w:rsid w:val="00D61884"/>
    <w:pPr>
      <w:jc w:val="center"/>
    </w:pPr>
    <w:rPr>
      <w:b/>
      <w:sz w:val="28"/>
    </w:rPr>
  </w:style>
  <w:style w:type="character" w:customStyle="1" w:styleId="HTML0">
    <w:name w:val="Стандартный HTML Знак"/>
    <w:link w:val="HTML"/>
    <w:rsid w:val="00D61884"/>
    <w:rPr>
      <w:rFonts w:ascii="Courier New" w:eastAsia="Courier New" w:hAnsi="Courier New" w:cs="Courier New"/>
    </w:rPr>
  </w:style>
  <w:style w:type="character" w:customStyle="1" w:styleId="tocnumber">
    <w:name w:val="tocnumber"/>
    <w:rsid w:val="00D61884"/>
  </w:style>
  <w:style w:type="character" w:customStyle="1" w:styleId="toctext">
    <w:name w:val="toctext"/>
    <w:rsid w:val="00D61884"/>
  </w:style>
  <w:style w:type="character" w:customStyle="1" w:styleId="mw-headline">
    <w:name w:val="mw-headline"/>
    <w:rsid w:val="00D61884"/>
  </w:style>
  <w:style w:type="character" w:customStyle="1" w:styleId="editsection">
    <w:name w:val="editsection"/>
    <w:rsid w:val="00D61884"/>
  </w:style>
  <w:style w:type="paragraph" w:customStyle="1" w:styleId="Style17">
    <w:name w:val="Style17"/>
    <w:basedOn w:val="a3"/>
    <w:rsid w:val="00D61884"/>
    <w:pPr>
      <w:widowControl w:val="0"/>
      <w:autoSpaceDE w:val="0"/>
      <w:autoSpaceDN w:val="0"/>
      <w:adjustRightInd w:val="0"/>
    </w:pPr>
    <w:rPr>
      <w:rFonts w:ascii="Arial" w:hAnsi="Arial"/>
      <w:sz w:val="24"/>
      <w:szCs w:val="24"/>
    </w:rPr>
  </w:style>
  <w:style w:type="character" w:customStyle="1" w:styleId="FontStyle164">
    <w:name w:val="Font Style164"/>
    <w:rsid w:val="00D61884"/>
    <w:rPr>
      <w:rFonts w:ascii="Arial" w:hAnsi="Arial" w:cs="Arial"/>
      <w:sz w:val="22"/>
      <w:szCs w:val="22"/>
    </w:rPr>
  </w:style>
  <w:style w:type="character" w:customStyle="1" w:styleId="FontStyle167">
    <w:name w:val="Font Style167"/>
    <w:rsid w:val="00D61884"/>
    <w:rPr>
      <w:rFonts w:ascii="Arial" w:hAnsi="Arial" w:cs="Arial"/>
      <w:i/>
      <w:iCs/>
      <w:sz w:val="22"/>
      <w:szCs w:val="22"/>
    </w:rPr>
  </w:style>
  <w:style w:type="character" w:customStyle="1" w:styleId="FontStyle168">
    <w:name w:val="Font Style168"/>
    <w:rsid w:val="00D61884"/>
    <w:rPr>
      <w:rFonts w:ascii="Arial" w:hAnsi="Arial" w:cs="Arial"/>
      <w:b/>
      <w:bCs/>
      <w:i/>
      <w:iCs/>
      <w:sz w:val="22"/>
      <w:szCs w:val="22"/>
    </w:rPr>
  </w:style>
  <w:style w:type="character" w:customStyle="1" w:styleId="FontStyle176">
    <w:name w:val="Font Style176"/>
    <w:rsid w:val="00D61884"/>
    <w:rPr>
      <w:rFonts w:ascii="Arial" w:hAnsi="Arial" w:cs="Arial"/>
      <w:b/>
      <w:bCs/>
      <w:sz w:val="22"/>
      <w:szCs w:val="22"/>
    </w:rPr>
  </w:style>
  <w:style w:type="paragraph" w:customStyle="1" w:styleId="Style18">
    <w:name w:val="Style18"/>
    <w:basedOn w:val="a3"/>
    <w:rsid w:val="00D61884"/>
    <w:pPr>
      <w:widowControl w:val="0"/>
      <w:autoSpaceDE w:val="0"/>
      <w:autoSpaceDN w:val="0"/>
      <w:adjustRightInd w:val="0"/>
      <w:spacing w:line="317" w:lineRule="exact"/>
      <w:jc w:val="center"/>
    </w:pPr>
    <w:rPr>
      <w:rFonts w:ascii="Arial" w:hAnsi="Arial"/>
      <w:sz w:val="24"/>
      <w:szCs w:val="24"/>
    </w:rPr>
  </w:style>
  <w:style w:type="paragraph" w:customStyle="1" w:styleId="Style20">
    <w:name w:val="Style20"/>
    <w:basedOn w:val="a3"/>
    <w:rsid w:val="00D61884"/>
    <w:pPr>
      <w:widowControl w:val="0"/>
      <w:autoSpaceDE w:val="0"/>
      <w:autoSpaceDN w:val="0"/>
      <w:adjustRightInd w:val="0"/>
    </w:pPr>
    <w:rPr>
      <w:rFonts w:ascii="Arial" w:hAnsi="Arial"/>
      <w:sz w:val="24"/>
      <w:szCs w:val="24"/>
    </w:rPr>
  </w:style>
  <w:style w:type="paragraph" w:customStyle="1" w:styleId="Style126">
    <w:name w:val="Style126"/>
    <w:basedOn w:val="a3"/>
    <w:rsid w:val="00D61884"/>
    <w:pPr>
      <w:widowControl w:val="0"/>
      <w:autoSpaceDE w:val="0"/>
      <w:autoSpaceDN w:val="0"/>
      <w:adjustRightInd w:val="0"/>
      <w:spacing w:line="413" w:lineRule="exact"/>
      <w:ind w:firstLine="696"/>
      <w:jc w:val="both"/>
    </w:pPr>
    <w:rPr>
      <w:rFonts w:ascii="Arial" w:hAnsi="Arial"/>
      <w:sz w:val="24"/>
      <w:szCs w:val="24"/>
    </w:rPr>
  </w:style>
  <w:style w:type="paragraph" w:customStyle="1" w:styleId="Style22">
    <w:name w:val="Style22"/>
    <w:basedOn w:val="a3"/>
    <w:rsid w:val="00D61884"/>
    <w:pPr>
      <w:widowControl w:val="0"/>
      <w:autoSpaceDE w:val="0"/>
      <w:autoSpaceDN w:val="0"/>
      <w:adjustRightInd w:val="0"/>
      <w:spacing w:line="394" w:lineRule="exact"/>
      <w:jc w:val="both"/>
    </w:pPr>
    <w:rPr>
      <w:rFonts w:ascii="Arial" w:hAnsi="Arial"/>
      <w:sz w:val="24"/>
      <w:szCs w:val="24"/>
    </w:rPr>
  </w:style>
  <w:style w:type="paragraph" w:customStyle="1" w:styleId="Style30">
    <w:name w:val="Style30"/>
    <w:basedOn w:val="a3"/>
    <w:rsid w:val="00D61884"/>
    <w:pPr>
      <w:widowControl w:val="0"/>
      <w:autoSpaceDE w:val="0"/>
      <w:autoSpaceDN w:val="0"/>
      <w:adjustRightInd w:val="0"/>
      <w:spacing w:line="413" w:lineRule="exact"/>
      <w:ind w:hanging="341"/>
    </w:pPr>
    <w:rPr>
      <w:rFonts w:ascii="Arial" w:hAnsi="Arial"/>
      <w:sz w:val="24"/>
      <w:szCs w:val="24"/>
    </w:rPr>
  </w:style>
  <w:style w:type="paragraph" w:customStyle="1" w:styleId="Style133">
    <w:name w:val="Style133"/>
    <w:basedOn w:val="a3"/>
    <w:rsid w:val="00D61884"/>
    <w:pPr>
      <w:widowControl w:val="0"/>
      <w:autoSpaceDE w:val="0"/>
      <w:autoSpaceDN w:val="0"/>
      <w:adjustRightInd w:val="0"/>
    </w:pPr>
    <w:rPr>
      <w:rFonts w:ascii="Arial" w:hAnsi="Arial"/>
      <w:sz w:val="24"/>
      <w:szCs w:val="24"/>
    </w:rPr>
  </w:style>
  <w:style w:type="paragraph" w:customStyle="1" w:styleId="Style135">
    <w:name w:val="Style135"/>
    <w:basedOn w:val="a3"/>
    <w:rsid w:val="00D61884"/>
    <w:pPr>
      <w:widowControl w:val="0"/>
      <w:autoSpaceDE w:val="0"/>
      <w:autoSpaceDN w:val="0"/>
      <w:adjustRightInd w:val="0"/>
    </w:pPr>
    <w:rPr>
      <w:rFonts w:ascii="Arial" w:hAnsi="Arial"/>
      <w:sz w:val="24"/>
      <w:szCs w:val="24"/>
    </w:rPr>
  </w:style>
  <w:style w:type="paragraph" w:customStyle="1" w:styleId="Style7">
    <w:name w:val="Style7"/>
    <w:basedOn w:val="a3"/>
    <w:rsid w:val="00D61884"/>
    <w:pPr>
      <w:widowControl w:val="0"/>
      <w:autoSpaceDE w:val="0"/>
      <w:autoSpaceDN w:val="0"/>
      <w:adjustRightInd w:val="0"/>
    </w:pPr>
    <w:rPr>
      <w:rFonts w:ascii="Arial" w:hAnsi="Arial"/>
      <w:sz w:val="24"/>
      <w:szCs w:val="24"/>
    </w:rPr>
  </w:style>
  <w:style w:type="paragraph" w:customStyle="1" w:styleId="Style44">
    <w:name w:val="Style44"/>
    <w:basedOn w:val="a3"/>
    <w:rsid w:val="00D61884"/>
    <w:pPr>
      <w:widowControl w:val="0"/>
      <w:autoSpaceDE w:val="0"/>
      <w:autoSpaceDN w:val="0"/>
      <w:adjustRightInd w:val="0"/>
      <w:spacing w:line="413" w:lineRule="exact"/>
      <w:ind w:firstLine="418"/>
      <w:jc w:val="both"/>
    </w:pPr>
    <w:rPr>
      <w:rFonts w:ascii="Arial" w:hAnsi="Arial"/>
      <w:sz w:val="24"/>
      <w:szCs w:val="24"/>
    </w:rPr>
  </w:style>
  <w:style w:type="paragraph" w:customStyle="1" w:styleId="Style87">
    <w:name w:val="Style87"/>
    <w:basedOn w:val="a3"/>
    <w:rsid w:val="00D61884"/>
    <w:pPr>
      <w:widowControl w:val="0"/>
      <w:autoSpaceDE w:val="0"/>
      <w:autoSpaceDN w:val="0"/>
      <w:adjustRightInd w:val="0"/>
    </w:pPr>
    <w:rPr>
      <w:rFonts w:ascii="Arial" w:hAnsi="Arial"/>
      <w:sz w:val="24"/>
      <w:szCs w:val="24"/>
    </w:rPr>
  </w:style>
  <w:style w:type="paragraph" w:customStyle="1" w:styleId="affd">
    <w:name w:val="Новый абзац"/>
    <w:basedOn w:val="a3"/>
    <w:rsid w:val="00D61884"/>
    <w:pPr>
      <w:ind w:firstLine="851"/>
      <w:jc w:val="both"/>
    </w:pPr>
    <w:rPr>
      <w:sz w:val="24"/>
    </w:rPr>
  </w:style>
  <w:style w:type="paragraph" w:customStyle="1" w:styleId="affe">
    <w:name w:val="Знак Знак Знак Знак Знак Знак Знак"/>
    <w:basedOn w:val="a3"/>
    <w:autoRedefine/>
    <w:rsid w:val="00D61884"/>
    <w:pPr>
      <w:spacing w:after="160" w:line="240" w:lineRule="exact"/>
    </w:pPr>
    <w:rPr>
      <w:rFonts w:eastAsia="SimSun"/>
      <w:b/>
      <w:sz w:val="28"/>
      <w:szCs w:val="24"/>
      <w:lang w:val="en-US" w:eastAsia="en-US"/>
    </w:rPr>
  </w:style>
  <w:style w:type="character" w:customStyle="1" w:styleId="FontStyle67">
    <w:name w:val="Font Style67"/>
    <w:rsid w:val="00D61884"/>
    <w:rPr>
      <w:rFonts w:ascii="Arial" w:hAnsi="Arial" w:cs="Arial"/>
      <w:sz w:val="18"/>
      <w:szCs w:val="18"/>
    </w:rPr>
  </w:style>
  <w:style w:type="character" w:customStyle="1" w:styleId="s0">
    <w:name w:val="s0"/>
    <w:rsid w:val="00D61884"/>
    <w:rPr>
      <w:rFonts w:ascii="Arial(K)" w:hAnsi="Arial(K)" w:cs="Times New Roman" w:hint="default"/>
      <w:b w:val="0"/>
      <w:bCs w:val="0"/>
      <w:i w:val="0"/>
      <w:iCs w:val="0"/>
      <w:strike w:val="0"/>
      <w:dstrike w:val="0"/>
      <w:color w:val="000000"/>
      <w:sz w:val="20"/>
      <w:szCs w:val="20"/>
      <w:u w:val="none"/>
      <w:effect w:val="none"/>
    </w:rPr>
  </w:style>
  <w:style w:type="character" w:styleId="afff">
    <w:name w:val="Strong"/>
    <w:qFormat/>
    <w:rsid w:val="00D61884"/>
    <w:rPr>
      <w:b/>
      <w:bCs/>
    </w:rPr>
  </w:style>
  <w:style w:type="paragraph" w:customStyle="1" w:styleId="FR1">
    <w:name w:val="FR1"/>
    <w:rsid w:val="00D61884"/>
    <w:pPr>
      <w:widowControl w:val="0"/>
      <w:autoSpaceDE w:val="0"/>
      <w:autoSpaceDN w:val="0"/>
      <w:spacing w:before="120"/>
      <w:jc w:val="center"/>
    </w:pPr>
    <w:rPr>
      <w:rFonts w:ascii="Arial" w:hAnsi="Arial" w:cs="Arial"/>
      <w:b/>
      <w:bCs/>
      <w:i/>
      <w:iCs/>
      <w:sz w:val="32"/>
      <w:szCs w:val="32"/>
    </w:rPr>
  </w:style>
  <w:style w:type="paragraph" w:customStyle="1" w:styleId="Studientext">
    <w:name w:val="Studientext"/>
    <w:basedOn w:val="a3"/>
    <w:link w:val="StudientextZchn"/>
    <w:qFormat/>
    <w:rsid w:val="00D61884"/>
    <w:pPr>
      <w:spacing w:line="312" w:lineRule="auto"/>
      <w:ind w:left="709"/>
      <w:jc w:val="both"/>
    </w:pPr>
    <w:rPr>
      <w:rFonts w:ascii="Calibri" w:hAnsi="Calibri"/>
      <w:sz w:val="24"/>
      <w:lang w:val="x-none" w:eastAsia="x-none"/>
    </w:rPr>
  </w:style>
  <w:style w:type="character" w:customStyle="1" w:styleId="StudientextZchn">
    <w:name w:val="Studientext Zchn"/>
    <w:link w:val="Studientext"/>
    <w:rsid w:val="00D61884"/>
    <w:rPr>
      <w:rFonts w:ascii="Calibri" w:hAnsi="Calibri"/>
      <w:sz w:val="24"/>
      <w:lang w:val="x-none" w:eastAsia="x-none"/>
    </w:rPr>
  </w:style>
  <w:style w:type="paragraph" w:customStyle="1" w:styleId="29">
    <w:name w:val="2 Основной текст"/>
    <w:basedOn w:val="a3"/>
    <w:rsid w:val="00D61884"/>
    <w:pPr>
      <w:ind w:firstLine="567"/>
    </w:pPr>
    <w:rPr>
      <w:sz w:val="28"/>
    </w:rPr>
  </w:style>
  <w:style w:type="paragraph" w:customStyle="1" w:styleId="bodytext">
    <w:name w:val="bodytext"/>
    <w:basedOn w:val="a3"/>
    <w:rsid w:val="00D61884"/>
    <w:pPr>
      <w:spacing w:before="100" w:beforeAutospacing="1" w:after="100" w:afterAutospacing="1"/>
    </w:pPr>
    <w:rPr>
      <w:sz w:val="24"/>
      <w:szCs w:val="24"/>
    </w:rPr>
  </w:style>
  <w:style w:type="paragraph" w:customStyle="1" w:styleId="afff0">
    <w:name w:val="a"/>
    <w:basedOn w:val="a3"/>
    <w:rsid w:val="00D61884"/>
    <w:pPr>
      <w:spacing w:before="100" w:beforeAutospacing="1" w:after="100" w:afterAutospacing="1"/>
    </w:pPr>
    <w:rPr>
      <w:sz w:val="24"/>
      <w:szCs w:val="24"/>
    </w:rPr>
  </w:style>
  <w:style w:type="character" w:customStyle="1" w:styleId="apple-converted-space">
    <w:name w:val="apple-converted-space"/>
    <w:rsid w:val="00D61884"/>
  </w:style>
  <w:style w:type="character" w:customStyle="1" w:styleId="apple-style-span">
    <w:name w:val="apple-style-span"/>
    <w:rsid w:val="00D61884"/>
  </w:style>
  <w:style w:type="paragraph" w:customStyle="1" w:styleId="afff1">
    <w:name w:val="Знак Знак Знак Знак"/>
    <w:basedOn w:val="a3"/>
    <w:autoRedefine/>
    <w:rsid w:val="00D61884"/>
    <w:pPr>
      <w:spacing w:after="160" w:line="240" w:lineRule="exact"/>
    </w:pPr>
    <w:rPr>
      <w:rFonts w:eastAsia="SimSun"/>
      <w:b/>
      <w:sz w:val="28"/>
      <w:szCs w:val="24"/>
      <w:lang w:val="en-US" w:eastAsia="en-US"/>
    </w:rPr>
  </w:style>
  <w:style w:type="paragraph" w:customStyle="1" w:styleId="15">
    <w:name w:val="Название1"/>
    <w:basedOn w:val="11"/>
    <w:rsid w:val="00D61884"/>
    <w:pPr>
      <w:jc w:val="center"/>
    </w:pPr>
    <w:rPr>
      <w:sz w:val="28"/>
    </w:rPr>
  </w:style>
  <w:style w:type="paragraph" w:customStyle="1" w:styleId="16">
    <w:name w:val="Знак Знак Знак1 Знак Знак Знак Знак Знак Знак Знак"/>
    <w:basedOn w:val="a3"/>
    <w:autoRedefine/>
    <w:rsid w:val="00D61884"/>
    <w:pPr>
      <w:spacing w:after="160" w:line="240" w:lineRule="exact"/>
    </w:pPr>
    <w:rPr>
      <w:rFonts w:eastAsia="SimSun"/>
      <w:b/>
      <w:bCs/>
      <w:sz w:val="28"/>
      <w:szCs w:val="28"/>
      <w:lang w:val="en-US" w:eastAsia="en-US"/>
    </w:rPr>
  </w:style>
  <w:style w:type="paragraph" w:customStyle="1" w:styleId="afff2">
    <w:name w:val="Список бюл."/>
    <w:basedOn w:val="a4"/>
    <w:qFormat/>
    <w:rsid w:val="00D61884"/>
    <w:pPr>
      <w:overflowPunct w:val="0"/>
      <w:autoSpaceDE w:val="0"/>
      <w:autoSpaceDN w:val="0"/>
      <w:adjustRightInd w:val="0"/>
      <w:spacing w:before="80" w:line="288" w:lineRule="auto"/>
      <w:ind w:left="1843" w:hanging="283"/>
      <w:jc w:val="both"/>
      <w:textAlignment w:val="baseline"/>
    </w:pPr>
    <w:rPr>
      <w:noProof/>
      <w:sz w:val="26"/>
      <w:szCs w:val="26"/>
      <w:lang w:val="x-none" w:eastAsia="x-none"/>
    </w:rPr>
  </w:style>
  <w:style w:type="paragraph" w:customStyle="1" w:styleId="afff3">
    <w:name w:val="табл. текст_центр"/>
    <w:basedOn w:val="a3"/>
    <w:qFormat/>
    <w:rsid w:val="00D61884"/>
    <w:pPr>
      <w:spacing w:before="60"/>
      <w:jc w:val="center"/>
    </w:pPr>
    <w:rPr>
      <w:noProof/>
      <w:sz w:val="24"/>
      <w:szCs w:val="24"/>
      <w:lang w:val="en-US"/>
    </w:rPr>
  </w:style>
  <w:style w:type="paragraph" w:customStyle="1" w:styleId="afff4">
    <w:name w:val="Табл. Заголовок"/>
    <w:basedOn w:val="a3"/>
    <w:next w:val="a3"/>
    <w:qFormat/>
    <w:rsid w:val="00D61884"/>
    <w:pPr>
      <w:keepNext/>
      <w:overflowPunct w:val="0"/>
      <w:autoSpaceDE w:val="0"/>
      <w:autoSpaceDN w:val="0"/>
      <w:adjustRightInd w:val="0"/>
      <w:spacing w:before="240" w:after="120" w:line="288" w:lineRule="auto"/>
      <w:ind w:left="1701" w:hanging="1701"/>
      <w:textAlignment w:val="baseline"/>
    </w:pPr>
    <w:rPr>
      <w:b/>
      <w:sz w:val="26"/>
    </w:rPr>
  </w:style>
  <w:style w:type="paragraph" w:customStyle="1" w:styleId="2a">
    <w:name w:val="Список бюл. 2"/>
    <w:basedOn w:val="afff2"/>
    <w:qFormat/>
    <w:rsid w:val="00D61884"/>
    <w:pPr>
      <w:tabs>
        <w:tab w:val="num" w:pos="1260"/>
      </w:tabs>
      <w:ind w:left="1260" w:hanging="360"/>
    </w:pPr>
    <w:rPr>
      <w:lang w:val="en-US"/>
    </w:rPr>
  </w:style>
  <w:style w:type="paragraph" w:customStyle="1" w:styleId="afff5">
    <w:name w:val="табл. текст_лево"/>
    <w:basedOn w:val="afff3"/>
    <w:qFormat/>
    <w:rsid w:val="00D61884"/>
    <w:pPr>
      <w:jc w:val="left"/>
    </w:pPr>
  </w:style>
  <w:style w:type="paragraph" w:customStyle="1" w:styleId="a0">
    <w:name w:val="Список бюл. с заполнением"/>
    <w:basedOn w:val="afff2"/>
    <w:qFormat/>
    <w:rsid w:val="00D61884"/>
    <w:pPr>
      <w:numPr>
        <w:numId w:val="1"/>
      </w:numPr>
      <w:tabs>
        <w:tab w:val="left" w:leader="dot" w:pos="6804"/>
      </w:tabs>
      <w:ind w:left="851" w:hanging="284"/>
    </w:pPr>
  </w:style>
  <w:style w:type="character" w:customStyle="1" w:styleId="BodytextSpacing-1pt5">
    <w:name w:val="Body text + Spacing -1 pt5"/>
    <w:uiPriority w:val="99"/>
    <w:rsid w:val="00D61884"/>
    <w:rPr>
      <w:rFonts w:ascii="Gungsuh" w:eastAsia="Gungsuh" w:hAnsi="MS Reference Sans Serif" w:cs="Gungsuh"/>
      <w:b w:val="0"/>
      <w:bCs w:val="0"/>
      <w:i w:val="0"/>
      <w:iCs w:val="0"/>
      <w:smallCaps w:val="0"/>
      <w:strike w:val="0"/>
      <w:spacing w:val="-20"/>
      <w:sz w:val="53"/>
      <w:szCs w:val="53"/>
      <w:shd w:val="clear" w:color="auto" w:fill="FFFFFF"/>
    </w:rPr>
  </w:style>
  <w:style w:type="character" w:customStyle="1" w:styleId="afff6">
    <w:name w:val="Заголовок Знак Знак"/>
    <w:link w:val="afff7"/>
    <w:locked/>
    <w:rsid w:val="00D61884"/>
    <w:rPr>
      <w:b/>
      <w:caps/>
      <w:sz w:val="28"/>
      <w:szCs w:val="28"/>
    </w:rPr>
  </w:style>
  <w:style w:type="paragraph" w:customStyle="1" w:styleId="afff7">
    <w:name w:val="Заголовок Знак"/>
    <w:basedOn w:val="17"/>
    <w:link w:val="afff6"/>
    <w:rsid w:val="00D61884"/>
    <w:pPr>
      <w:tabs>
        <w:tab w:val="right" w:leader="dot" w:pos="9720"/>
      </w:tabs>
      <w:spacing w:line="360" w:lineRule="auto"/>
      <w:ind w:right="-82"/>
      <w:jc w:val="center"/>
    </w:pPr>
    <w:rPr>
      <w:b/>
      <w:caps/>
      <w:sz w:val="28"/>
      <w:szCs w:val="28"/>
    </w:rPr>
  </w:style>
  <w:style w:type="paragraph" w:styleId="17">
    <w:name w:val="toc 1"/>
    <w:basedOn w:val="a3"/>
    <w:next w:val="a3"/>
    <w:autoRedefine/>
    <w:rsid w:val="00D61884"/>
  </w:style>
  <w:style w:type="paragraph" w:styleId="afff8">
    <w:name w:val="caption"/>
    <w:aliases w:val=" Знак11,Знак11"/>
    <w:basedOn w:val="a3"/>
    <w:next w:val="a3"/>
    <w:link w:val="afff9"/>
    <w:qFormat/>
    <w:rsid w:val="00D61884"/>
    <w:pPr>
      <w:spacing w:after="60"/>
      <w:jc w:val="center"/>
    </w:pPr>
    <w:rPr>
      <w:rFonts w:ascii="Calibri" w:eastAsia="Calibri" w:hAnsi="Calibri"/>
      <w:bCs/>
      <w:sz w:val="24"/>
      <w:lang w:val="x-none" w:eastAsia="x-none"/>
    </w:rPr>
  </w:style>
  <w:style w:type="character" w:customStyle="1" w:styleId="afff9">
    <w:name w:val="Название объекта Знак"/>
    <w:aliases w:val=" Знак11 Знак,Знак11 Знак"/>
    <w:link w:val="afff8"/>
    <w:locked/>
    <w:rsid w:val="00D61884"/>
    <w:rPr>
      <w:rFonts w:ascii="Calibri" w:eastAsia="Calibri" w:hAnsi="Calibri"/>
      <w:bCs/>
      <w:sz w:val="24"/>
      <w:lang w:val="x-none" w:eastAsia="x-none"/>
    </w:rPr>
  </w:style>
  <w:style w:type="paragraph" w:customStyle="1" w:styleId="afffa">
    <w:name w:val="Табл текст"/>
    <w:basedOn w:val="a3"/>
    <w:rsid w:val="00D61884"/>
    <w:pPr>
      <w:keepLines/>
      <w:spacing w:before="60"/>
    </w:pPr>
    <w:rPr>
      <w:sz w:val="26"/>
    </w:rPr>
  </w:style>
  <w:style w:type="paragraph" w:customStyle="1" w:styleId="afffb">
    <w:name w:val="Табл титул"/>
    <w:basedOn w:val="afffa"/>
    <w:rsid w:val="00D61884"/>
    <w:pPr>
      <w:keepNext/>
      <w:keepLines w:val="0"/>
      <w:jc w:val="center"/>
    </w:pPr>
  </w:style>
  <w:style w:type="paragraph" w:customStyle="1" w:styleId="a2">
    <w:name w:val="табл. текст бюлл."/>
    <w:basedOn w:val="afff5"/>
    <w:qFormat/>
    <w:rsid w:val="00D61884"/>
    <w:pPr>
      <w:numPr>
        <w:numId w:val="8"/>
      </w:numPr>
    </w:pPr>
  </w:style>
  <w:style w:type="character" w:customStyle="1" w:styleId="BodytextSpacing-2pt">
    <w:name w:val="Body text + Spacing -2 pt"/>
    <w:rsid w:val="00D61884"/>
    <w:rPr>
      <w:rFonts w:ascii="Gungsuh" w:eastAsia="Gungsuh" w:hAnsi="Gungsuh" w:cs="Gungsuh"/>
      <w:b w:val="0"/>
      <w:bCs w:val="0"/>
      <w:i w:val="0"/>
      <w:iCs w:val="0"/>
      <w:smallCaps w:val="0"/>
      <w:strike w:val="0"/>
      <w:spacing w:val="-40"/>
      <w:sz w:val="50"/>
      <w:szCs w:val="50"/>
    </w:rPr>
  </w:style>
  <w:style w:type="character" w:customStyle="1" w:styleId="FontStyle31">
    <w:name w:val="Font Style31"/>
    <w:rsid w:val="00D61884"/>
    <w:rPr>
      <w:rFonts w:ascii="Times New Roman" w:hAnsi="Times New Roman" w:cs="Times New Roman"/>
      <w:b/>
      <w:bCs/>
      <w:i/>
      <w:iCs/>
      <w:sz w:val="24"/>
      <w:szCs w:val="24"/>
    </w:rPr>
  </w:style>
  <w:style w:type="paragraph" w:customStyle="1" w:styleId="Style6">
    <w:name w:val="Style6"/>
    <w:basedOn w:val="a3"/>
    <w:rsid w:val="00D61884"/>
    <w:pPr>
      <w:widowControl w:val="0"/>
      <w:autoSpaceDE w:val="0"/>
      <w:autoSpaceDN w:val="0"/>
      <w:adjustRightInd w:val="0"/>
      <w:spacing w:line="302" w:lineRule="exact"/>
      <w:ind w:firstLine="706"/>
    </w:pPr>
    <w:rPr>
      <w:sz w:val="24"/>
      <w:szCs w:val="24"/>
    </w:rPr>
  </w:style>
  <w:style w:type="paragraph" w:customStyle="1" w:styleId="Style1">
    <w:name w:val="Style1"/>
    <w:basedOn w:val="a3"/>
    <w:rsid w:val="00D61884"/>
    <w:pPr>
      <w:widowControl w:val="0"/>
      <w:autoSpaceDE w:val="0"/>
      <w:autoSpaceDN w:val="0"/>
      <w:adjustRightInd w:val="0"/>
    </w:pPr>
    <w:rPr>
      <w:sz w:val="24"/>
      <w:szCs w:val="24"/>
    </w:rPr>
  </w:style>
  <w:style w:type="paragraph" w:customStyle="1" w:styleId="Style4">
    <w:name w:val="Style4"/>
    <w:basedOn w:val="a3"/>
    <w:rsid w:val="00D61884"/>
    <w:pPr>
      <w:widowControl w:val="0"/>
      <w:autoSpaceDE w:val="0"/>
      <w:autoSpaceDN w:val="0"/>
      <w:adjustRightInd w:val="0"/>
      <w:spacing w:line="300" w:lineRule="exact"/>
      <w:jc w:val="center"/>
    </w:pPr>
    <w:rPr>
      <w:sz w:val="24"/>
      <w:szCs w:val="24"/>
    </w:rPr>
  </w:style>
  <w:style w:type="paragraph" w:customStyle="1" w:styleId="Style5">
    <w:name w:val="Style5"/>
    <w:basedOn w:val="a3"/>
    <w:rsid w:val="00D61884"/>
    <w:pPr>
      <w:widowControl w:val="0"/>
      <w:autoSpaceDE w:val="0"/>
      <w:autoSpaceDN w:val="0"/>
      <w:adjustRightInd w:val="0"/>
    </w:pPr>
    <w:rPr>
      <w:sz w:val="24"/>
      <w:szCs w:val="24"/>
    </w:rPr>
  </w:style>
  <w:style w:type="paragraph" w:customStyle="1" w:styleId="Style13">
    <w:name w:val="Style13"/>
    <w:basedOn w:val="a3"/>
    <w:rsid w:val="00D61884"/>
    <w:pPr>
      <w:widowControl w:val="0"/>
      <w:autoSpaceDE w:val="0"/>
      <w:autoSpaceDN w:val="0"/>
      <w:adjustRightInd w:val="0"/>
    </w:pPr>
    <w:rPr>
      <w:sz w:val="24"/>
      <w:szCs w:val="24"/>
    </w:rPr>
  </w:style>
  <w:style w:type="paragraph" w:customStyle="1" w:styleId="Style15">
    <w:name w:val="Style15"/>
    <w:basedOn w:val="a3"/>
    <w:rsid w:val="00D61884"/>
    <w:pPr>
      <w:widowControl w:val="0"/>
      <w:autoSpaceDE w:val="0"/>
      <w:autoSpaceDN w:val="0"/>
      <w:adjustRightInd w:val="0"/>
    </w:pPr>
    <w:rPr>
      <w:sz w:val="24"/>
      <w:szCs w:val="24"/>
    </w:rPr>
  </w:style>
  <w:style w:type="paragraph" w:customStyle="1" w:styleId="Style19">
    <w:name w:val="Style19"/>
    <w:basedOn w:val="a3"/>
    <w:rsid w:val="00D61884"/>
    <w:pPr>
      <w:widowControl w:val="0"/>
      <w:autoSpaceDE w:val="0"/>
      <w:autoSpaceDN w:val="0"/>
      <w:adjustRightInd w:val="0"/>
    </w:pPr>
    <w:rPr>
      <w:sz w:val="24"/>
      <w:szCs w:val="24"/>
    </w:rPr>
  </w:style>
  <w:style w:type="paragraph" w:customStyle="1" w:styleId="Style24">
    <w:name w:val="Style24"/>
    <w:basedOn w:val="a3"/>
    <w:rsid w:val="00D61884"/>
    <w:pPr>
      <w:widowControl w:val="0"/>
      <w:autoSpaceDE w:val="0"/>
      <w:autoSpaceDN w:val="0"/>
      <w:adjustRightInd w:val="0"/>
    </w:pPr>
    <w:rPr>
      <w:sz w:val="24"/>
      <w:szCs w:val="24"/>
    </w:rPr>
  </w:style>
  <w:style w:type="paragraph" w:customStyle="1" w:styleId="Style25">
    <w:name w:val="Style25"/>
    <w:basedOn w:val="a3"/>
    <w:rsid w:val="00D61884"/>
    <w:pPr>
      <w:widowControl w:val="0"/>
      <w:autoSpaceDE w:val="0"/>
      <w:autoSpaceDN w:val="0"/>
      <w:adjustRightInd w:val="0"/>
    </w:pPr>
    <w:rPr>
      <w:sz w:val="24"/>
      <w:szCs w:val="24"/>
    </w:rPr>
  </w:style>
  <w:style w:type="paragraph" w:customStyle="1" w:styleId="Style26">
    <w:name w:val="Style26"/>
    <w:basedOn w:val="a3"/>
    <w:rsid w:val="00D61884"/>
    <w:pPr>
      <w:widowControl w:val="0"/>
      <w:autoSpaceDE w:val="0"/>
      <w:autoSpaceDN w:val="0"/>
      <w:adjustRightInd w:val="0"/>
    </w:pPr>
    <w:rPr>
      <w:sz w:val="24"/>
      <w:szCs w:val="24"/>
    </w:rPr>
  </w:style>
  <w:style w:type="paragraph" w:customStyle="1" w:styleId="Style27">
    <w:name w:val="Style27"/>
    <w:basedOn w:val="a3"/>
    <w:rsid w:val="00D61884"/>
    <w:pPr>
      <w:widowControl w:val="0"/>
      <w:autoSpaceDE w:val="0"/>
      <w:autoSpaceDN w:val="0"/>
      <w:adjustRightInd w:val="0"/>
    </w:pPr>
    <w:rPr>
      <w:sz w:val="24"/>
      <w:szCs w:val="24"/>
    </w:rPr>
  </w:style>
  <w:style w:type="paragraph" w:customStyle="1" w:styleId="Style28">
    <w:name w:val="Style28"/>
    <w:basedOn w:val="a3"/>
    <w:rsid w:val="00D61884"/>
    <w:pPr>
      <w:widowControl w:val="0"/>
      <w:autoSpaceDE w:val="0"/>
      <w:autoSpaceDN w:val="0"/>
      <w:adjustRightInd w:val="0"/>
    </w:pPr>
    <w:rPr>
      <w:sz w:val="24"/>
      <w:szCs w:val="24"/>
    </w:rPr>
  </w:style>
  <w:style w:type="paragraph" w:customStyle="1" w:styleId="Style29">
    <w:name w:val="Style29"/>
    <w:basedOn w:val="a3"/>
    <w:rsid w:val="00D61884"/>
    <w:pPr>
      <w:widowControl w:val="0"/>
      <w:autoSpaceDE w:val="0"/>
      <w:autoSpaceDN w:val="0"/>
      <w:adjustRightInd w:val="0"/>
    </w:pPr>
    <w:rPr>
      <w:sz w:val="24"/>
      <w:szCs w:val="24"/>
    </w:rPr>
  </w:style>
  <w:style w:type="paragraph" w:customStyle="1" w:styleId="Style31">
    <w:name w:val="Style31"/>
    <w:basedOn w:val="a3"/>
    <w:rsid w:val="00D61884"/>
    <w:pPr>
      <w:widowControl w:val="0"/>
      <w:autoSpaceDE w:val="0"/>
      <w:autoSpaceDN w:val="0"/>
      <w:adjustRightInd w:val="0"/>
    </w:pPr>
    <w:rPr>
      <w:sz w:val="24"/>
      <w:szCs w:val="24"/>
    </w:rPr>
  </w:style>
  <w:style w:type="paragraph" w:customStyle="1" w:styleId="Style34">
    <w:name w:val="Style34"/>
    <w:basedOn w:val="a3"/>
    <w:rsid w:val="00D61884"/>
    <w:pPr>
      <w:widowControl w:val="0"/>
      <w:autoSpaceDE w:val="0"/>
      <w:autoSpaceDN w:val="0"/>
      <w:adjustRightInd w:val="0"/>
      <w:spacing w:line="302" w:lineRule="exact"/>
      <w:ind w:hanging="778"/>
    </w:pPr>
    <w:rPr>
      <w:sz w:val="24"/>
      <w:szCs w:val="24"/>
    </w:rPr>
  </w:style>
  <w:style w:type="paragraph" w:customStyle="1" w:styleId="Style42">
    <w:name w:val="Style42"/>
    <w:basedOn w:val="a3"/>
    <w:rsid w:val="00D61884"/>
    <w:pPr>
      <w:widowControl w:val="0"/>
      <w:autoSpaceDE w:val="0"/>
      <w:autoSpaceDN w:val="0"/>
      <w:adjustRightInd w:val="0"/>
    </w:pPr>
    <w:rPr>
      <w:sz w:val="24"/>
      <w:szCs w:val="24"/>
    </w:rPr>
  </w:style>
  <w:style w:type="paragraph" w:customStyle="1" w:styleId="Style45">
    <w:name w:val="Style45"/>
    <w:basedOn w:val="a3"/>
    <w:rsid w:val="00D61884"/>
    <w:pPr>
      <w:widowControl w:val="0"/>
      <w:autoSpaceDE w:val="0"/>
      <w:autoSpaceDN w:val="0"/>
      <w:adjustRightInd w:val="0"/>
    </w:pPr>
    <w:rPr>
      <w:sz w:val="24"/>
      <w:szCs w:val="24"/>
    </w:rPr>
  </w:style>
  <w:style w:type="paragraph" w:customStyle="1" w:styleId="Style48">
    <w:name w:val="Style48"/>
    <w:basedOn w:val="a3"/>
    <w:rsid w:val="00D61884"/>
    <w:pPr>
      <w:widowControl w:val="0"/>
      <w:autoSpaceDE w:val="0"/>
      <w:autoSpaceDN w:val="0"/>
      <w:adjustRightInd w:val="0"/>
      <w:spacing w:line="302" w:lineRule="exact"/>
      <w:ind w:firstLine="1181"/>
    </w:pPr>
    <w:rPr>
      <w:sz w:val="24"/>
      <w:szCs w:val="24"/>
    </w:rPr>
  </w:style>
  <w:style w:type="paragraph" w:customStyle="1" w:styleId="Style52">
    <w:name w:val="Style52"/>
    <w:basedOn w:val="a3"/>
    <w:rsid w:val="00D61884"/>
    <w:pPr>
      <w:widowControl w:val="0"/>
      <w:autoSpaceDE w:val="0"/>
      <w:autoSpaceDN w:val="0"/>
      <w:adjustRightInd w:val="0"/>
    </w:pPr>
    <w:rPr>
      <w:sz w:val="24"/>
      <w:szCs w:val="24"/>
    </w:rPr>
  </w:style>
  <w:style w:type="paragraph" w:customStyle="1" w:styleId="Style53">
    <w:name w:val="Style53"/>
    <w:basedOn w:val="a3"/>
    <w:rsid w:val="00D61884"/>
    <w:pPr>
      <w:widowControl w:val="0"/>
      <w:autoSpaceDE w:val="0"/>
      <w:autoSpaceDN w:val="0"/>
      <w:adjustRightInd w:val="0"/>
    </w:pPr>
    <w:rPr>
      <w:sz w:val="24"/>
      <w:szCs w:val="24"/>
    </w:rPr>
  </w:style>
  <w:style w:type="paragraph" w:customStyle="1" w:styleId="Style54">
    <w:name w:val="Style54"/>
    <w:basedOn w:val="a3"/>
    <w:rsid w:val="00D61884"/>
    <w:pPr>
      <w:widowControl w:val="0"/>
      <w:autoSpaceDE w:val="0"/>
      <w:autoSpaceDN w:val="0"/>
      <w:adjustRightInd w:val="0"/>
      <w:spacing w:line="302" w:lineRule="exact"/>
    </w:pPr>
    <w:rPr>
      <w:sz w:val="24"/>
      <w:szCs w:val="24"/>
    </w:rPr>
  </w:style>
  <w:style w:type="paragraph" w:customStyle="1" w:styleId="Style55">
    <w:name w:val="Style55"/>
    <w:basedOn w:val="a3"/>
    <w:rsid w:val="00D61884"/>
    <w:pPr>
      <w:widowControl w:val="0"/>
      <w:autoSpaceDE w:val="0"/>
      <w:autoSpaceDN w:val="0"/>
      <w:adjustRightInd w:val="0"/>
    </w:pPr>
    <w:rPr>
      <w:sz w:val="24"/>
      <w:szCs w:val="24"/>
    </w:rPr>
  </w:style>
  <w:style w:type="paragraph" w:customStyle="1" w:styleId="Style56">
    <w:name w:val="Style56"/>
    <w:basedOn w:val="a3"/>
    <w:rsid w:val="00D61884"/>
    <w:pPr>
      <w:widowControl w:val="0"/>
      <w:autoSpaceDE w:val="0"/>
      <w:autoSpaceDN w:val="0"/>
      <w:adjustRightInd w:val="0"/>
      <w:spacing w:line="298" w:lineRule="exact"/>
      <w:ind w:firstLine="562"/>
      <w:jc w:val="both"/>
    </w:pPr>
    <w:rPr>
      <w:sz w:val="24"/>
      <w:szCs w:val="24"/>
    </w:rPr>
  </w:style>
  <w:style w:type="paragraph" w:customStyle="1" w:styleId="Style57">
    <w:name w:val="Style57"/>
    <w:basedOn w:val="a3"/>
    <w:rsid w:val="00D61884"/>
    <w:pPr>
      <w:widowControl w:val="0"/>
      <w:autoSpaceDE w:val="0"/>
      <w:autoSpaceDN w:val="0"/>
      <w:adjustRightInd w:val="0"/>
    </w:pPr>
    <w:rPr>
      <w:sz w:val="24"/>
      <w:szCs w:val="24"/>
    </w:rPr>
  </w:style>
  <w:style w:type="paragraph" w:customStyle="1" w:styleId="Style59">
    <w:name w:val="Style59"/>
    <w:basedOn w:val="a3"/>
    <w:rsid w:val="00D61884"/>
    <w:pPr>
      <w:widowControl w:val="0"/>
      <w:autoSpaceDE w:val="0"/>
      <w:autoSpaceDN w:val="0"/>
      <w:adjustRightInd w:val="0"/>
      <w:spacing w:line="299" w:lineRule="exact"/>
      <w:ind w:firstLine="994"/>
      <w:jc w:val="both"/>
    </w:pPr>
    <w:rPr>
      <w:sz w:val="24"/>
      <w:szCs w:val="24"/>
    </w:rPr>
  </w:style>
  <w:style w:type="paragraph" w:customStyle="1" w:styleId="Style60">
    <w:name w:val="Style60"/>
    <w:basedOn w:val="a3"/>
    <w:rsid w:val="00D61884"/>
    <w:pPr>
      <w:widowControl w:val="0"/>
      <w:autoSpaceDE w:val="0"/>
      <w:autoSpaceDN w:val="0"/>
      <w:adjustRightInd w:val="0"/>
      <w:spacing w:line="302" w:lineRule="exact"/>
      <w:ind w:firstLine="322"/>
      <w:jc w:val="both"/>
    </w:pPr>
    <w:rPr>
      <w:sz w:val="24"/>
      <w:szCs w:val="24"/>
    </w:rPr>
  </w:style>
  <w:style w:type="character" w:customStyle="1" w:styleId="FontStyle89">
    <w:name w:val="Font Style89"/>
    <w:rsid w:val="00D61884"/>
    <w:rPr>
      <w:rFonts w:ascii="Times New Roman" w:hAnsi="Times New Roman" w:cs="Times New Roman"/>
      <w:i/>
      <w:iCs/>
      <w:sz w:val="24"/>
      <w:szCs w:val="24"/>
    </w:rPr>
  </w:style>
  <w:style w:type="character" w:customStyle="1" w:styleId="FontStyle92">
    <w:name w:val="Font Style92"/>
    <w:rsid w:val="00D61884"/>
    <w:rPr>
      <w:rFonts w:ascii="Times New Roman" w:hAnsi="Times New Roman" w:cs="Times New Roman"/>
      <w:sz w:val="32"/>
      <w:szCs w:val="32"/>
    </w:rPr>
  </w:style>
  <w:style w:type="character" w:customStyle="1" w:styleId="FontStyle93">
    <w:name w:val="Font Style93"/>
    <w:rsid w:val="00D61884"/>
    <w:rPr>
      <w:rFonts w:ascii="Bookman Old Style" w:hAnsi="Bookman Old Style" w:cs="Bookman Old Style"/>
      <w:b/>
      <w:bCs/>
      <w:i/>
      <w:iCs/>
      <w:sz w:val="32"/>
      <w:szCs w:val="32"/>
    </w:rPr>
  </w:style>
  <w:style w:type="character" w:customStyle="1" w:styleId="FontStyle95">
    <w:name w:val="Font Style95"/>
    <w:rsid w:val="00D61884"/>
    <w:rPr>
      <w:rFonts w:ascii="Times New Roman" w:hAnsi="Times New Roman" w:cs="Times New Roman"/>
      <w:b/>
      <w:bCs/>
      <w:sz w:val="24"/>
      <w:szCs w:val="24"/>
    </w:rPr>
  </w:style>
  <w:style w:type="character" w:customStyle="1" w:styleId="FontStyle96">
    <w:name w:val="Font Style96"/>
    <w:rsid w:val="00D61884"/>
    <w:rPr>
      <w:rFonts w:ascii="Times New Roman" w:hAnsi="Times New Roman" w:cs="Times New Roman"/>
      <w:b/>
      <w:bCs/>
      <w:i/>
      <w:iCs/>
      <w:sz w:val="24"/>
      <w:szCs w:val="24"/>
    </w:rPr>
  </w:style>
  <w:style w:type="character" w:customStyle="1" w:styleId="FontStyle97">
    <w:name w:val="Font Style97"/>
    <w:rsid w:val="00D61884"/>
    <w:rPr>
      <w:rFonts w:ascii="Century Gothic" w:hAnsi="Century Gothic" w:cs="Century Gothic"/>
      <w:b/>
      <w:bCs/>
      <w:smallCaps/>
      <w:sz w:val="20"/>
      <w:szCs w:val="20"/>
    </w:rPr>
  </w:style>
  <w:style w:type="character" w:customStyle="1" w:styleId="FontStyle98">
    <w:name w:val="Font Style98"/>
    <w:rsid w:val="00D61884"/>
    <w:rPr>
      <w:rFonts w:ascii="Century Gothic" w:hAnsi="Century Gothic" w:cs="Century Gothic"/>
      <w:b/>
      <w:bCs/>
      <w:sz w:val="14"/>
      <w:szCs w:val="14"/>
    </w:rPr>
  </w:style>
  <w:style w:type="character" w:customStyle="1" w:styleId="FontStyle99">
    <w:name w:val="Font Style99"/>
    <w:rsid w:val="00D61884"/>
    <w:rPr>
      <w:rFonts w:ascii="Times New Roman" w:hAnsi="Times New Roman" w:cs="Times New Roman"/>
      <w:sz w:val="24"/>
      <w:szCs w:val="24"/>
    </w:rPr>
  </w:style>
  <w:style w:type="character" w:customStyle="1" w:styleId="FontStyle100">
    <w:name w:val="Font Style100"/>
    <w:rsid w:val="00D61884"/>
    <w:rPr>
      <w:rFonts w:ascii="Times New Roman" w:hAnsi="Times New Roman" w:cs="Times New Roman"/>
      <w:sz w:val="22"/>
      <w:szCs w:val="22"/>
    </w:rPr>
  </w:style>
  <w:style w:type="character" w:customStyle="1" w:styleId="FontStyle106">
    <w:name w:val="Font Style106"/>
    <w:rsid w:val="00D61884"/>
    <w:rPr>
      <w:rFonts w:ascii="Times New Roman" w:hAnsi="Times New Roman" w:cs="Times New Roman"/>
      <w:b/>
      <w:bCs/>
      <w:spacing w:val="20"/>
      <w:sz w:val="20"/>
      <w:szCs w:val="20"/>
    </w:rPr>
  </w:style>
  <w:style w:type="character" w:customStyle="1" w:styleId="FontStyle107">
    <w:name w:val="Font Style107"/>
    <w:rsid w:val="00D61884"/>
    <w:rPr>
      <w:rFonts w:ascii="Franklin Gothic Heavy" w:hAnsi="Franklin Gothic Heavy" w:cs="Franklin Gothic Heavy"/>
      <w:sz w:val="62"/>
      <w:szCs w:val="62"/>
    </w:rPr>
  </w:style>
  <w:style w:type="character" w:customStyle="1" w:styleId="FontStyle111">
    <w:name w:val="Font Style111"/>
    <w:rsid w:val="00D61884"/>
    <w:rPr>
      <w:rFonts w:ascii="Georgia" w:hAnsi="Georgia" w:cs="Georgia"/>
      <w:i/>
      <w:iCs/>
      <w:sz w:val="12"/>
      <w:szCs w:val="12"/>
    </w:rPr>
  </w:style>
  <w:style w:type="character" w:customStyle="1" w:styleId="FontStyle112">
    <w:name w:val="Font Style112"/>
    <w:rsid w:val="00D61884"/>
    <w:rPr>
      <w:rFonts w:ascii="Times New Roman" w:hAnsi="Times New Roman" w:cs="Times New Roman"/>
      <w:sz w:val="24"/>
      <w:szCs w:val="24"/>
    </w:rPr>
  </w:style>
  <w:style w:type="character" w:customStyle="1" w:styleId="FontStyle113">
    <w:name w:val="Font Style113"/>
    <w:rsid w:val="00D61884"/>
    <w:rPr>
      <w:rFonts w:ascii="Times New Roman" w:hAnsi="Times New Roman" w:cs="Times New Roman"/>
      <w:sz w:val="24"/>
      <w:szCs w:val="24"/>
    </w:rPr>
  </w:style>
  <w:style w:type="paragraph" w:customStyle="1" w:styleId="Style16">
    <w:name w:val="Style16"/>
    <w:basedOn w:val="a3"/>
    <w:rsid w:val="00D61884"/>
    <w:pPr>
      <w:widowControl w:val="0"/>
      <w:autoSpaceDE w:val="0"/>
      <w:autoSpaceDN w:val="0"/>
      <w:adjustRightInd w:val="0"/>
      <w:spacing w:line="299" w:lineRule="exact"/>
      <w:ind w:firstLine="552"/>
      <w:jc w:val="both"/>
    </w:pPr>
    <w:rPr>
      <w:sz w:val="24"/>
      <w:szCs w:val="24"/>
    </w:rPr>
  </w:style>
  <w:style w:type="character" w:customStyle="1" w:styleId="FontStyle28">
    <w:name w:val="Font Style28"/>
    <w:rsid w:val="00D61884"/>
    <w:rPr>
      <w:rFonts w:ascii="Times New Roman" w:hAnsi="Times New Roman" w:cs="Times New Roman"/>
      <w:b/>
      <w:bCs/>
      <w:sz w:val="24"/>
      <w:szCs w:val="24"/>
    </w:rPr>
  </w:style>
  <w:style w:type="character" w:customStyle="1" w:styleId="FontStyle33">
    <w:name w:val="Font Style33"/>
    <w:rsid w:val="00D61884"/>
    <w:rPr>
      <w:rFonts w:ascii="Times New Roman" w:hAnsi="Times New Roman" w:cs="Times New Roman"/>
      <w:sz w:val="18"/>
      <w:szCs w:val="18"/>
    </w:rPr>
  </w:style>
  <w:style w:type="character" w:customStyle="1" w:styleId="FontStyle34">
    <w:name w:val="Font Style34"/>
    <w:rsid w:val="00D61884"/>
    <w:rPr>
      <w:rFonts w:ascii="Times New Roman" w:hAnsi="Times New Roman" w:cs="Times New Roman"/>
      <w:b/>
      <w:bCs/>
      <w:i/>
      <w:iCs/>
      <w:sz w:val="8"/>
      <w:szCs w:val="8"/>
    </w:rPr>
  </w:style>
  <w:style w:type="character" w:customStyle="1" w:styleId="FontStyle35">
    <w:name w:val="Font Style35"/>
    <w:rsid w:val="00D61884"/>
    <w:rPr>
      <w:rFonts w:ascii="Times New Roman" w:hAnsi="Times New Roman" w:cs="Times New Roman"/>
      <w:b/>
      <w:bCs/>
      <w:i/>
      <w:iCs/>
      <w:sz w:val="24"/>
      <w:szCs w:val="24"/>
    </w:rPr>
  </w:style>
  <w:style w:type="character" w:customStyle="1" w:styleId="FontStyle36">
    <w:name w:val="Font Style36"/>
    <w:rsid w:val="00D61884"/>
    <w:rPr>
      <w:rFonts w:ascii="Times New Roman" w:hAnsi="Times New Roman" w:cs="Times New Roman"/>
      <w:i/>
      <w:iCs/>
      <w:sz w:val="24"/>
      <w:szCs w:val="24"/>
    </w:rPr>
  </w:style>
  <w:style w:type="character" w:customStyle="1" w:styleId="FontStyle37">
    <w:name w:val="Font Style37"/>
    <w:rsid w:val="00D61884"/>
    <w:rPr>
      <w:rFonts w:ascii="Times New Roman" w:hAnsi="Times New Roman" w:cs="Times New Roman"/>
      <w:sz w:val="24"/>
      <w:szCs w:val="24"/>
    </w:rPr>
  </w:style>
  <w:style w:type="character" w:customStyle="1" w:styleId="FontStyle38">
    <w:name w:val="Font Style38"/>
    <w:rsid w:val="00D61884"/>
    <w:rPr>
      <w:rFonts w:ascii="Times New Roman" w:hAnsi="Times New Roman" w:cs="Times New Roman"/>
      <w:b/>
      <w:bCs/>
      <w:i/>
      <w:iCs/>
      <w:smallCaps/>
      <w:sz w:val="18"/>
      <w:szCs w:val="18"/>
    </w:rPr>
  </w:style>
  <w:style w:type="character" w:customStyle="1" w:styleId="FontStyle43">
    <w:name w:val="Font Style43"/>
    <w:rsid w:val="00D61884"/>
    <w:rPr>
      <w:rFonts w:ascii="Constantia" w:hAnsi="Constantia" w:cs="Constantia"/>
      <w:sz w:val="16"/>
      <w:szCs w:val="16"/>
    </w:rPr>
  </w:style>
  <w:style w:type="character" w:customStyle="1" w:styleId="10">
    <w:name w:val="Заголовок 1 Знак"/>
    <w:aliases w:val="标题 1_ys Знак1,Titolo 1 Carattere Знак1,????????? 1 ???? Знак1,Modulo Знак1,CHAPTER HEADER Знак1,Chapter Head Знак1,HeadingR 1 Знак1,HeadingR 11 Знак1,HeadingR 12 Знак1,HeadingR 13 Знак1,HeadingR 14 Знак1,HeadingR 15 Знак1,RSKH1 Знак1"/>
    <w:link w:val="1"/>
    <w:rsid w:val="00D61884"/>
    <w:rPr>
      <w:sz w:val="32"/>
    </w:rPr>
  </w:style>
  <w:style w:type="character" w:customStyle="1" w:styleId="21">
    <w:name w:val="Заголовок 2 Знак1"/>
    <w:aliases w:val="Заголовок 2 Знак Знак2,1.1  Heading 2 Знак3,Oggetto Carattere Знак3,Oggetto Carattere Carattere Carattere Carattere Знак3,Oggetto Знак3,Oggetto Carattere Carattere Carattere Знак3,Paragraaf Знак3,Heading 2 Char Знак2,A He Знак"/>
    <w:link w:val="2"/>
    <w:rsid w:val="00D61884"/>
    <w:rPr>
      <w:sz w:val="28"/>
    </w:rPr>
  </w:style>
  <w:style w:type="character" w:customStyle="1" w:styleId="30">
    <w:name w:val="Заголовок 3 Знак"/>
    <w:aliases w:val="标题 3 Char Char Знак1,标题 31 Знак1,1.1.1  Heading 3 Знак3,. (1.1.1) Знак2,Subparagraaf Знак"/>
    <w:link w:val="3"/>
    <w:rsid w:val="00D61884"/>
    <w:rPr>
      <w:sz w:val="28"/>
    </w:rPr>
  </w:style>
  <w:style w:type="character" w:customStyle="1" w:styleId="afffc">
    <w:name w:val="Основной текст Знак"/>
    <w:aliases w:val="Основной текст Знак Знак Знак Знак Знак Знак Знак Знак Знак Знак Знак Знак Знак3,Основной текст Знак Знак Знак Знак Знак3,Основной текст Знак Знак Знак Знак Знак Знак Знак Знак Знак  Знак3,b Знак3,gl Знак"/>
    <w:rsid w:val="00D61884"/>
    <w:rPr>
      <w:sz w:val="40"/>
      <w:szCs w:val="24"/>
      <w:lang w:val="ru-RU" w:eastAsia="ru-RU" w:bidi="ar-SA"/>
    </w:rPr>
  </w:style>
  <w:style w:type="paragraph" w:styleId="afffd">
    <w:name w:val="List"/>
    <w:basedOn w:val="a3"/>
    <w:rsid w:val="00D61884"/>
    <w:pPr>
      <w:spacing w:before="60" w:after="60" w:line="240" w:lineRule="atLeast"/>
      <w:ind w:left="283" w:hanging="283"/>
      <w:jc w:val="both"/>
    </w:pPr>
    <w:rPr>
      <w:rFonts w:ascii="Arial" w:hAnsi="Arial"/>
      <w:sz w:val="22"/>
    </w:rPr>
  </w:style>
  <w:style w:type="paragraph" w:customStyle="1" w:styleId="font5">
    <w:name w:val="font5"/>
    <w:basedOn w:val="a3"/>
    <w:rsid w:val="00D61884"/>
    <w:pPr>
      <w:spacing w:before="100" w:beforeAutospacing="1" w:after="100" w:afterAutospacing="1"/>
    </w:pPr>
    <w:rPr>
      <w:rFonts w:ascii="Arial" w:eastAsia="Arial Unicode MS" w:hAnsi="Arial" w:cs="Arial"/>
      <w:b/>
    </w:rPr>
  </w:style>
  <w:style w:type="paragraph" w:customStyle="1" w:styleId="BodyText31">
    <w:name w:val="Body Text 31"/>
    <w:basedOn w:val="a3"/>
    <w:rsid w:val="00D61884"/>
    <w:pPr>
      <w:overflowPunct w:val="0"/>
      <w:autoSpaceDE w:val="0"/>
      <w:autoSpaceDN w:val="0"/>
      <w:adjustRightInd w:val="0"/>
      <w:spacing w:after="120"/>
      <w:jc w:val="both"/>
      <w:textAlignment w:val="baseline"/>
    </w:pPr>
    <w:rPr>
      <w:rFonts w:ascii="Arial" w:hAnsi="Arial"/>
      <w:bCs/>
      <w:lang w:val="en-GB"/>
    </w:rPr>
  </w:style>
  <w:style w:type="paragraph" w:customStyle="1" w:styleId="18">
    <w:name w:val="Стиль1"/>
    <w:basedOn w:val="a3"/>
    <w:qFormat/>
    <w:rsid w:val="00D61884"/>
    <w:pPr>
      <w:ind w:firstLine="709"/>
      <w:jc w:val="both"/>
    </w:pPr>
    <w:rPr>
      <w:sz w:val="24"/>
      <w:szCs w:val="24"/>
    </w:rPr>
  </w:style>
  <w:style w:type="paragraph" w:customStyle="1" w:styleId="J">
    <w:name w:val="J"/>
    <w:basedOn w:val="a3"/>
    <w:rsid w:val="00D61884"/>
    <w:pPr>
      <w:overflowPunct w:val="0"/>
      <w:autoSpaceDE w:val="0"/>
      <w:autoSpaceDN w:val="0"/>
      <w:adjustRightInd w:val="0"/>
      <w:ind w:firstLine="720"/>
      <w:jc w:val="both"/>
      <w:textAlignment w:val="baseline"/>
    </w:pPr>
    <w:rPr>
      <w:rFonts w:ascii="NTTimes/Cyrillic" w:hAnsi="NTTimes/Cyrillic"/>
      <w:sz w:val="28"/>
      <w:lang w:val="en-US"/>
    </w:rPr>
  </w:style>
  <w:style w:type="paragraph" w:customStyle="1" w:styleId="xl29">
    <w:name w:val="xl29"/>
    <w:basedOn w:val="a3"/>
    <w:rsid w:val="00D61884"/>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0">
    <w:name w:val="xl30"/>
    <w:basedOn w:val="a3"/>
    <w:rsid w:val="00D61884"/>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Arial Unicode MS"/>
      <w:b/>
      <w:bCs/>
      <w:sz w:val="24"/>
      <w:szCs w:val="24"/>
    </w:rPr>
  </w:style>
  <w:style w:type="paragraph" w:customStyle="1" w:styleId="xl31">
    <w:name w:val="xl31"/>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2">
    <w:name w:val="xl32"/>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3">
    <w:name w:val="xl33"/>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i/>
      <w:iCs/>
      <w:sz w:val="24"/>
      <w:szCs w:val="24"/>
    </w:rPr>
  </w:style>
  <w:style w:type="paragraph" w:customStyle="1" w:styleId="xl34">
    <w:name w:val="xl34"/>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35">
    <w:name w:val="xl35"/>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36">
    <w:name w:val="xl36"/>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37">
    <w:name w:val="xl37"/>
    <w:basedOn w:val="a3"/>
    <w:rsid w:val="00D6188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38">
    <w:name w:val="xl38"/>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39">
    <w:name w:val="xl39"/>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0">
    <w:name w:val="xl40"/>
    <w:basedOn w:val="a3"/>
    <w:rsid w:val="00D6188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sz w:val="24"/>
      <w:szCs w:val="24"/>
    </w:rPr>
  </w:style>
  <w:style w:type="paragraph" w:customStyle="1" w:styleId="xl41">
    <w:name w:val="xl41"/>
    <w:basedOn w:val="a3"/>
    <w:rsid w:val="00D6188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42">
    <w:name w:val="xl42"/>
    <w:basedOn w:val="a3"/>
    <w:rsid w:val="00D6188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43">
    <w:name w:val="xl43"/>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44">
    <w:name w:val="xl44"/>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45">
    <w:name w:val="xl45"/>
    <w:basedOn w:val="a3"/>
    <w:rsid w:val="00D6188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eastAsia="Arial Unicode MS"/>
      <w:i/>
      <w:iCs/>
      <w:sz w:val="24"/>
      <w:szCs w:val="24"/>
    </w:rPr>
  </w:style>
  <w:style w:type="paragraph" w:customStyle="1" w:styleId="xl46">
    <w:name w:val="xl46"/>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7">
    <w:name w:val="xl27"/>
    <w:basedOn w:val="a3"/>
    <w:rsid w:val="00D61884"/>
    <w:pPr>
      <w:spacing w:before="100" w:beforeAutospacing="1" w:after="100" w:afterAutospacing="1"/>
    </w:pPr>
    <w:rPr>
      <w:rFonts w:eastAsia="Arial Unicode MS"/>
      <w:sz w:val="24"/>
      <w:szCs w:val="24"/>
    </w:rPr>
  </w:style>
  <w:style w:type="paragraph" w:styleId="2b">
    <w:name w:val="toc 2"/>
    <w:basedOn w:val="a3"/>
    <w:next w:val="a3"/>
    <w:autoRedefine/>
    <w:rsid w:val="00D61884"/>
    <w:pPr>
      <w:overflowPunct w:val="0"/>
      <w:autoSpaceDE w:val="0"/>
      <w:autoSpaceDN w:val="0"/>
      <w:adjustRightInd w:val="0"/>
      <w:ind w:left="240"/>
      <w:textAlignment w:val="baseline"/>
    </w:pPr>
    <w:rPr>
      <w:sz w:val="24"/>
    </w:rPr>
  </w:style>
  <w:style w:type="paragraph" w:styleId="36">
    <w:name w:val="toc 3"/>
    <w:basedOn w:val="a3"/>
    <w:next w:val="a3"/>
    <w:autoRedefine/>
    <w:rsid w:val="00D61884"/>
    <w:pPr>
      <w:tabs>
        <w:tab w:val="right" w:leader="dot" w:pos="9344"/>
      </w:tabs>
      <w:overflowPunct w:val="0"/>
      <w:autoSpaceDE w:val="0"/>
      <w:autoSpaceDN w:val="0"/>
      <w:adjustRightInd w:val="0"/>
      <w:ind w:left="480"/>
      <w:textAlignment w:val="baseline"/>
    </w:pPr>
    <w:rPr>
      <w:b/>
      <w:noProof/>
      <w:sz w:val="24"/>
    </w:rPr>
  </w:style>
  <w:style w:type="paragraph" w:customStyle="1" w:styleId="19">
    <w:name w:val="Обычный1"/>
    <w:rsid w:val="00D61884"/>
    <w:pPr>
      <w:widowControl w:val="0"/>
    </w:pPr>
    <w:rPr>
      <w:sz w:val="22"/>
    </w:rPr>
  </w:style>
  <w:style w:type="paragraph" w:customStyle="1" w:styleId="afffe">
    <w:name w:val="Подпункт"/>
    <w:basedOn w:val="a3"/>
    <w:next w:val="a3"/>
    <w:rsid w:val="00D61884"/>
    <w:pPr>
      <w:spacing w:after="120"/>
      <w:ind w:firstLine="720"/>
      <w:jc w:val="both"/>
    </w:pPr>
    <w:rPr>
      <w:b/>
      <w:i/>
      <w:sz w:val="24"/>
    </w:rPr>
  </w:style>
  <w:style w:type="paragraph" w:customStyle="1" w:styleId="affff">
    <w:name w:val="Ñòèëü"/>
    <w:rsid w:val="00D61884"/>
    <w:pPr>
      <w:widowControl w:val="0"/>
    </w:pPr>
    <w:rPr>
      <w:spacing w:val="-1"/>
      <w:kern w:val="65535"/>
      <w:position w:val="-1"/>
      <w:sz w:val="24"/>
      <w:lang w:val="en-US"/>
    </w:rPr>
  </w:style>
  <w:style w:type="paragraph" w:styleId="a">
    <w:name w:val="List Number"/>
    <w:basedOn w:val="a3"/>
    <w:rsid w:val="00D61884"/>
    <w:pPr>
      <w:numPr>
        <w:numId w:val="9"/>
      </w:numPr>
    </w:pPr>
    <w:rPr>
      <w:sz w:val="24"/>
      <w:szCs w:val="24"/>
    </w:rPr>
  </w:style>
  <w:style w:type="paragraph" w:styleId="affff0">
    <w:name w:val="List Continue"/>
    <w:basedOn w:val="a3"/>
    <w:rsid w:val="00D61884"/>
    <w:pPr>
      <w:spacing w:after="120"/>
      <w:ind w:left="283"/>
    </w:pPr>
    <w:rPr>
      <w:sz w:val="24"/>
      <w:szCs w:val="24"/>
    </w:rPr>
  </w:style>
  <w:style w:type="paragraph" w:styleId="2c">
    <w:name w:val="List Continue 2"/>
    <w:basedOn w:val="a3"/>
    <w:rsid w:val="00D61884"/>
    <w:pPr>
      <w:overflowPunct w:val="0"/>
      <w:autoSpaceDE w:val="0"/>
      <w:autoSpaceDN w:val="0"/>
      <w:adjustRightInd w:val="0"/>
      <w:spacing w:after="120"/>
      <w:ind w:left="566"/>
      <w:textAlignment w:val="baseline"/>
    </w:pPr>
    <w:rPr>
      <w:sz w:val="24"/>
    </w:rPr>
  </w:style>
  <w:style w:type="paragraph" w:customStyle="1" w:styleId="affff1">
    <w:name w:val="РАЗДЕЛ"/>
    <w:basedOn w:val="a3"/>
    <w:next w:val="a3"/>
    <w:rsid w:val="00D61884"/>
    <w:pPr>
      <w:spacing w:after="360"/>
      <w:ind w:firstLine="737"/>
      <w:jc w:val="both"/>
    </w:pPr>
    <w:rPr>
      <w:b/>
      <w:caps/>
      <w:sz w:val="24"/>
    </w:rPr>
  </w:style>
  <w:style w:type="paragraph" w:customStyle="1" w:styleId="affff2">
    <w:name w:val="Пункт"/>
    <w:basedOn w:val="a3"/>
    <w:next w:val="a3"/>
    <w:rsid w:val="00D61884"/>
    <w:pPr>
      <w:spacing w:after="240"/>
      <w:ind w:firstLine="737"/>
      <w:jc w:val="both"/>
    </w:pPr>
    <w:rPr>
      <w:b/>
      <w:sz w:val="24"/>
    </w:rPr>
  </w:style>
  <w:style w:type="paragraph" w:customStyle="1" w:styleId="1a">
    <w:name w:val="Обычный1 Знак Знак"/>
    <w:rsid w:val="00D61884"/>
    <w:rPr>
      <w:sz w:val="24"/>
    </w:rPr>
  </w:style>
  <w:style w:type="paragraph" w:styleId="affff3">
    <w:name w:val="List Bullet"/>
    <w:basedOn w:val="a3"/>
    <w:autoRedefine/>
    <w:rsid w:val="00D61884"/>
    <w:pPr>
      <w:ind w:firstLine="709"/>
      <w:jc w:val="both"/>
    </w:pPr>
    <w:rPr>
      <w:sz w:val="24"/>
    </w:rPr>
  </w:style>
  <w:style w:type="paragraph" w:styleId="affff4">
    <w:name w:val="Salutation"/>
    <w:basedOn w:val="a3"/>
    <w:link w:val="affff5"/>
    <w:rsid w:val="00D61884"/>
    <w:rPr>
      <w:sz w:val="24"/>
      <w:lang w:val="x-none" w:eastAsia="x-none"/>
    </w:rPr>
  </w:style>
  <w:style w:type="character" w:customStyle="1" w:styleId="affff5">
    <w:name w:val="Приветствие Знак"/>
    <w:link w:val="affff4"/>
    <w:rsid w:val="00D61884"/>
    <w:rPr>
      <w:sz w:val="24"/>
      <w:lang w:val="x-none" w:eastAsia="x-none"/>
    </w:rPr>
  </w:style>
  <w:style w:type="paragraph" w:customStyle="1" w:styleId="37">
    <w:name w:val="Стиль3"/>
    <w:basedOn w:val="a3"/>
    <w:rsid w:val="00D61884"/>
    <w:pPr>
      <w:spacing w:before="120" w:after="120" w:line="360" w:lineRule="auto"/>
      <w:ind w:firstLine="737"/>
      <w:jc w:val="both"/>
    </w:pPr>
    <w:rPr>
      <w:rFonts w:ascii="Arial" w:hAnsi="Arial"/>
      <w:sz w:val="24"/>
    </w:rPr>
  </w:style>
  <w:style w:type="paragraph" w:customStyle="1" w:styleId="affff6">
    <w:name w:val="таблица"/>
    <w:basedOn w:val="a3"/>
    <w:next w:val="a3"/>
    <w:rsid w:val="00D61884"/>
    <w:pPr>
      <w:jc w:val="center"/>
    </w:pPr>
  </w:style>
  <w:style w:type="paragraph" w:styleId="2d">
    <w:name w:val="List Bullet 2"/>
    <w:basedOn w:val="a3"/>
    <w:autoRedefine/>
    <w:rsid w:val="00D61884"/>
    <w:pPr>
      <w:tabs>
        <w:tab w:val="num" w:pos="643"/>
      </w:tabs>
      <w:ind w:left="643" w:hanging="360"/>
    </w:pPr>
    <w:rPr>
      <w:sz w:val="24"/>
      <w:szCs w:val="24"/>
    </w:rPr>
  </w:style>
  <w:style w:type="paragraph" w:customStyle="1" w:styleId="Title1">
    <w:name w:val="Title 1"/>
    <w:basedOn w:val="a3"/>
    <w:rsid w:val="00D61884"/>
    <w:pPr>
      <w:spacing w:before="240" w:after="360"/>
      <w:ind w:left="397"/>
      <w:jc w:val="center"/>
    </w:pPr>
    <w:rPr>
      <w:b/>
      <w:kern w:val="24"/>
      <w:sz w:val="32"/>
      <w:lang w:val="en-GB" w:eastAsia="en-US"/>
    </w:rPr>
  </w:style>
  <w:style w:type="paragraph" w:customStyle="1" w:styleId="053">
    <w:name w:val="Стиль Слева:  053 см"/>
    <w:basedOn w:val="a3"/>
    <w:rsid w:val="00D61884"/>
    <w:pPr>
      <w:ind w:left="300"/>
    </w:pPr>
    <w:rPr>
      <w:sz w:val="24"/>
    </w:rPr>
  </w:style>
  <w:style w:type="paragraph" w:customStyle="1" w:styleId="TimesNewRoman6">
    <w:name w:val="Стиль Times New Roman по ширине После:  6 пт"/>
    <w:basedOn w:val="a3"/>
    <w:rsid w:val="00D61884"/>
    <w:pPr>
      <w:tabs>
        <w:tab w:val="num" w:pos="1229"/>
      </w:tabs>
      <w:spacing w:after="120"/>
      <w:ind w:left="1229" w:hanging="360"/>
      <w:jc w:val="both"/>
    </w:pPr>
    <w:rPr>
      <w:sz w:val="28"/>
    </w:rPr>
  </w:style>
  <w:style w:type="table" w:styleId="affff7">
    <w:name w:val="Table Theme"/>
    <w:basedOn w:val="a6"/>
    <w:rsid w:val="00D6188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8">
    <w:name w:val="Message Header"/>
    <w:basedOn w:val="a3"/>
    <w:link w:val="affff9"/>
    <w:rsid w:val="00D61884"/>
    <w:pPr>
      <w:jc w:val="center"/>
    </w:pPr>
    <w:rPr>
      <w:b/>
      <w:sz w:val="24"/>
      <w:lang w:val="x-none" w:eastAsia="x-none"/>
    </w:rPr>
  </w:style>
  <w:style w:type="character" w:customStyle="1" w:styleId="affff9">
    <w:name w:val="Шапка Знак"/>
    <w:link w:val="affff8"/>
    <w:rsid w:val="00D61884"/>
    <w:rPr>
      <w:b/>
      <w:sz w:val="24"/>
      <w:lang w:val="x-none" w:eastAsia="x-none"/>
    </w:rPr>
  </w:style>
  <w:style w:type="paragraph" w:customStyle="1" w:styleId="xl26">
    <w:name w:val="xl26"/>
    <w:basedOn w:val="a3"/>
    <w:rsid w:val="00D61884"/>
    <w:pPr>
      <w:pBdr>
        <w:left w:val="single" w:sz="4" w:space="0" w:color="auto"/>
        <w:bottom w:val="single" w:sz="4" w:space="0" w:color="auto"/>
        <w:right w:val="single" w:sz="4" w:space="0" w:color="auto"/>
      </w:pBdr>
      <w:spacing w:before="100" w:after="100"/>
      <w:jc w:val="center"/>
      <w:textAlignment w:val="top"/>
    </w:pPr>
    <w:rPr>
      <w:color w:val="000000"/>
      <w:sz w:val="24"/>
    </w:rPr>
  </w:style>
  <w:style w:type="paragraph" w:customStyle="1" w:styleId="Agip">
    <w:name w:val="Agip"/>
    <w:rsid w:val="00D61884"/>
    <w:pPr>
      <w:autoSpaceDE w:val="0"/>
      <w:autoSpaceDN w:val="0"/>
      <w:spacing w:after="120"/>
      <w:jc w:val="both"/>
    </w:pPr>
    <w:rPr>
      <w:rFonts w:ascii="Arial" w:hAnsi="Arial"/>
    </w:rPr>
  </w:style>
  <w:style w:type="paragraph" w:customStyle="1" w:styleId="1b">
    <w:name w:val="Знак Знак Знак1 Знак Знак Знак Знак Знак Знак Знак"/>
    <w:basedOn w:val="a3"/>
    <w:autoRedefine/>
    <w:rsid w:val="00D61884"/>
    <w:pPr>
      <w:spacing w:after="160" w:line="240" w:lineRule="exact"/>
    </w:pPr>
    <w:rPr>
      <w:rFonts w:eastAsia="SimSun"/>
      <w:b/>
      <w:sz w:val="28"/>
      <w:szCs w:val="24"/>
      <w:lang w:val="en-US" w:eastAsia="en-US"/>
    </w:rPr>
  </w:style>
  <w:style w:type="paragraph" w:customStyle="1" w:styleId="affffa">
    <w:name w:val="Стиль Д"/>
    <w:basedOn w:val="a3"/>
    <w:rsid w:val="00D61884"/>
    <w:pPr>
      <w:spacing w:line="360" w:lineRule="auto"/>
      <w:ind w:firstLine="709"/>
      <w:jc w:val="both"/>
    </w:pPr>
    <w:rPr>
      <w:rFonts w:ascii="Courier New" w:hAnsi="Courier New"/>
      <w:sz w:val="24"/>
    </w:rPr>
  </w:style>
  <w:style w:type="character" w:customStyle="1" w:styleId="213">
    <w:name w:val="Заголовок 2 Знак Знак Знак1"/>
    <w:rsid w:val="00D61884"/>
    <w:rPr>
      <w:rFonts w:ascii="Arial" w:hAnsi="Arial" w:cs="Arial"/>
      <w:b/>
      <w:bCs/>
      <w:i/>
      <w:iCs/>
      <w:sz w:val="28"/>
      <w:szCs w:val="28"/>
      <w:lang w:val="ru-RU" w:eastAsia="ru-RU" w:bidi="ar-SA"/>
    </w:rPr>
  </w:style>
  <w:style w:type="character" w:customStyle="1" w:styleId="1c">
    <w:name w:val="Основной текст Знак Знак Знак Знак Знак Знак Знак Знак Знак Знак Знак Знак Знак1"/>
    <w:aliases w:val="Основной текст Знак Знак Знак Знак Знак1,Основной текст Знак Знак Знак Знак Знак Знак Знак Знак Знак  Знак1,b Знак1"/>
    <w:rsid w:val="00D61884"/>
    <w:rPr>
      <w:sz w:val="40"/>
      <w:szCs w:val="24"/>
      <w:lang w:val="ru-RU" w:eastAsia="ru-RU" w:bidi="ar-SA"/>
    </w:rPr>
  </w:style>
  <w:style w:type="paragraph" w:customStyle="1" w:styleId="affffb">
    <w:name w:val="Îñíîâíîé òåêñò"/>
    <w:basedOn w:val="a3"/>
    <w:rsid w:val="00D61884"/>
    <w:pPr>
      <w:widowControl w:val="0"/>
      <w:jc w:val="both"/>
    </w:pPr>
    <w:rPr>
      <w:sz w:val="24"/>
      <w:lang w:val="en-US"/>
    </w:rPr>
  </w:style>
  <w:style w:type="paragraph" w:customStyle="1" w:styleId="affffc">
    <w:name w:val="ОснТекст"/>
    <w:link w:val="affffd"/>
    <w:rsid w:val="00D61884"/>
    <w:pPr>
      <w:ind w:firstLine="709"/>
      <w:jc w:val="both"/>
    </w:pPr>
    <w:rPr>
      <w:noProof/>
    </w:rPr>
  </w:style>
  <w:style w:type="paragraph" w:customStyle="1" w:styleId="First">
    <w:name w:val="FirstОснТекст"/>
    <w:basedOn w:val="affffc"/>
    <w:next w:val="affffc"/>
    <w:link w:val="First0"/>
    <w:rsid w:val="00D61884"/>
    <w:pPr>
      <w:spacing w:before="160"/>
      <w:ind w:firstLine="0"/>
    </w:pPr>
    <w:rPr>
      <w:lang w:val="x-none" w:eastAsia="x-none"/>
    </w:rPr>
  </w:style>
  <w:style w:type="paragraph" w:customStyle="1" w:styleId="affffe">
    <w:name w:val="Наименование"/>
    <w:basedOn w:val="affffc"/>
    <w:next w:val="affffc"/>
    <w:link w:val="afffff"/>
    <w:rsid w:val="00D61884"/>
    <w:pPr>
      <w:spacing w:before="240" w:after="120"/>
      <w:ind w:firstLine="0"/>
      <w:jc w:val="center"/>
    </w:pPr>
    <w:rPr>
      <w:b/>
      <w:sz w:val="22"/>
      <w:lang w:val="x-none" w:eastAsia="x-none"/>
    </w:rPr>
  </w:style>
  <w:style w:type="paragraph" w:customStyle="1" w:styleId="afffff0">
    <w:name w:val="Столбец"/>
    <w:basedOn w:val="affffc"/>
    <w:link w:val="afffff1"/>
    <w:rsid w:val="00D61884"/>
    <w:pPr>
      <w:ind w:firstLine="0"/>
      <w:jc w:val="right"/>
    </w:pPr>
    <w:rPr>
      <w:sz w:val="16"/>
    </w:rPr>
  </w:style>
  <w:style w:type="paragraph" w:customStyle="1" w:styleId="2e">
    <w:name w:val="Заголов 2"/>
    <w:basedOn w:val="2"/>
    <w:next w:val="First"/>
    <w:rsid w:val="00D61884"/>
    <w:pPr>
      <w:spacing w:before="360"/>
      <w:jc w:val="left"/>
      <w:outlineLvl w:val="9"/>
    </w:pPr>
    <w:rPr>
      <w:rFonts w:ascii="Arial" w:hAnsi="Arial"/>
      <w:b/>
      <w:sz w:val="24"/>
      <w:lang w:val="x-none" w:eastAsia="x-none"/>
    </w:rPr>
  </w:style>
  <w:style w:type="paragraph" w:customStyle="1" w:styleId="afffff2">
    <w:name w:val="График"/>
    <w:basedOn w:val="affffc"/>
    <w:next w:val="affffc"/>
    <w:rsid w:val="00D61884"/>
    <w:pPr>
      <w:spacing w:before="60"/>
      <w:ind w:firstLine="0"/>
      <w:jc w:val="left"/>
    </w:pPr>
  </w:style>
  <w:style w:type="paragraph" w:customStyle="1" w:styleId="afffff3">
    <w:name w:val="ШапкаТаблицы"/>
    <w:basedOn w:val="affffc"/>
    <w:next w:val="afffff4"/>
    <w:link w:val="afffff5"/>
    <w:rsid w:val="00D61884"/>
    <w:pPr>
      <w:ind w:firstLine="0"/>
      <w:jc w:val="center"/>
    </w:pPr>
    <w:rPr>
      <w:sz w:val="16"/>
    </w:rPr>
  </w:style>
  <w:style w:type="paragraph" w:customStyle="1" w:styleId="afffff4">
    <w:name w:val="Боковик"/>
    <w:basedOn w:val="affffc"/>
    <w:link w:val="afffff6"/>
    <w:rsid w:val="00D61884"/>
    <w:pPr>
      <w:ind w:firstLine="0"/>
      <w:jc w:val="left"/>
    </w:pPr>
    <w:rPr>
      <w:sz w:val="16"/>
      <w:lang w:val="x-none" w:eastAsia="x-none"/>
    </w:rPr>
  </w:style>
  <w:style w:type="paragraph" w:customStyle="1" w:styleId="afffff7">
    <w:name w:val="ОснТекст:"/>
    <w:basedOn w:val="affffc"/>
    <w:next w:val="a3"/>
    <w:link w:val="afffff8"/>
    <w:rsid w:val="00D61884"/>
    <w:pPr>
      <w:spacing w:before="30" w:after="120"/>
    </w:pPr>
  </w:style>
  <w:style w:type="paragraph" w:styleId="afffff9">
    <w:name w:val="Document Map"/>
    <w:basedOn w:val="a3"/>
    <w:link w:val="afffffa"/>
    <w:rsid w:val="00D61884"/>
    <w:pPr>
      <w:shd w:val="clear" w:color="auto" w:fill="000080"/>
      <w:overflowPunct w:val="0"/>
      <w:autoSpaceDE w:val="0"/>
      <w:autoSpaceDN w:val="0"/>
      <w:adjustRightInd w:val="0"/>
      <w:textAlignment w:val="baseline"/>
    </w:pPr>
    <w:rPr>
      <w:rFonts w:ascii="Tahoma" w:hAnsi="Tahoma"/>
      <w:lang w:val="x-none" w:eastAsia="x-none"/>
    </w:rPr>
  </w:style>
  <w:style w:type="character" w:customStyle="1" w:styleId="afffffa">
    <w:name w:val="Схема документа Знак"/>
    <w:link w:val="afffff9"/>
    <w:rsid w:val="00D61884"/>
    <w:rPr>
      <w:rFonts w:ascii="Tahoma" w:hAnsi="Tahoma"/>
      <w:shd w:val="clear" w:color="auto" w:fill="000080"/>
      <w:lang w:val="x-none" w:eastAsia="x-none"/>
    </w:rPr>
  </w:style>
  <w:style w:type="paragraph" w:customStyle="1" w:styleId="afffffb">
    <w:name w:val="основной текст"/>
    <w:basedOn w:val="a3"/>
    <w:link w:val="afffffc"/>
    <w:rsid w:val="00D61884"/>
    <w:pPr>
      <w:spacing w:line="360" w:lineRule="auto"/>
      <w:ind w:firstLine="737"/>
      <w:jc w:val="both"/>
    </w:pPr>
    <w:rPr>
      <w:sz w:val="24"/>
      <w:lang w:val="x-none" w:eastAsia="x-none"/>
    </w:rPr>
  </w:style>
  <w:style w:type="character" w:customStyle="1" w:styleId="afffffc">
    <w:name w:val="основной текст Знак"/>
    <w:link w:val="afffffb"/>
    <w:rsid w:val="00D61884"/>
    <w:rPr>
      <w:sz w:val="24"/>
      <w:lang w:val="x-none" w:eastAsia="x-none"/>
    </w:rPr>
  </w:style>
  <w:style w:type="character" w:customStyle="1" w:styleId="3CharChar">
    <w:name w:val="标题 3 Char Char Знак"/>
    <w:aliases w:val="标题 31 Знак,1.1.1  Heading 3 Знак,. (1.1.1) Знак Знак,Заголовок 3 Знак1,Subparagraaf Знак1"/>
    <w:rsid w:val="00D61884"/>
    <w:rPr>
      <w:rFonts w:eastAsia="SimSun"/>
      <w:b/>
      <w:bCs/>
      <w:kern w:val="2"/>
      <w:sz w:val="32"/>
      <w:szCs w:val="32"/>
      <w:lang w:val="en-US" w:eastAsia="zh-CN" w:bidi="ar-SA"/>
    </w:rPr>
  </w:style>
  <w:style w:type="table" w:styleId="afffffd">
    <w:name w:val="Table Professional"/>
    <w:basedOn w:val="a6"/>
    <w:rsid w:val="00D61884"/>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38">
    <w:name w:val="标题3"/>
    <w:basedOn w:val="3"/>
    <w:rsid w:val="00D61884"/>
    <w:pPr>
      <w:keepLines/>
      <w:widowControl w:val="0"/>
      <w:spacing w:beforeLines="50" w:before="50" w:afterLines="50" w:after="50"/>
      <w:jc w:val="both"/>
    </w:pPr>
    <w:rPr>
      <w:rFonts w:cs="SimSun"/>
      <w:b/>
      <w:bCs/>
      <w:kern w:val="2"/>
      <w:sz w:val="24"/>
      <w:szCs w:val="24"/>
      <w:lang w:val="x-none" w:eastAsia="zh-CN"/>
    </w:rPr>
  </w:style>
  <w:style w:type="paragraph" w:styleId="1d">
    <w:name w:val="index 1"/>
    <w:basedOn w:val="a3"/>
    <w:next w:val="a3"/>
    <w:autoRedefine/>
    <w:rsid w:val="00D61884"/>
    <w:pPr>
      <w:widowControl w:val="0"/>
      <w:jc w:val="center"/>
    </w:pPr>
    <w:rPr>
      <w:rFonts w:eastAsia="SimSun"/>
      <w:bCs/>
      <w:kern w:val="2"/>
      <w:lang w:eastAsia="zh-CN"/>
    </w:rPr>
  </w:style>
  <w:style w:type="paragraph" w:customStyle="1" w:styleId="font6">
    <w:name w:val="font6"/>
    <w:basedOn w:val="a3"/>
    <w:rsid w:val="00D61884"/>
    <w:pPr>
      <w:spacing w:before="100" w:beforeAutospacing="1" w:after="100" w:afterAutospacing="1"/>
    </w:pPr>
    <w:rPr>
      <w:rFonts w:ascii="Tahoma" w:hAnsi="Tahoma" w:cs="Tahoma"/>
      <w:b/>
      <w:bCs/>
      <w:color w:val="000000"/>
      <w:sz w:val="16"/>
      <w:szCs w:val="16"/>
    </w:rPr>
  </w:style>
  <w:style w:type="paragraph" w:customStyle="1" w:styleId="xl28">
    <w:name w:val="xl28"/>
    <w:basedOn w:val="a3"/>
    <w:rsid w:val="00D6188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b/>
      <w:bCs/>
      <w:color w:val="000000"/>
      <w:sz w:val="24"/>
      <w:szCs w:val="24"/>
    </w:rPr>
  </w:style>
  <w:style w:type="paragraph" w:customStyle="1" w:styleId="xl47">
    <w:name w:val="xl47"/>
    <w:basedOn w:val="a3"/>
    <w:rsid w:val="00D61884"/>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8">
    <w:name w:val="xl48"/>
    <w:basedOn w:val="a3"/>
    <w:rsid w:val="00D61884"/>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49">
    <w:name w:val="xl49"/>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color w:val="000000"/>
      <w:sz w:val="24"/>
      <w:szCs w:val="24"/>
    </w:rPr>
  </w:style>
  <w:style w:type="paragraph" w:customStyle="1" w:styleId="xl50">
    <w:name w:val="xl50"/>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color w:val="000000"/>
      <w:sz w:val="24"/>
      <w:szCs w:val="24"/>
    </w:rPr>
  </w:style>
  <w:style w:type="paragraph" w:customStyle="1" w:styleId="xl51">
    <w:name w:val="xl51"/>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52">
    <w:name w:val="xl52"/>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sz w:val="24"/>
      <w:szCs w:val="24"/>
    </w:rPr>
  </w:style>
  <w:style w:type="paragraph" w:customStyle="1" w:styleId="xl53">
    <w:name w:val="xl53"/>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000000"/>
      <w:sz w:val="24"/>
      <w:szCs w:val="24"/>
    </w:rPr>
  </w:style>
  <w:style w:type="paragraph" w:customStyle="1" w:styleId="xl54">
    <w:name w:val="xl54"/>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color w:val="000000"/>
      <w:sz w:val="24"/>
      <w:szCs w:val="24"/>
    </w:rPr>
  </w:style>
  <w:style w:type="paragraph" w:customStyle="1" w:styleId="xl55">
    <w:name w:val="xl55"/>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pPr>
    <w:rPr>
      <w:b/>
      <w:bCs/>
      <w:color w:val="000000"/>
      <w:sz w:val="24"/>
      <w:szCs w:val="24"/>
    </w:rPr>
  </w:style>
  <w:style w:type="paragraph" w:customStyle="1" w:styleId="xl56">
    <w:name w:val="xl56"/>
    <w:basedOn w:val="a3"/>
    <w:rsid w:val="00D61884"/>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pPr>
    <w:rPr>
      <w:b/>
      <w:bCs/>
      <w:color w:val="000000"/>
      <w:sz w:val="24"/>
      <w:szCs w:val="24"/>
    </w:rPr>
  </w:style>
  <w:style w:type="paragraph" w:customStyle="1" w:styleId="xl57">
    <w:name w:val="xl57"/>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pPr>
    <w:rPr>
      <w:b/>
      <w:bCs/>
      <w:color w:val="000000"/>
      <w:sz w:val="24"/>
      <w:szCs w:val="24"/>
    </w:rPr>
  </w:style>
  <w:style w:type="paragraph" w:customStyle="1" w:styleId="xl58">
    <w:name w:val="xl58"/>
    <w:basedOn w:val="a3"/>
    <w:rsid w:val="00D61884"/>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pPr>
    <w:rPr>
      <w:b/>
      <w:bCs/>
      <w:color w:val="000000"/>
      <w:sz w:val="24"/>
      <w:szCs w:val="24"/>
    </w:rPr>
  </w:style>
  <w:style w:type="paragraph" w:customStyle="1" w:styleId="xl59">
    <w:name w:val="xl59"/>
    <w:basedOn w:val="a3"/>
    <w:rsid w:val="00D61884"/>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jc w:val="right"/>
    </w:pPr>
    <w:rPr>
      <w:b/>
      <w:bCs/>
      <w:color w:val="000000"/>
      <w:sz w:val="24"/>
      <w:szCs w:val="24"/>
    </w:rPr>
  </w:style>
  <w:style w:type="paragraph" w:customStyle="1" w:styleId="xl60">
    <w:name w:val="xl60"/>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b/>
      <w:bCs/>
      <w:color w:val="000000"/>
      <w:sz w:val="24"/>
      <w:szCs w:val="24"/>
    </w:rPr>
  </w:style>
  <w:style w:type="paragraph" w:customStyle="1" w:styleId="xl61">
    <w:name w:val="xl61"/>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right"/>
    </w:pPr>
    <w:rPr>
      <w:b/>
      <w:bCs/>
      <w:color w:val="000000"/>
      <w:sz w:val="24"/>
      <w:szCs w:val="24"/>
    </w:rPr>
  </w:style>
  <w:style w:type="paragraph" w:customStyle="1" w:styleId="xl62">
    <w:name w:val="xl62"/>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sz w:val="24"/>
      <w:szCs w:val="24"/>
    </w:rPr>
  </w:style>
  <w:style w:type="paragraph" w:customStyle="1" w:styleId="xl63">
    <w:name w:val="xl63"/>
    <w:basedOn w:val="a3"/>
    <w:rsid w:val="00D61884"/>
    <w:pPr>
      <w:pBdr>
        <w:top w:val="single" w:sz="4" w:space="0" w:color="auto"/>
        <w:left w:val="single" w:sz="4" w:space="0" w:color="auto"/>
        <w:bottom w:val="single" w:sz="4" w:space="0" w:color="auto"/>
      </w:pBdr>
      <w:shd w:val="clear" w:color="auto" w:fill="99CCFF"/>
      <w:spacing w:before="100" w:beforeAutospacing="1" w:after="100" w:afterAutospacing="1"/>
    </w:pPr>
    <w:rPr>
      <w:b/>
      <w:bCs/>
      <w:sz w:val="24"/>
      <w:szCs w:val="24"/>
    </w:rPr>
  </w:style>
  <w:style w:type="paragraph" w:customStyle="1" w:styleId="xl64">
    <w:name w:val="xl64"/>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65">
    <w:name w:val="xl65"/>
    <w:basedOn w:val="a3"/>
    <w:rsid w:val="00D61884"/>
    <w:pPr>
      <w:pBdr>
        <w:top w:val="single" w:sz="4" w:space="0" w:color="auto"/>
        <w:left w:val="single" w:sz="4" w:space="0" w:color="auto"/>
        <w:bottom w:val="single" w:sz="4" w:space="0" w:color="auto"/>
      </w:pBdr>
      <w:shd w:val="clear" w:color="auto" w:fill="99CCFF"/>
      <w:spacing w:before="100" w:beforeAutospacing="1" w:after="100" w:afterAutospacing="1"/>
    </w:pPr>
    <w:rPr>
      <w:b/>
      <w:bCs/>
      <w:sz w:val="24"/>
      <w:szCs w:val="24"/>
    </w:rPr>
  </w:style>
  <w:style w:type="paragraph" w:customStyle="1" w:styleId="xl66">
    <w:name w:val="xl66"/>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67">
    <w:name w:val="xl67"/>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68">
    <w:name w:val="xl68"/>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FF00FF"/>
      <w:sz w:val="24"/>
      <w:szCs w:val="24"/>
    </w:rPr>
  </w:style>
  <w:style w:type="paragraph" w:customStyle="1" w:styleId="xl69">
    <w:name w:val="xl69"/>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70">
    <w:name w:val="xl70"/>
    <w:basedOn w:val="a3"/>
    <w:rsid w:val="00D61884"/>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pPr>
    <w:rPr>
      <w:color w:val="000000"/>
      <w:sz w:val="24"/>
      <w:szCs w:val="24"/>
    </w:rPr>
  </w:style>
  <w:style w:type="paragraph" w:customStyle="1" w:styleId="xl71">
    <w:name w:val="xl71"/>
    <w:basedOn w:val="a3"/>
    <w:rsid w:val="00D6188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color w:val="000000"/>
      <w:sz w:val="24"/>
      <w:szCs w:val="24"/>
    </w:rPr>
  </w:style>
  <w:style w:type="paragraph" w:customStyle="1" w:styleId="xl72">
    <w:name w:val="xl72"/>
    <w:basedOn w:val="a3"/>
    <w:rsid w:val="00D6188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color w:val="000000"/>
      <w:sz w:val="24"/>
      <w:szCs w:val="24"/>
    </w:rPr>
  </w:style>
  <w:style w:type="paragraph" w:customStyle="1" w:styleId="xl73">
    <w:name w:val="xl73"/>
    <w:basedOn w:val="a3"/>
    <w:rsid w:val="00D61884"/>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pPr>
    <w:rPr>
      <w:color w:val="000000"/>
      <w:sz w:val="24"/>
      <w:szCs w:val="24"/>
    </w:rPr>
  </w:style>
  <w:style w:type="paragraph" w:customStyle="1" w:styleId="xl74">
    <w:name w:val="xl74"/>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5">
    <w:name w:val="xl75"/>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77">
    <w:name w:val="xl77"/>
    <w:basedOn w:val="a3"/>
    <w:rsid w:val="00D61884"/>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jc w:val="right"/>
    </w:pPr>
    <w:rPr>
      <w:color w:val="000000"/>
      <w:sz w:val="24"/>
      <w:szCs w:val="24"/>
    </w:rPr>
  </w:style>
  <w:style w:type="paragraph" w:customStyle="1" w:styleId="xl78">
    <w:name w:val="xl78"/>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color w:val="FF0000"/>
      <w:sz w:val="24"/>
      <w:szCs w:val="24"/>
    </w:rPr>
  </w:style>
  <w:style w:type="paragraph" w:customStyle="1" w:styleId="xl79">
    <w:name w:val="xl79"/>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81">
    <w:name w:val="xl81"/>
    <w:basedOn w:val="a3"/>
    <w:rsid w:val="00D61884"/>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pPr>
    <w:rPr>
      <w:color w:val="000000"/>
      <w:sz w:val="24"/>
      <w:szCs w:val="24"/>
    </w:rPr>
  </w:style>
  <w:style w:type="paragraph" w:customStyle="1" w:styleId="xl82">
    <w:name w:val="xl82"/>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3">
    <w:name w:val="xl83"/>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84">
    <w:name w:val="xl84"/>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85">
    <w:name w:val="xl85"/>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24"/>
      <w:szCs w:val="24"/>
    </w:rPr>
  </w:style>
  <w:style w:type="paragraph" w:customStyle="1" w:styleId="xl86">
    <w:name w:val="xl86"/>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7">
    <w:name w:val="xl87"/>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color w:val="000000"/>
      <w:sz w:val="24"/>
      <w:szCs w:val="24"/>
    </w:rPr>
  </w:style>
  <w:style w:type="paragraph" w:customStyle="1" w:styleId="xl88">
    <w:name w:val="xl88"/>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color w:val="000000"/>
      <w:sz w:val="24"/>
      <w:szCs w:val="24"/>
    </w:rPr>
  </w:style>
  <w:style w:type="paragraph" w:customStyle="1" w:styleId="xl89">
    <w:name w:val="xl89"/>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90">
    <w:name w:val="xl90"/>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color w:val="000000"/>
      <w:sz w:val="24"/>
      <w:szCs w:val="24"/>
    </w:rPr>
  </w:style>
  <w:style w:type="paragraph" w:customStyle="1" w:styleId="xl91">
    <w:name w:val="xl91"/>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2">
    <w:name w:val="xl92"/>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93">
    <w:name w:val="xl93"/>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FF"/>
      <w:sz w:val="24"/>
      <w:szCs w:val="24"/>
    </w:rPr>
  </w:style>
  <w:style w:type="paragraph" w:customStyle="1" w:styleId="xl94">
    <w:name w:val="xl94"/>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FF"/>
      <w:sz w:val="24"/>
      <w:szCs w:val="24"/>
    </w:rPr>
  </w:style>
  <w:style w:type="paragraph" w:customStyle="1" w:styleId="xl95">
    <w:name w:val="xl95"/>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96">
    <w:name w:val="xl96"/>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97">
    <w:name w:val="xl97"/>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98">
    <w:name w:val="xl98"/>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FF"/>
      <w:sz w:val="24"/>
      <w:szCs w:val="24"/>
    </w:rPr>
  </w:style>
  <w:style w:type="paragraph" w:customStyle="1" w:styleId="xl99">
    <w:name w:val="xl99"/>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00">
    <w:name w:val="xl100"/>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01">
    <w:name w:val="xl101"/>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102">
    <w:name w:val="xl102"/>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103">
    <w:name w:val="xl103"/>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04">
    <w:name w:val="xl104"/>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sz w:val="24"/>
      <w:szCs w:val="24"/>
    </w:rPr>
  </w:style>
  <w:style w:type="paragraph" w:customStyle="1" w:styleId="xl105">
    <w:name w:val="xl105"/>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06">
    <w:name w:val="xl106"/>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07">
    <w:name w:val="xl107"/>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08">
    <w:name w:val="xl108"/>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9">
    <w:name w:val="xl109"/>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pPr>
    <w:rPr>
      <w:b/>
      <w:bCs/>
      <w:sz w:val="24"/>
      <w:szCs w:val="24"/>
    </w:rPr>
  </w:style>
  <w:style w:type="paragraph" w:customStyle="1" w:styleId="xl110">
    <w:name w:val="xl110"/>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1">
    <w:name w:val="xl111"/>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rPr>
  </w:style>
  <w:style w:type="paragraph" w:customStyle="1" w:styleId="xl112">
    <w:name w:val="xl112"/>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3">
    <w:name w:val="xl113"/>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5">
    <w:name w:val="xl115"/>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6">
    <w:name w:val="xl116"/>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pPr>
    <w:rPr>
      <w:b/>
      <w:bCs/>
      <w:sz w:val="24"/>
      <w:szCs w:val="24"/>
    </w:rPr>
  </w:style>
  <w:style w:type="paragraph" w:customStyle="1" w:styleId="xl117">
    <w:name w:val="xl117"/>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118">
    <w:name w:val="xl118"/>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pPr>
    <w:rPr>
      <w:b/>
      <w:bCs/>
      <w:color w:val="000000"/>
      <w:sz w:val="24"/>
      <w:szCs w:val="24"/>
    </w:rPr>
  </w:style>
  <w:style w:type="paragraph" w:customStyle="1" w:styleId="xl119">
    <w:name w:val="xl119"/>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20">
    <w:name w:val="xl120"/>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21">
    <w:name w:val="xl121"/>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sz w:val="24"/>
      <w:szCs w:val="24"/>
    </w:rPr>
  </w:style>
  <w:style w:type="paragraph" w:customStyle="1" w:styleId="xl122">
    <w:name w:val="xl122"/>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23">
    <w:name w:val="xl123"/>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124">
    <w:name w:val="xl124"/>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125">
    <w:name w:val="xl125"/>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00"/>
      <w:sz w:val="24"/>
      <w:szCs w:val="24"/>
    </w:rPr>
  </w:style>
  <w:style w:type="paragraph" w:customStyle="1" w:styleId="xl126">
    <w:name w:val="xl126"/>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27">
    <w:name w:val="xl127"/>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28">
    <w:name w:val="xl128"/>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color w:val="000000"/>
      <w:sz w:val="24"/>
      <w:szCs w:val="24"/>
    </w:rPr>
  </w:style>
  <w:style w:type="paragraph" w:customStyle="1" w:styleId="xl129">
    <w:name w:val="xl129"/>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right"/>
    </w:pPr>
    <w:rPr>
      <w:b/>
      <w:bCs/>
      <w:color w:val="000000"/>
      <w:sz w:val="24"/>
      <w:szCs w:val="24"/>
    </w:rPr>
  </w:style>
  <w:style w:type="paragraph" w:customStyle="1" w:styleId="xl130">
    <w:name w:val="xl130"/>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31">
    <w:name w:val="xl131"/>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32">
    <w:name w:val="xl132"/>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33">
    <w:name w:val="xl133"/>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34">
    <w:name w:val="xl134"/>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color w:val="000000"/>
      <w:sz w:val="24"/>
      <w:szCs w:val="24"/>
    </w:rPr>
  </w:style>
  <w:style w:type="paragraph" w:customStyle="1" w:styleId="xl135">
    <w:name w:val="xl135"/>
    <w:basedOn w:val="a3"/>
    <w:rsid w:val="00D61884"/>
    <w:pPr>
      <w:pBdr>
        <w:top w:val="single" w:sz="4" w:space="0" w:color="auto"/>
        <w:left w:val="double" w:sz="6" w:space="0" w:color="auto"/>
        <w:bottom w:val="double" w:sz="6" w:space="0" w:color="auto"/>
        <w:right w:val="single" w:sz="4" w:space="0" w:color="auto"/>
      </w:pBdr>
      <w:spacing w:before="100" w:beforeAutospacing="1" w:after="100" w:afterAutospacing="1"/>
      <w:jc w:val="center"/>
    </w:pPr>
    <w:rPr>
      <w:b/>
      <w:bCs/>
      <w:color w:val="000000"/>
      <w:sz w:val="24"/>
      <w:szCs w:val="24"/>
    </w:rPr>
  </w:style>
  <w:style w:type="paragraph" w:customStyle="1" w:styleId="xl136">
    <w:name w:val="xl136"/>
    <w:basedOn w:val="a3"/>
    <w:rsid w:val="00D61884"/>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pPr>
    <w:rPr>
      <w:b/>
      <w:bCs/>
      <w:sz w:val="24"/>
      <w:szCs w:val="24"/>
    </w:rPr>
  </w:style>
  <w:style w:type="paragraph" w:customStyle="1" w:styleId="xl137">
    <w:name w:val="xl137"/>
    <w:basedOn w:val="a3"/>
    <w:rsid w:val="00D61884"/>
    <w:pPr>
      <w:pBdr>
        <w:top w:val="single" w:sz="4" w:space="0" w:color="auto"/>
        <w:left w:val="single" w:sz="4" w:space="0" w:color="auto"/>
        <w:bottom w:val="double" w:sz="6" w:space="0" w:color="auto"/>
      </w:pBdr>
      <w:shd w:val="clear" w:color="auto" w:fill="FFFFFF"/>
      <w:spacing w:before="100" w:beforeAutospacing="1" w:after="100" w:afterAutospacing="1"/>
    </w:pPr>
    <w:rPr>
      <w:sz w:val="24"/>
      <w:szCs w:val="24"/>
    </w:rPr>
  </w:style>
  <w:style w:type="paragraph" w:customStyle="1" w:styleId="xl138">
    <w:name w:val="xl138"/>
    <w:basedOn w:val="a3"/>
    <w:rsid w:val="00D61884"/>
    <w:pPr>
      <w:pBdr>
        <w:top w:val="single" w:sz="4" w:space="0" w:color="auto"/>
        <w:left w:val="single" w:sz="8" w:space="0" w:color="auto"/>
        <w:bottom w:val="double" w:sz="6" w:space="0" w:color="auto"/>
        <w:right w:val="single" w:sz="8" w:space="0" w:color="auto"/>
      </w:pBdr>
      <w:shd w:val="clear" w:color="auto" w:fill="FFFFFF"/>
      <w:spacing w:before="100" w:beforeAutospacing="1" w:after="100" w:afterAutospacing="1"/>
    </w:pPr>
    <w:rPr>
      <w:sz w:val="24"/>
      <w:szCs w:val="24"/>
    </w:rPr>
  </w:style>
  <w:style w:type="paragraph" w:customStyle="1" w:styleId="xl139">
    <w:name w:val="xl139"/>
    <w:basedOn w:val="a3"/>
    <w:rsid w:val="00D61884"/>
    <w:pPr>
      <w:pBdr>
        <w:top w:val="single" w:sz="4" w:space="0" w:color="auto"/>
        <w:left w:val="single" w:sz="8" w:space="0" w:color="auto"/>
        <w:bottom w:val="double" w:sz="6" w:space="0" w:color="auto"/>
        <w:right w:val="single" w:sz="4" w:space="0" w:color="auto"/>
      </w:pBdr>
      <w:shd w:val="clear" w:color="auto" w:fill="FFFFFF"/>
      <w:spacing w:before="100" w:beforeAutospacing="1" w:after="100" w:afterAutospacing="1"/>
    </w:pPr>
    <w:rPr>
      <w:sz w:val="24"/>
      <w:szCs w:val="24"/>
    </w:rPr>
  </w:style>
  <w:style w:type="paragraph" w:customStyle="1" w:styleId="xl140">
    <w:name w:val="xl140"/>
    <w:basedOn w:val="a3"/>
    <w:rsid w:val="00D61884"/>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pPr>
    <w:rPr>
      <w:sz w:val="24"/>
      <w:szCs w:val="24"/>
    </w:rPr>
  </w:style>
  <w:style w:type="paragraph" w:customStyle="1" w:styleId="xl141">
    <w:name w:val="xl141"/>
    <w:basedOn w:val="a3"/>
    <w:rsid w:val="00D61884"/>
    <w:pPr>
      <w:pBdr>
        <w:top w:val="single" w:sz="4" w:space="0" w:color="auto"/>
        <w:left w:val="single" w:sz="4" w:space="0" w:color="auto"/>
        <w:bottom w:val="double" w:sz="6" w:space="0" w:color="auto"/>
        <w:right w:val="single" w:sz="8" w:space="0" w:color="auto"/>
      </w:pBdr>
      <w:shd w:val="clear" w:color="auto" w:fill="FFFFFF"/>
      <w:spacing w:before="100" w:beforeAutospacing="1" w:after="100" w:afterAutospacing="1"/>
    </w:pPr>
    <w:rPr>
      <w:sz w:val="24"/>
      <w:szCs w:val="24"/>
    </w:rPr>
  </w:style>
  <w:style w:type="paragraph" w:customStyle="1" w:styleId="xl142">
    <w:name w:val="xl142"/>
    <w:basedOn w:val="a3"/>
    <w:rsid w:val="00D61884"/>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43">
    <w:name w:val="xl143"/>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144">
    <w:name w:val="xl144"/>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00"/>
      <w:sz w:val="24"/>
      <w:szCs w:val="24"/>
    </w:rPr>
  </w:style>
  <w:style w:type="paragraph" w:customStyle="1" w:styleId="xl145">
    <w:name w:val="xl145"/>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b/>
      <w:bCs/>
      <w:color w:val="000000"/>
      <w:sz w:val="24"/>
      <w:szCs w:val="24"/>
    </w:rPr>
  </w:style>
  <w:style w:type="paragraph" w:customStyle="1" w:styleId="xl146">
    <w:name w:val="xl146"/>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47">
    <w:name w:val="xl147"/>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48">
    <w:name w:val="xl148"/>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color w:val="000000"/>
      <w:sz w:val="24"/>
      <w:szCs w:val="24"/>
    </w:rPr>
  </w:style>
  <w:style w:type="paragraph" w:customStyle="1" w:styleId="xl149">
    <w:name w:val="xl149"/>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jc w:val="right"/>
    </w:pPr>
    <w:rPr>
      <w:b/>
      <w:bCs/>
      <w:sz w:val="24"/>
      <w:szCs w:val="24"/>
    </w:rPr>
  </w:style>
  <w:style w:type="paragraph" w:customStyle="1" w:styleId="xl150">
    <w:name w:val="xl150"/>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00"/>
      <w:sz w:val="24"/>
      <w:szCs w:val="24"/>
    </w:rPr>
  </w:style>
  <w:style w:type="paragraph" w:customStyle="1" w:styleId="xl151">
    <w:name w:val="xl151"/>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right"/>
    </w:pPr>
    <w:rPr>
      <w:b/>
      <w:bCs/>
      <w:color w:val="000000"/>
      <w:sz w:val="24"/>
      <w:szCs w:val="24"/>
    </w:rPr>
  </w:style>
  <w:style w:type="paragraph" w:customStyle="1" w:styleId="xl152">
    <w:name w:val="xl152"/>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53">
    <w:name w:val="xl153"/>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54">
    <w:name w:val="xl154"/>
    <w:basedOn w:val="a3"/>
    <w:rsid w:val="00D61884"/>
    <w:pPr>
      <w:pBdr>
        <w:top w:val="double" w:sz="6" w:space="0" w:color="auto"/>
        <w:left w:val="double" w:sz="6" w:space="0" w:color="auto"/>
        <w:bottom w:val="single" w:sz="4" w:space="0" w:color="auto"/>
      </w:pBdr>
      <w:shd w:val="clear" w:color="auto" w:fill="FFFFFF"/>
      <w:spacing w:before="100" w:beforeAutospacing="1" w:after="100" w:afterAutospacing="1"/>
    </w:pPr>
    <w:rPr>
      <w:b/>
      <w:bCs/>
      <w:color w:val="000000"/>
      <w:sz w:val="24"/>
      <w:szCs w:val="24"/>
    </w:rPr>
  </w:style>
  <w:style w:type="paragraph" w:customStyle="1" w:styleId="xl155">
    <w:name w:val="xl155"/>
    <w:basedOn w:val="a3"/>
    <w:rsid w:val="00D61884"/>
    <w:pPr>
      <w:pBdr>
        <w:top w:val="double" w:sz="6" w:space="0" w:color="auto"/>
        <w:bottom w:val="single" w:sz="4" w:space="0" w:color="auto"/>
      </w:pBdr>
      <w:spacing w:before="100" w:beforeAutospacing="1" w:after="100" w:afterAutospacing="1"/>
    </w:pPr>
    <w:rPr>
      <w:sz w:val="24"/>
      <w:szCs w:val="24"/>
    </w:rPr>
  </w:style>
  <w:style w:type="paragraph" w:customStyle="1" w:styleId="xl156">
    <w:name w:val="xl156"/>
    <w:basedOn w:val="a3"/>
    <w:rsid w:val="00D61884"/>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57">
    <w:name w:val="xl157"/>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58">
    <w:name w:val="xl158"/>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color w:val="000000"/>
      <w:sz w:val="24"/>
      <w:szCs w:val="24"/>
    </w:rPr>
  </w:style>
  <w:style w:type="paragraph" w:customStyle="1" w:styleId="xl159">
    <w:name w:val="xl159"/>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pPr>
    <w:rPr>
      <w:b/>
      <w:bCs/>
      <w:color w:val="000000"/>
      <w:sz w:val="24"/>
      <w:szCs w:val="24"/>
    </w:rPr>
  </w:style>
  <w:style w:type="paragraph" w:customStyle="1" w:styleId="xl160">
    <w:name w:val="xl160"/>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color w:val="000000"/>
      <w:sz w:val="24"/>
      <w:szCs w:val="24"/>
    </w:rPr>
  </w:style>
  <w:style w:type="paragraph" w:customStyle="1" w:styleId="xl161">
    <w:name w:val="xl161"/>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63">
    <w:name w:val="xl163"/>
    <w:basedOn w:val="a3"/>
    <w:rsid w:val="00D61884"/>
    <w:pPr>
      <w:pBdr>
        <w:top w:val="single" w:sz="4" w:space="0" w:color="auto"/>
        <w:left w:val="single" w:sz="8" w:space="0" w:color="auto"/>
        <w:bottom w:val="single" w:sz="4" w:space="0" w:color="auto"/>
      </w:pBdr>
      <w:spacing w:before="100" w:beforeAutospacing="1" w:after="100" w:afterAutospacing="1"/>
      <w:jc w:val="center"/>
    </w:pPr>
    <w:rPr>
      <w:b/>
      <w:bCs/>
      <w:sz w:val="24"/>
      <w:szCs w:val="24"/>
    </w:rPr>
  </w:style>
  <w:style w:type="paragraph" w:customStyle="1" w:styleId="xl164">
    <w:name w:val="xl164"/>
    <w:basedOn w:val="a3"/>
    <w:rsid w:val="00D61884"/>
    <w:pPr>
      <w:pBdr>
        <w:top w:val="single" w:sz="4" w:space="0" w:color="auto"/>
        <w:bottom w:val="single" w:sz="4" w:space="0" w:color="auto"/>
      </w:pBdr>
      <w:spacing w:before="100" w:beforeAutospacing="1" w:after="100" w:afterAutospacing="1"/>
    </w:pPr>
    <w:rPr>
      <w:sz w:val="24"/>
      <w:szCs w:val="24"/>
    </w:rPr>
  </w:style>
  <w:style w:type="paragraph" w:customStyle="1" w:styleId="xl165">
    <w:name w:val="xl165"/>
    <w:basedOn w:val="a3"/>
    <w:rsid w:val="00D61884"/>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6">
    <w:name w:val="xl166"/>
    <w:basedOn w:val="a3"/>
    <w:rsid w:val="00D61884"/>
    <w:pPr>
      <w:pBdr>
        <w:top w:val="single" w:sz="4" w:space="0" w:color="auto"/>
        <w:left w:val="single" w:sz="4" w:space="0" w:color="auto"/>
        <w:bottom w:val="single" w:sz="4" w:space="0" w:color="auto"/>
      </w:pBdr>
      <w:spacing w:before="100" w:beforeAutospacing="1" w:after="100" w:afterAutospacing="1"/>
    </w:pPr>
    <w:rPr>
      <w:sz w:val="24"/>
      <w:szCs w:val="24"/>
    </w:rPr>
  </w:style>
  <w:style w:type="numbering" w:customStyle="1" w:styleId="1e">
    <w:name w:val="Нет списка1"/>
    <w:next w:val="a7"/>
    <w:semiHidden/>
    <w:rsid w:val="00D61884"/>
  </w:style>
  <w:style w:type="paragraph" w:customStyle="1" w:styleId="xl22">
    <w:name w:val="xl22"/>
    <w:basedOn w:val="a3"/>
    <w:rsid w:val="00D61884"/>
    <w:pPr>
      <w:pBdr>
        <w:top w:val="double" w:sz="6" w:space="0" w:color="auto"/>
        <w:left w:val="double" w:sz="6"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4"/>
      <w:szCs w:val="24"/>
    </w:rPr>
  </w:style>
  <w:style w:type="paragraph" w:customStyle="1" w:styleId="xl23">
    <w:name w:val="xl23"/>
    <w:basedOn w:val="a3"/>
    <w:rsid w:val="00D61884"/>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4"/>
      <w:szCs w:val="24"/>
    </w:rPr>
  </w:style>
  <w:style w:type="paragraph" w:customStyle="1" w:styleId="xl24">
    <w:name w:val="xl24"/>
    <w:basedOn w:val="a3"/>
    <w:rsid w:val="00D61884"/>
    <w:pPr>
      <w:pBdr>
        <w:top w:val="double" w:sz="6"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4"/>
      <w:szCs w:val="24"/>
    </w:rPr>
  </w:style>
  <w:style w:type="paragraph" w:customStyle="1" w:styleId="xl25">
    <w:name w:val="xl25"/>
    <w:basedOn w:val="a3"/>
    <w:rsid w:val="00D61884"/>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numbering" w:customStyle="1" w:styleId="2f">
    <w:name w:val="Нет списка2"/>
    <w:next w:val="a7"/>
    <w:semiHidden/>
    <w:unhideWhenUsed/>
    <w:rsid w:val="00D61884"/>
  </w:style>
  <w:style w:type="character" w:customStyle="1" w:styleId="1ys">
    <w:name w:val="标题 1_ys Знак"/>
    <w:aliases w:val="Titolo 1 Carattere Знак,????????? 1 ???? Знак,Modulo Знак,CHAPTER HEADER Знак,Chapter Head Знак,HeadingR 1 Знак,HeadingR 11 Знак,HeadingR 12 Знак,HeadingR 13 Знак,HeadingR 14 Знак,HeadingR 15 Знак,HeadingR 16 Знак,RSKH1 Знак,Agip KCO Знак"/>
    <w:rsid w:val="00D61884"/>
    <w:rPr>
      <w:b/>
      <w:bCs/>
      <w:kern w:val="44"/>
      <w:sz w:val="44"/>
      <w:szCs w:val="44"/>
      <w:lang w:val="en-US" w:eastAsia="zh-CN"/>
    </w:rPr>
  </w:style>
  <w:style w:type="character" w:customStyle="1" w:styleId="11Heading2">
    <w:name w:val="1.1  Heading 2 Знак"/>
    <w:aliases w:val="Oggetto Carattere Знак,Oggetto Carattere Carattere Carattere Carattere Знак,Oggetto Знак,Oggetto Carattere Carattere Carattere Знак,Paragraaf Знак,Oggetto Carattere Carattere Carattere Carattere Carattere Carattere Знак,. (1.1) Знак"/>
    <w:uiPriority w:val="9"/>
    <w:rsid w:val="00D61884"/>
    <w:rPr>
      <w:rFonts w:ascii="Arial" w:eastAsia="SimHei" w:hAnsi="Arial"/>
      <w:b/>
      <w:bCs/>
      <w:kern w:val="2"/>
      <w:sz w:val="32"/>
      <w:szCs w:val="32"/>
      <w:lang w:val="en-US" w:eastAsia="zh-CN"/>
    </w:rPr>
  </w:style>
  <w:style w:type="character" w:customStyle="1" w:styleId="100">
    <w:name w:val="Знак Знак10"/>
    <w:rsid w:val="00D61884"/>
    <w:rPr>
      <w:rFonts w:ascii="Arial" w:eastAsia="SimHei" w:hAnsi="Arial"/>
      <w:b/>
      <w:bCs/>
      <w:kern w:val="2"/>
      <w:sz w:val="28"/>
      <w:szCs w:val="28"/>
      <w:lang w:val="en-US" w:eastAsia="zh-CN"/>
    </w:rPr>
  </w:style>
  <w:style w:type="numbering" w:customStyle="1" w:styleId="110">
    <w:name w:val="Нет списка11"/>
    <w:next w:val="a7"/>
    <w:semiHidden/>
    <w:unhideWhenUsed/>
    <w:rsid w:val="00D61884"/>
  </w:style>
  <w:style w:type="numbering" w:customStyle="1" w:styleId="214">
    <w:name w:val="Нет списка21"/>
    <w:next w:val="a7"/>
    <w:semiHidden/>
    <w:unhideWhenUsed/>
    <w:rsid w:val="00D61884"/>
  </w:style>
  <w:style w:type="paragraph" w:customStyle="1" w:styleId="-">
    <w:name w:val="нурик-рисунки"/>
    <w:basedOn w:val="4"/>
    <w:link w:val="-0"/>
    <w:rsid w:val="00D61884"/>
    <w:pPr>
      <w:spacing w:before="120" w:after="120"/>
      <w:jc w:val="center"/>
    </w:pPr>
    <w:rPr>
      <w:b/>
      <w:bCs/>
      <w:sz w:val="20"/>
    </w:rPr>
  </w:style>
  <w:style w:type="character" w:customStyle="1" w:styleId="-0">
    <w:name w:val="нурик-рисунки Знак"/>
    <w:link w:val="-"/>
    <w:locked/>
    <w:rsid w:val="00D61884"/>
    <w:rPr>
      <w:b/>
      <w:bCs/>
      <w:lang w:val="x-none" w:eastAsia="x-none"/>
    </w:rPr>
  </w:style>
  <w:style w:type="paragraph" w:styleId="43">
    <w:name w:val="toc 4"/>
    <w:basedOn w:val="a3"/>
    <w:next w:val="a3"/>
    <w:autoRedefine/>
    <w:rsid w:val="00D61884"/>
    <w:pPr>
      <w:ind w:left="720"/>
    </w:pPr>
  </w:style>
  <w:style w:type="paragraph" w:styleId="52">
    <w:name w:val="toc 5"/>
    <w:basedOn w:val="a3"/>
    <w:next w:val="a3"/>
    <w:autoRedefine/>
    <w:rsid w:val="00D61884"/>
    <w:pPr>
      <w:ind w:left="960"/>
    </w:pPr>
  </w:style>
  <w:style w:type="paragraph" w:styleId="62">
    <w:name w:val="toc 6"/>
    <w:basedOn w:val="a3"/>
    <w:next w:val="a3"/>
    <w:autoRedefine/>
    <w:rsid w:val="00D61884"/>
    <w:pPr>
      <w:ind w:left="1200"/>
    </w:pPr>
  </w:style>
  <w:style w:type="paragraph" w:styleId="71">
    <w:name w:val="toc 7"/>
    <w:basedOn w:val="a3"/>
    <w:next w:val="a3"/>
    <w:autoRedefine/>
    <w:rsid w:val="00D61884"/>
    <w:pPr>
      <w:ind w:left="1440"/>
    </w:pPr>
  </w:style>
  <w:style w:type="paragraph" w:styleId="81">
    <w:name w:val="toc 8"/>
    <w:basedOn w:val="a3"/>
    <w:next w:val="a3"/>
    <w:autoRedefine/>
    <w:rsid w:val="00D61884"/>
    <w:pPr>
      <w:ind w:left="1680"/>
    </w:pPr>
  </w:style>
  <w:style w:type="paragraph" w:styleId="91">
    <w:name w:val="toc 9"/>
    <w:basedOn w:val="a3"/>
    <w:next w:val="a3"/>
    <w:autoRedefine/>
    <w:rsid w:val="00D61884"/>
    <w:pPr>
      <w:ind w:left="1920"/>
    </w:pPr>
  </w:style>
  <w:style w:type="paragraph" w:customStyle="1" w:styleId="BodyText1">
    <w:name w:val="Body Text1"/>
    <w:rsid w:val="00D61884"/>
    <w:pPr>
      <w:jc w:val="center"/>
    </w:pPr>
    <w:rPr>
      <w:sz w:val="24"/>
    </w:rPr>
  </w:style>
  <w:style w:type="paragraph" w:customStyle="1" w:styleId="afffffe">
    <w:name w:val="Мой текст"/>
    <w:link w:val="39"/>
    <w:rsid w:val="00D61884"/>
    <w:pPr>
      <w:spacing w:before="120"/>
      <w:jc w:val="both"/>
    </w:pPr>
    <w:rPr>
      <w:color w:val="000000"/>
      <w:sz w:val="24"/>
      <w:szCs w:val="24"/>
    </w:rPr>
  </w:style>
  <w:style w:type="character" w:customStyle="1" w:styleId="39">
    <w:name w:val="Мой текст Знак3"/>
    <w:link w:val="afffffe"/>
    <w:rsid w:val="00D61884"/>
    <w:rPr>
      <w:color w:val="000000"/>
      <w:sz w:val="24"/>
      <w:szCs w:val="24"/>
    </w:rPr>
  </w:style>
  <w:style w:type="paragraph" w:customStyle="1" w:styleId="affffff">
    <w:name w:val="Выделенный абзац Знак Знак Знак Знак Знак Знак Знак Знак Знак Знак Знак Знак"/>
    <w:basedOn w:val="a3"/>
    <w:autoRedefine/>
    <w:rsid w:val="00D61884"/>
    <w:pPr>
      <w:tabs>
        <w:tab w:val="left" w:pos="0"/>
      </w:tabs>
      <w:ind w:right="-6"/>
      <w:jc w:val="center"/>
    </w:pPr>
    <w:rPr>
      <w:rFonts w:ascii="Arial" w:hAnsi="Arial" w:cs="Arial"/>
      <w:b/>
      <w:bCs/>
      <w:sz w:val="24"/>
      <w:szCs w:val="24"/>
    </w:rPr>
  </w:style>
  <w:style w:type="paragraph" w:customStyle="1" w:styleId="BodyTextIndent31">
    <w:name w:val="Body Text Indent 31"/>
    <w:rsid w:val="00D61884"/>
    <w:pPr>
      <w:spacing w:line="360" w:lineRule="auto"/>
      <w:ind w:firstLine="720"/>
      <w:jc w:val="both"/>
    </w:pPr>
    <w:rPr>
      <w:sz w:val="24"/>
    </w:rPr>
  </w:style>
  <w:style w:type="character" w:customStyle="1" w:styleId="Titolo1Carattere2">
    <w:name w:val="Titolo 1 Carattere Знак2"/>
    <w:aliases w:val="????????? 1 ???? Знак2,Modulo Знак2,CHAPTER HEADER Знак2,Chapter Head Знак2,HeadingR 1 Знак2,HeadingR 11 Знак2,HeadingR 12 Знак2,HeadingR 13 Знак2,HeadingR 14 Знак2,HeadingR 15 Знак2,HeadingR 16 Знак2,RSKH1 Знак2,Agip KCO Знак1"/>
    <w:rsid w:val="00D61884"/>
    <w:rPr>
      <w:rFonts w:ascii="Arial" w:hAnsi="Arial" w:cs="Arial"/>
      <w:b/>
      <w:bCs/>
      <w:kern w:val="32"/>
      <w:sz w:val="32"/>
      <w:szCs w:val="32"/>
      <w:lang w:val="ru-RU" w:eastAsia="ru-RU" w:bidi="ar-SA"/>
    </w:rPr>
  </w:style>
  <w:style w:type="character" w:customStyle="1" w:styleId="215">
    <w:name w:val="Заголовок 2 Знак Знак1"/>
    <w:aliases w:val="1.1  Heading 2 Знак2,Oggetto Carattere Знак2,Oggetto Carattere Carattere Carattere Carattere Знак2,Oggetto Знак2,Oggetto Carattere Carattere Carattere Знак2,Paragraaf Знак2,Heading 2 Char Знак1,A He Знак Знак1, Подраздел Знак"/>
    <w:rsid w:val="00D61884"/>
    <w:rPr>
      <w:rFonts w:ascii="Arial" w:hAnsi="Arial" w:cs="Arial"/>
      <w:b/>
      <w:bCs/>
      <w:i/>
      <w:iCs/>
      <w:sz w:val="28"/>
      <w:szCs w:val="28"/>
      <w:lang w:val="ru-RU" w:eastAsia="ru-RU" w:bidi="ar-SA"/>
    </w:rPr>
  </w:style>
  <w:style w:type="character" w:customStyle="1" w:styleId="111Heading32">
    <w:name w:val="1.1.1  Heading 3 Знак2"/>
    <w:aliases w:val=". (1.1.1) Знак1,Subparagraaf Знак Знак1"/>
    <w:rsid w:val="00D61884"/>
    <w:rPr>
      <w:rFonts w:ascii="Arial" w:hAnsi="Arial" w:cs="Arial"/>
      <w:b/>
      <w:bCs/>
      <w:sz w:val="26"/>
      <w:szCs w:val="26"/>
      <w:lang w:val="ru-RU" w:eastAsia="ru-RU" w:bidi="ar-SA"/>
    </w:rPr>
  </w:style>
  <w:style w:type="character" w:customStyle="1" w:styleId="120">
    <w:name w:val="Знак Знак12"/>
    <w:rsid w:val="00D61884"/>
    <w:rPr>
      <w:caps/>
      <w:sz w:val="72"/>
      <w:szCs w:val="24"/>
      <w:lang w:val="ru-RU" w:eastAsia="ru-RU" w:bidi="ar-SA"/>
    </w:rPr>
  </w:style>
  <w:style w:type="character" w:customStyle="1" w:styleId="111">
    <w:name w:val="Знак Знак11"/>
    <w:rsid w:val="00D61884"/>
    <w:rPr>
      <w:b/>
      <w:bCs/>
      <w:sz w:val="28"/>
      <w:lang w:val="ru-RU" w:eastAsia="ru-RU" w:bidi="ar-SA"/>
    </w:rPr>
  </w:style>
  <w:style w:type="character" w:customStyle="1" w:styleId="2f0">
    <w:name w:val="Основной текст Знак Знак Знак Знак Знак Знак Знак Знак Знак Знак Знак Знак Знак2"/>
    <w:aliases w:val="Основной текст Знак Знак Знак Знак Знак2,Основной текст Знак Знак Знак Знак Знак Знак Знак Знак Знак  Знак2,b Знак2, Знак Знак26,gl Знак Знак1,Знак Знак26"/>
    <w:rsid w:val="00D61884"/>
    <w:rPr>
      <w:sz w:val="40"/>
      <w:szCs w:val="24"/>
      <w:lang w:val="ru-RU" w:eastAsia="ru-RU" w:bidi="ar-SA"/>
    </w:rPr>
  </w:style>
  <w:style w:type="paragraph" w:customStyle="1" w:styleId="1f">
    <w:name w:val="Схема документа1"/>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6">
    <w:name w:val="Document Map6"/>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5">
    <w:name w:val="Document Map5"/>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4">
    <w:name w:val="Document Map4"/>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3">
    <w:name w:val="Document Map3"/>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2">
    <w:name w:val="Document Map2"/>
    <w:basedOn w:val="a3"/>
    <w:rsid w:val="00D61884"/>
    <w:pPr>
      <w:shd w:val="clear" w:color="auto" w:fill="000080"/>
      <w:overflowPunct w:val="0"/>
      <w:autoSpaceDE w:val="0"/>
      <w:autoSpaceDN w:val="0"/>
      <w:adjustRightInd w:val="0"/>
      <w:textAlignment w:val="baseline"/>
    </w:pPr>
    <w:rPr>
      <w:rFonts w:ascii="Tahoma" w:hAnsi="Tahoma"/>
      <w:sz w:val="24"/>
    </w:rPr>
  </w:style>
  <w:style w:type="character" w:customStyle="1" w:styleId="1f0">
    <w:name w:val="Гиперссылка1"/>
    <w:rsid w:val="00D61884"/>
    <w:rPr>
      <w:color w:val="0000FF"/>
      <w:u w:val="single"/>
    </w:rPr>
  </w:style>
  <w:style w:type="paragraph" w:customStyle="1" w:styleId="DocumentMap1">
    <w:name w:val="Document Map1"/>
    <w:basedOn w:val="a3"/>
    <w:rsid w:val="00D61884"/>
    <w:pPr>
      <w:shd w:val="clear" w:color="auto" w:fill="000080"/>
      <w:overflowPunct w:val="0"/>
      <w:autoSpaceDE w:val="0"/>
      <w:autoSpaceDN w:val="0"/>
      <w:adjustRightInd w:val="0"/>
      <w:textAlignment w:val="baseline"/>
    </w:pPr>
    <w:rPr>
      <w:rFonts w:ascii="Tahoma" w:hAnsi="Tahoma"/>
      <w:sz w:val="24"/>
    </w:rPr>
  </w:style>
  <w:style w:type="character" w:customStyle="1" w:styleId="affffff0">
    <w:name w:val="Основной текст Знак Знак"/>
    <w:aliases w:val="Основной текст Знак1 Знак Знак,Основной текст Знак1 Знак Знак Знак Знак,Основной текст Знак Знак Знак Знак Знак Знак,Основной текст Знак1 Знак Знак Знак Знак Знак Знак"/>
    <w:rsid w:val="00D61884"/>
    <w:rPr>
      <w:rFonts w:ascii="Arial" w:hAnsi="Arial"/>
      <w:sz w:val="22"/>
      <w:lang w:val="ru-RU" w:eastAsia="ru-RU" w:bidi="ar-SA"/>
    </w:rPr>
  </w:style>
  <w:style w:type="paragraph" w:customStyle="1" w:styleId="1f1">
    <w:name w:val="Основной текст1"/>
    <w:basedOn w:val="a3"/>
    <w:link w:val="affffff1"/>
    <w:rsid w:val="00D61884"/>
    <w:pPr>
      <w:spacing w:before="60" w:after="120"/>
      <w:jc w:val="both"/>
    </w:pPr>
    <w:rPr>
      <w:rFonts w:ascii="Arial" w:hAnsi="Arial"/>
      <w:sz w:val="24"/>
      <w:lang w:val="x-none" w:eastAsia="x-none"/>
    </w:rPr>
  </w:style>
  <w:style w:type="paragraph" w:customStyle="1" w:styleId="BodyTextIndent21">
    <w:name w:val="Body Text Indent 21"/>
    <w:basedOn w:val="a3"/>
    <w:rsid w:val="00D61884"/>
    <w:pPr>
      <w:widowControl w:val="0"/>
      <w:ind w:firstLine="720"/>
      <w:jc w:val="both"/>
    </w:pPr>
    <w:rPr>
      <w:sz w:val="24"/>
    </w:rPr>
  </w:style>
  <w:style w:type="paragraph" w:customStyle="1" w:styleId="102">
    <w:name w:val="Стиль10"/>
    <w:basedOn w:val="a3"/>
    <w:rsid w:val="00D61884"/>
    <w:pPr>
      <w:spacing w:line="120" w:lineRule="auto"/>
    </w:pPr>
    <w:rPr>
      <w:rFonts w:ascii="Times New Roman CYR" w:hAnsi="Times New Roman CYR"/>
      <w:sz w:val="24"/>
    </w:rPr>
  </w:style>
  <w:style w:type="paragraph" w:customStyle="1" w:styleId="font7">
    <w:name w:val="font7"/>
    <w:basedOn w:val="a3"/>
    <w:rsid w:val="00D61884"/>
    <w:pPr>
      <w:spacing w:before="100" w:beforeAutospacing="1" w:after="100" w:afterAutospacing="1"/>
    </w:pPr>
    <w:rPr>
      <w:rFonts w:eastAsia="Arial Unicode MS"/>
    </w:rPr>
  </w:style>
  <w:style w:type="paragraph" w:customStyle="1" w:styleId="font8">
    <w:name w:val="font8"/>
    <w:basedOn w:val="a3"/>
    <w:rsid w:val="00D61884"/>
    <w:pPr>
      <w:spacing w:before="100" w:beforeAutospacing="1" w:after="100" w:afterAutospacing="1"/>
    </w:pPr>
    <w:rPr>
      <w:rFonts w:eastAsia="Arial Unicode MS"/>
    </w:rPr>
  </w:style>
  <w:style w:type="paragraph" w:customStyle="1" w:styleId="font9">
    <w:name w:val="font9"/>
    <w:basedOn w:val="a3"/>
    <w:rsid w:val="00D61884"/>
    <w:pPr>
      <w:spacing w:before="100" w:beforeAutospacing="1" w:after="100" w:afterAutospacing="1"/>
    </w:pPr>
    <w:rPr>
      <w:rFonts w:ascii="Times New Roman CYR" w:eastAsia="Arial Unicode MS" w:hAnsi="Times New Roman CYR" w:cs="Arial Unicode MS"/>
    </w:rPr>
  </w:style>
  <w:style w:type="paragraph" w:customStyle="1" w:styleId="-1">
    <w:name w:val="Таблица-заголовок"/>
    <w:basedOn w:val="a3"/>
    <w:next w:val="a3"/>
    <w:rsid w:val="00D61884"/>
    <w:pPr>
      <w:keepNext/>
      <w:spacing w:before="60" w:after="60"/>
      <w:jc w:val="center"/>
    </w:pPr>
    <w:rPr>
      <w:rFonts w:ascii="Arial" w:hAnsi="Arial"/>
      <w:caps/>
      <w:sz w:val="22"/>
    </w:rPr>
  </w:style>
  <w:style w:type="character" w:customStyle="1" w:styleId="affffff2">
    <w:name w:val="Выделенный абзац Знак Знак Знак Знак Знак Знак Знак Знак Знак Знак Знак Знак Знак"/>
    <w:rsid w:val="00D61884"/>
    <w:rPr>
      <w:b/>
      <w:bCs/>
      <w:i/>
      <w:sz w:val="24"/>
      <w:szCs w:val="24"/>
      <w:lang w:val="ru-RU" w:eastAsia="ru-RU" w:bidi="ar-SA"/>
    </w:rPr>
  </w:style>
  <w:style w:type="paragraph" w:styleId="2f1">
    <w:name w:val="Body Text First Indent 2"/>
    <w:basedOn w:val="a8"/>
    <w:link w:val="2f2"/>
    <w:rsid w:val="00D61884"/>
    <w:pPr>
      <w:spacing w:after="120"/>
      <w:ind w:left="283" w:firstLine="210"/>
    </w:pPr>
    <w:rPr>
      <w:b w:val="0"/>
      <w:sz w:val="24"/>
      <w:szCs w:val="24"/>
      <w:lang w:val="x-none" w:eastAsia="x-none"/>
    </w:rPr>
  </w:style>
  <w:style w:type="character" w:customStyle="1" w:styleId="a9">
    <w:name w:val="Основной текст с отступом Знак"/>
    <w:link w:val="a8"/>
    <w:rsid w:val="00D61884"/>
    <w:rPr>
      <w:b/>
      <w:sz w:val="36"/>
    </w:rPr>
  </w:style>
  <w:style w:type="character" w:customStyle="1" w:styleId="2f2">
    <w:name w:val="Красная строка 2 Знак"/>
    <w:link w:val="2f1"/>
    <w:rsid w:val="00D61884"/>
    <w:rPr>
      <w:b w:val="0"/>
      <w:sz w:val="24"/>
      <w:szCs w:val="24"/>
      <w:lang w:val="x-none" w:eastAsia="x-none"/>
    </w:rPr>
  </w:style>
  <w:style w:type="character" w:customStyle="1" w:styleId="2f3">
    <w:name w:val="Заголовок 2 Знак Знак"/>
    <w:aliases w:val="1.1  Heading 2 Знак1,Oggetto Carattere Знак1,Oggetto Carattere Carattere Carattere Carattere Знак1,Oggetto Знак1,Oggetto Carattere Carattere Carattere Знак1,Paragraaf Знак1,Heading 2 Char Знак,A He Знак Знак"/>
    <w:rsid w:val="00D61884"/>
    <w:rPr>
      <w:rFonts w:ascii="Arial" w:hAnsi="Arial" w:cs="Arial"/>
      <w:b/>
      <w:bCs/>
      <w:i/>
      <w:iCs/>
      <w:sz w:val="28"/>
      <w:szCs w:val="28"/>
      <w:lang w:val="ru-RU" w:eastAsia="ru-RU" w:bidi="ar-SA"/>
    </w:rPr>
  </w:style>
  <w:style w:type="character" w:customStyle="1" w:styleId="111Heading31">
    <w:name w:val="1.1.1  Heading 3 Знак1"/>
    <w:aliases w:val=". (1.1.1) Знак,Subparagraaf Знак Знак"/>
    <w:rsid w:val="00D61884"/>
    <w:rPr>
      <w:rFonts w:ascii="Arial" w:hAnsi="Arial" w:cs="Arial"/>
      <w:b/>
      <w:bCs/>
      <w:sz w:val="26"/>
      <w:szCs w:val="26"/>
      <w:lang w:val="ru-RU" w:eastAsia="ru-RU" w:bidi="ar-SA"/>
    </w:rPr>
  </w:style>
  <w:style w:type="character" w:customStyle="1" w:styleId="affffff3">
    <w:name w:val="Основной текст Знак Знак Знак Знак Знак Знак Знак Знак Знак Знак Знак Знак Знак"/>
    <w:aliases w:val="Основной текст Знак Знак Знак Знак Знак,Основной текст Знак Знак Знак Знак Знак Знак Знак Знак Знак  Знак,b Знак"/>
    <w:rsid w:val="00D61884"/>
    <w:rPr>
      <w:sz w:val="40"/>
      <w:szCs w:val="24"/>
      <w:lang w:val="ru-RU" w:eastAsia="ru-RU" w:bidi="ar-SA"/>
    </w:rPr>
  </w:style>
  <w:style w:type="character" w:customStyle="1" w:styleId="af1">
    <w:name w:val="Нижний колонтитул Знак"/>
    <w:aliases w:val="Title Down Знак"/>
    <w:link w:val="af0"/>
    <w:uiPriority w:val="99"/>
    <w:rsid w:val="00D61884"/>
  </w:style>
  <w:style w:type="paragraph" w:customStyle="1" w:styleId="affffff4">
    <w:name w:val="Знак Знак Знак Знак Знак Знак Знак"/>
    <w:basedOn w:val="a3"/>
    <w:rsid w:val="00D61884"/>
    <w:pPr>
      <w:spacing w:after="160" w:line="240" w:lineRule="exact"/>
    </w:pPr>
    <w:rPr>
      <w:rFonts w:ascii="Verdana" w:eastAsia="SimSun" w:hAnsi="Verdana"/>
      <w:lang w:val="en-US" w:eastAsia="en-US"/>
    </w:rPr>
  </w:style>
  <w:style w:type="character" w:customStyle="1" w:styleId="FooterChar">
    <w:name w:val="Footer Char"/>
    <w:aliases w:val="Title Down Char"/>
    <w:locked/>
    <w:rsid w:val="00D61884"/>
    <w:rPr>
      <w:rFonts w:ascii="Times New Roman" w:hAnsi="Times New Roman" w:cs="Times New Roman"/>
      <w:sz w:val="20"/>
      <w:szCs w:val="20"/>
      <w:lang w:val="x-none" w:eastAsia="ru-RU"/>
    </w:rPr>
  </w:style>
  <w:style w:type="paragraph" w:customStyle="1" w:styleId="Normal1">
    <w:name w:val="Normal1"/>
    <w:rsid w:val="00D61884"/>
    <w:pPr>
      <w:widowControl w:val="0"/>
      <w:snapToGrid w:val="0"/>
      <w:spacing w:line="276" w:lineRule="auto"/>
      <w:ind w:firstLine="380"/>
    </w:pPr>
    <w:rPr>
      <w:rFonts w:ascii="Arial" w:eastAsia="Calibri" w:hAnsi="Arial"/>
    </w:rPr>
  </w:style>
  <w:style w:type="character" w:customStyle="1" w:styleId="320">
    <w:name w:val="Знак Знак32"/>
    <w:rsid w:val="00D61884"/>
    <w:rPr>
      <w:caps/>
      <w:sz w:val="72"/>
      <w:szCs w:val="24"/>
      <w:lang w:val="ru-RU" w:eastAsia="ru-RU" w:bidi="ar-SA"/>
    </w:rPr>
  </w:style>
  <w:style w:type="character" w:customStyle="1" w:styleId="TitleUp1">
    <w:name w:val="Title Up Знак Знак1"/>
    <w:semiHidden/>
    <w:locked/>
    <w:rsid w:val="00D61884"/>
    <w:rPr>
      <w:sz w:val="24"/>
      <w:szCs w:val="24"/>
      <w:lang w:val="ru-RU" w:eastAsia="ru-RU" w:bidi="ar-SA"/>
    </w:rPr>
  </w:style>
  <w:style w:type="character" w:customStyle="1" w:styleId="s3">
    <w:name w:val="s3"/>
    <w:rsid w:val="00D61884"/>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rsid w:val="00D61884"/>
    <w:rPr>
      <w:rFonts w:ascii="Times New Roman" w:hAnsi="Times New Roman" w:cs="Times New Roman" w:hint="default"/>
      <w:b/>
      <w:bCs/>
      <w:i/>
      <w:iCs/>
      <w:color w:val="333399"/>
      <w:u w:val="single"/>
      <w:bdr w:val="none" w:sz="0" w:space="0" w:color="auto" w:frame="1"/>
    </w:rPr>
  </w:style>
  <w:style w:type="character" w:customStyle="1" w:styleId="2f4">
    <w:name w:val="Заголов 2 Знак"/>
    <w:rsid w:val="00D61884"/>
    <w:rPr>
      <w:rFonts w:ascii="Arial" w:hAnsi="Arial"/>
      <w:b/>
      <w:noProof w:val="0"/>
      <w:sz w:val="24"/>
      <w:lang w:val="ru-RU" w:eastAsia="ru-RU" w:bidi="ar-SA"/>
    </w:rPr>
  </w:style>
  <w:style w:type="paragraph" w:customStyle="1" w:styleId="affffff5">
    <w:name w:val="Врезанная сноска"/>
    <w:basedOn w:val="affffc"/>
    <w:next w:val="First"/>
    <w:rsid w:val="00D61884"/>
    <w:pPr>
      <w:spacing w:before="120"/>
      <w:ind w:left="851" w:firstLine="0"/>
      <w:jc w:val="left"/>
    </w:pPr>
    <w:rPr>
      <w:i/>
      <w:noProof w:val="0"/>
      <w:sz w:val="16"/>
    </w:rPr>
  </w:style>
  <w:style w:type="character" w:customStyle="1" w:styleId="affffff6">
    <w:name w:val="График Знак"/>
    <w:rsid w:val="00D61884"/>
    <w:rPr>
      <w:noProof w:val="0"/>
      <w:lang w:val="ru-RU" w:eastAsia="ru-RU" w:bidi="ar-SA"/>
    </w:rPr>
  </w:style>
  <w:style w:type="paragraph" w:customStyle="1" w:styleId="ShTab">
    <w:name w:val="ShTab"/>
    <w:basedOn w:val="a3"/>
    <w:rsid w:val="00D61884"/>
    <w:pPr>
      <w:jc w:val="center"/>
    </w:pPr>
    <w:rPr>
      <w:rFonts w:ascii="Arial" w:hAnsi="Arial"/>
    </w:rPr>
  </w:style>
  <w:style w:type="paragraph" w:customStyle="1" w:styleId="2f5">
    <w:name w:val="Знак2"/>
    <w:basedOn w:val="a3"/>
    <w:rsid w:val="00D61884"/>
    <w:pPr>
      <w:spacing w:after="160" w:line="240" w:lineRule="exact"/>
    </w:pPr>
    <w:rPr>
      <w:rFonts w:ascii="Verdana" w:hAnsi="Verdana"/>
      <w:lang w:val="en-US" w:eastAsia="en-US"/>
    </w:rPr>
  </w:style>
  <w:style w:type="paragraph" w:customStyle="1" w:styleId="1f2">
    <w:name w:val="1"/>
    <w:basedOn w:val="a3"/>
    <w:autoRedefine/>
    <w:rsid w:val="00D61884"/>
    <w:pPr>
      <w:spacing w:after="160" w:line="240" w:lineRule="exact"/>
    </w:pPr>
    <w:rPr>
      <w:sz w:val="28"/>
      <w:lang w:val="en-US" w:eastAsia="en-US"/>
    </w:rPr>
  </w:style>
  <w:style w:type="paragraph" w:customStyle="1" w:styleId="3a">
    <w:name w:val="Заголов 3"/>
    <w:basedOn w:val="affffc"/>
    <w:next w:val="First"/>
    <w:link w:val="3b"/>
    <w:rsid w:val="00D61884"/>
    <w:pPr>
      <w:spacing w:before="213" w:after="142"/>
      <w:ind w:firstLine="0"/>
      <w:outlineLvl w:val="2"/>
    </w:pPr>
    <w:rPr>
      <w:rFonts w:ascii="Arial" w:hAnsi="Arial"/>
      <w:b/>
      <w:noProof w:val="0"/>
      <w:lang w:val="x-none" w:eastAsia="x-none"/>
    </w:rPr>
  </w:style>
  <w:style w:type="paragraph" w:customStyle="1" w:styleId="affffff7">
    <w:name w:val="Оснтекст"/>
    <w:rsid w:val="00D61884"/>
    <w:pPr>
      <w:ind w:left="397" w:hanging="397"/>
      <w:jc w:val="both"/>
    </w:pPr>
    <w:rPr>
      <w:noProof/>
    </w:rPr>
  </w:style>
  <w:style w:type="paragraph" w:customStyle="1" w:styleId="affffff8">
    <w:name w:val="Перечисление"/>
    <w:basedOn w:val="affffff7"/>
    <w:rsid w:val="00D61884"/>
    <w:pPr>
      <w:spacing w:before="60" w:after="60"/>
      <w:ind w:left="567" w:hanging="567"/>
    </w:pPr>
  </w:style>
  <w:style w:type="character" w:customStyle="1" w:styleId="affffd">
    <w:name w:val="ОснТекст Знак"/>
    <w:link w:val="affffc"/>
    <w:rsid w:val="00D61884"/>
    <w:rPr>
      <w:noProof/>
    </w:rPr>
  </w:style>
  <w:style w:type="paragraph" w:customStyle="1" w:styleId="2f6">
    <w:name w:val="Знак2"/>
    <w:basedOn w:val="a3"/>
    <w:rsid w:val="00D61884"/>
    <w:pPr>
      <w:spacing w:after="160" w:line="240" w:lineRule="exact"/>
    </w:pPr>
    <w:rPr>
      <w:rFonts w:ascii="Verdana" w:hAnsi="Verdana"/>
      <w:lang w:val="en-US" w:eastAsia="en-US"/>
    </w:rPr>
  </w:style>
  <w:style w:type="character" w:customStyle="1" w:styleId="First0">
    <w:name w:val="FirstОснТекст Знак"/>
    <w:link w:val="First"/>
    <w:rsid w:val="00D61884"/>
    <w:rPr>
      <w:noProof/>
      <w:lang w:val="x-none" w:eastAsia="x-none"/>
    </w:rPr>
  </w:style>
  <w:style w:type="character" w:customStyle="1" w:styleId="afffff">
    <w:name w:val="Наименование Знак"/>
    <w:link w:val="affffe"/>
    <w:rsid w:val="00D61884"/>
    <w:rPr>
      <w:b/>
      <w:noProof/>
      <w:sz w:val="22"/>
      <w:lang w:val="x-none" w:eastAsia="x-none"/>
    </w:rPr>
  </w:style>
  <w:style w:type="paragraph" w:customStyle="1" w:styleId="affffff9">
    <w:name w:val="Единица измерения"/>
    <w:basedOn w:val="affffc"/>
    <w:next w:val="afffff3"/>
    <w:link w:val="affffffa"/>
    <w:rsid w:val="00D61884"/>
    <w:pPr>
      <w:spacing w:before="60" w:after="40"/>
      <w:ind w:firstLine="0"/>
      <w:jc w:val="right"/>
    </w:pPr>
    <w:rPr>
      <w:sz w:val="16"/>
    </w:rPr>
  </w:style>
  <w:style w:type="character" w:customStyle="1" w:styleId="afffff6">
    <w:name w:val="Боковик Знак"/>
    <w:link w:val="afffff4"/>
    <w:rsid w:val="00D61884"/>
    <w:rPr>
      <w:noProof/>
      <w:sz w:val="16"/>
      <w:lang w:val="x-none" w:eastAsia="x-none"/>
    </w:rPr>
  </w:style>
  <w:style w:type="character" w:customStyle="1" w:styleId="afffff5">
    <w:name w:val="ШапкаТаблицы Знак"/>
    <w:link w:val="afffff3"/>
    <w:rsid w:val="00D61884"/>
    <w:rPr>
      <w:noProof/>
      <w:sz w:val="16"/>
    </w:rPr>
  </w:style>
  <w:style w:type="character" w:customStyle="1" w:styleId="affffffa">
    <w:name w:val="Единица измерения Знак"/>
    <w:link w:val="affffff9"/>
    <w:rsid w:val="00D61884"/>
    <w:rPr>
      <w:noProof/>
      <w:sz w:val="16"/>
    </w:rPr>
  </w:style>
  <w:style w:type="character" w:customStyle="1" w:styleId="afffff1">
    <w:name w:val="Столбец Знак"/>
    <w:link w:val="afffff0"/>
    <w:rsid w:val="00D61884"/>
    <w:rPr>
      <w:noProof/>
      <w:sz w:val="16"/>
    </w:rPr>
  </w:style>
  <w:style w:type="character" w:customStyle="1" w:styleId="3b">
    <w:name w:val="Заголов 3 Знак"/>
    <w:link w:val="3a"/>
    <w:rsid w:val="00D61884"/>
    <w:rPr>
      <w:rFonts w:ascii="Arial" w:hAnsi="Arial"/>
      <w:b/>
      <w:lang w:val="x-none" w:eastAsia="x-none"/>
    </w:rPr>
  </w:style>
  <w:style w:type="character" w:customStyle="1" w:styleId="afffff8">
    <w:name w:val="ОснТекст: Знак"/>
    <w:link w:val="afffff7"/>
    <w:rsid w:val="00D61884"/>
  </w:style>
  <w:style w:type="paragraph" w:customStyle="1" w:styleId="affffffb">
    <w:name w:val="Рис"/>
    <w:basedOn w:val="afff8"/>
    <w:link w:val="affffffc"/>
    <w:rsid w:val="00D61884"/>
    <w:pPr>
      <w:spacing w:after="0"/>
      <w:jc w:val="left"/>
    </w:pPr>
    <w:rPr>
      <w:rFonts w:ascii="Times New Roman" w:hAnsi="Times New Roman"/>
      <w:b/>
      <w:sz w:val="20"/>
    </w:rPr>
  </w:style>
  <w:style w:type="character" w:customStyle="1" w:styleId="affffffc">
    <w:name w:val="Рис Знак"/>
    <w:link w:val="affffffb"/>
    <w:locked/>
    <w:rsid w:val="00D61884"/>
    <w:rPr>
      <w:rFonts w:eastAsia="Calibri"/>
      <w:b/>
      <w:bCs/>
      <w:lang w:val="x-none" w:eastAsia="x-none"/>
    </w:rPr>
  </w:style>
  <w:style w:type="paragraph" w:customStyle="1" w:styleId="affffffd">
    <w:name w:val="Осн. текст"/>
    <w:basedOn w:val="a3"/>
    <w:rsid w:val="00D61884"/>
    <w:pPr>
      <w:overflowPunct w:val="0"/>
      <w:autoSpaceDE w:val="0"/>
      <w:autoSpaceDN w:val="0"/>
      <w:adjustRightInd w:val="0"/>
      <w:spacing w:before="120"/>
      <w:ind w:right="-1" w:firstLine="426"/>
      <w:jc w:val="both"/>
      <w:textAlignment w:val="baseline"/>
    </w:pPr>
    <w:rPr>
      <w:rFonts w:eastAsia="Calibri"/>
      <w:sz w:val="26"/>
    </w:rPr>
  </w:style>
  <w:style w:type="paragraph" w:customStyle="1" w:styleId="affffffe">
    <w:name w:val="Таб"/>
    <w:basedOn w:val="a3"/>
    <w:link w:val="afffffff"/>
    <w:rsid w:val="00D61884"/>
    <w:pPr>
      <w:tabs>
        <w:tab w:val="left" w:pos="990"/>
      </w:tabs>
    </w:pPr>
    <w:rPr>
      <w:sz w:val="24"/>
      <w:szCs w:val="24"/>
      <w:lang w:val="x-none" w:eastAsia="x-none"/>
    </w:rPr>
  </w:style>
  <w:style w:type="character" w:customStyle="1" w:styleId="1f3">
    <w:name w:val="основной текст Знак1"/>
    <w:locked/>
    <w:rsid w:val="00D61884"/>
    <w:rPr>
      <w:rFonts w:ascii="Times New Roman" w:hAnsi="Times New Roman"/>
      <w:sz w:val="24"/>
    </w:rPr>
  </w:style>
  <w:style w:type="paragraph" w:customStyle="1" w:styleId="SS">
    <w:name w:val="SS"/>
    <w:basedOn w:val="a3"/>
    <w:link w:val="SS0"/>
    <w:rsid w:val="00D61884"/>
    <w:pPr>
      <w:spacing w:line="360" w:lineRule="auto"/>
      <w:ind w:firstLine="709"/>
      <w:jc w:val="both"/>
    </w:pPr>
    <w:rPr>
      <w:rFonts w:eastAsia="Calibri"/>
      <w:sz w:val="24"/>
      <w:szCs w:val="24"/>
      <w:lang w:val="x-none" w:eastAsia="x-none"/>
    </w:rPr>
  </w:style>
  <w:style w:type="character" w:customStyle="1" w:styleId="SS0">
    <w:name w:val="SS Знак"/>
    <w:link w:val="SS"/>
    <w:locked/>
    <w:rsid w:val="00D61884"/>
    <w:rPr>
      <w:rFonts w:eastAsia="Calibri"/>
      <w:sz w:val="24"/>
      <w:szCs w:val="24"/>
      <w:lang w:val="x-none" w:eastAsia="x-none"/>
    </w:rPr>
  </w:style>
  <w:style w:type="paragraph" w:customStyle="1" w:styleId="3c">
    <w:name w:val="основной текст Знак3"/>
    <w:basedOn w:val="a3"/>
    <w:rsid w:val="00D61884"/>
    <w:pPr>
      <w:spacing w:line="360" w:lineRule="auto"/>
      <w:ind w:firstLine="709"/>
      <w:jc w:val="both"/>
    </w:pPr>
    <w:rPr>
      <w:rFonts w:eastAsia="Calibri"/>
      <w:sz w:val="24"/>
    </w:rPr>
  </w:style>
  <w:style w:type="character" w:customStyle="1" w:styleId="afffffff">
    <w:name w:val="Таб Знак"/>
    <w:link w:val="affffffe"/>
    <w:locked/>
    <w:rsid w:val="00D61884"/>
    <w:rPr>
      <w:sz w:val="24"/>
      <w:szCs w:val="24"/>
      <w:lang w:val="x-none" w:eastAsia="x-none"/>
    </w:rPr>
  </w:style>
  <w:style w:type="paragraph" w:customStyle="1" w:styleId="1f4">
    <w:name w:val="Основной текст 1"/>
    <w:basedOn w:val="a3"/>
    <w:autoRedefine/>
    <w:rsid w:val="00D61884"/>
    <w:pPr>
      <w:jc w:val="both"/>
    </w:pPr>
    <w:rPr>
      <w:rFonts w:ascii="Arial" w:hAnsi="Arial"/>
      <w:sz w:val="24"/>
      <w:szCs w:val="24"/>
    </w:rPr>
  </w:style>
  <w:style w:type="character" w:customStyle="1" w:styleId="321">
    <w:name w:val="Заголовок 3 Знак2"/>
    <w:aliases w:val="Заголовок 3 Знак1 Знак,Заголовок 3 Знак Знак Знак,Заголовок 3 Знак1 Знак1 Знак,Заголовок 3 Знак Знак Знак1 Знак,Заголовок 3 Знак1 Знак Знак Знак,Заголовок 3 Знак Знак1 Знак Знак,Заголовок 3 Знак Знак2 Знак,Заголовок 3 Знак Знак1"/>
    <w:rsid w:val="00D61884"/>
    <w:rPr>
      <w:rFonts w:ascii="Arial" w:hAnsi="Arial"/>
      <w:b/>
      <w:sz w:val="26"/>
      <w:lang w:val="x-none" w:eastAsia="ru-RU"/>
    </w:rPr>
  </w:style>
  <w:style w:type="character" w:customStyle="1" w:styleId="Heading1Char">
    <w:name w:val="Heading 1 Char"/>
    <w:locked/>
    <w:rsid w:val="00D61884"/>
    <w:rPr>
      <w:b/>
      <w:bCs/>
      <w:sz w:val="24"/>
      <w:szCs w:val="24"/>
      <w:lang w:val="ru-RU" w:eastAsia="ru-RU" w:bidi="ar-SA"/>
    </w:rPr>
  </w:style>
  <w:style w:type="character" w:customStyle="1" w:styleId="2Char">
    <w:name w:val="Заголовок 2 Знак Char"/>
    <w:locked/>
    <w:rsid w:val="00D61884"/>
    <w:rPr>
      <w:rFonts w:ascii="Arial" w:hAnsi="Arial" w:cs="Arial"/>
      <w:b/>
      <w:bCs/>
      <w:i/>
      <w:iCs/>
      <w:sz w:val="28"/>
      <w:szCs w:val="28"/>
      <w:lang w:val="ru-RU" w:eastAsia="ru-RU" w:bidi="ar-SA"/>
    </w:rPr>
  </w:style>
  <w:style w:type="character" w:customStyle="1" w:styleId="Heading3Char">
    <w:name w:val="Heading 3 Char"/>
    <w:locked/>
    <w:rsid w:val="00D61884"/>
    <w:rPr>
      <w:rFonts w:ascii="Arial" w:hAnsi="Arial" w:cs="Arial"/>
      <w:b/>
      <w:bCs/>
      <w:sz w:val="26"/>
      <w:szCs w:val="26"/>
      <w:lang w:val="ru-RU" w:eastAsia="ru-RU" w:bidi="ar-SA"/>
    </w:rPr>
  </w:style>
  <w:style w:type="character" w:customStyle="1" w:styleId="Heading4Char">
    <w:name w:val="Heading 4 Char"/>
    <w:locked/>
    <w:rsid w:val="00D61884"/>
    <w:rPr>
      <w:caps/>
      <w:sz w:val="72"/>
      <w:szCs w:val="24"/>
      <w:lang w:val="ru-RU" w:eastAsia="ru-RU" w:bidi="ar-SA"/>
    </w:rPr>
  </w:style>
  <w:style w:type="character" w:customStyle="1" w:styleId="Heading5Char">
    <w:name w:val="Heading 5 Char"/>
    <w:locked/>
    <w:rsid w:val="00D61884"/>
    <w:rPr>
      <w:b/>
      <w:bCs/>
      <w:sz w:val="28"/>
      <w:lang w:val="ru-RU" w:eastAsia="ru-RU" w:bidi="ar-SA"/>
    </w:rPr>
  </w:style>
  <w:style w:type="character" w:customStyle="1" w:styleId="Heading6Char">
    <w:name w:val="Heading 6 Char"/>
    <w:locked/>
    <w:rsid w:val="00D61884"/>
    <w:rPr>
      <w:b/>
      <w:bCs/>
      <w:sz w:val="22"/>
      <w:szCs w:val="22"/>
      <w:lang w:val="ru-RU" w:eastAsia="ru-RU" w:bidi="ar-SA"/>
    </w:rPr>
  </w:style>
  <w:style w:type="character" w:customStyle="1" w:styleId="Heading7Char">
    <w:name w:val="Heading 7 Char"/>
    <w:locked/>
    <w:rsid w:val="00D61884"/>
    <w:rPr>
      <w:b/>
      <w:bCs/>
      <w:lang w:val="ru-RU" w:eastAsia="ru-RU" w:bidi="ar-SA"/>
    </w:rPr>
  </w:style>
  <w:style w:type="character" w:customStyle="1" w:styleId="Heading8Char">
    <w:name w:val="Heading 8 Char"/>
    <w:locked/>
    <w:rsid w:val="00D61884"/>
    <w:rPr>
      <w:i/>
      <w:iCs/>
      <w:sz w:val="24"/>
      <w:szCs w:val="24"/>
      <w:lang w:val="ru-RU" w:eastAsia="ru-RU" w:bidi="ar-SA"/>
    </w:rPr>
  </w:style>
  <w:style w:type="character" w:customStyle="1" w:styleId="Heading9Char">
    <w:name w:val="Heading 9 Char"/>
    <w:locked/>
    <w:rsid w:val="00D61884"/>
    <w:rPr>
      <w:rFonts w:ascii="Arial" w:hAnsi="Arial" w:cs="Arial"/>
      <w:sz w:val="22"/>
      <w:szCs w:val="22"/>
      <w:lang w:val="ru-RU" w:eastAsia="ru-RU" w:bidi="ar-SA"/>
    </w:rPr>
  </w:style>
  <w:style w:type="character" w:customStyle="1" w:styleId="BodyTextChar1">
    <w:name w:val="Body Text Char1"/>
    <w:aliases w:val="Основной текст Знак Знак Знак Знак Знак Знак Знак Знак Знак Знак Знак Знак Char1,Основной текст Знак Знак Знак Знак Char1,Основной текст Знак Знак Знак Знак Знак Знак Знак Знак Знак Char1,b Char1"/>
    <w:locked/>
    <w:rsid w:val="00D61884"/>
    <w:rPr>
      <w:sz w:val="40"/>
      <w:szCs w:val="24"/>
      <w:lang w:val="ru-RU" w:eastAsia="ru-RU" w:bidi="ar-SA"/>
    </w:rPr>
  </w:style>
  <w:style w:type="character" w:customStyle="1" w:styleId="HeaderChar">
    <w:name w:val="Header Char"/>
    <w:aliases w:val="Title Up Char"/>
    <w:semiHidden/>
    <w:locked/>
    <w:rsid w:val="00D61884"/>
    <w:rPr>
      <w:sz w:val="24"/>
      <w:szCs w:val="24"/>
      <w:lang w:val="ru-RU" w:eastAsia="ru-RU" w:bidi="ar-SA"/>
    </w:rPr>
  </w:style>
  <w:style w:type="character" w:customStyle="1" w:styleId="22">
    <w:name w:val="Основной текст с отступом 2 Знак"/>
    <w:link w:val="20"/>
    <w:locked/>
    <w:rsid w:val="00D61884"/>
    <w:rPr>
      <w:sz w:val="28"/>
    </w:rPr>
  </w:style>
  <w:style w:type="character" w:customStyle="1" w:styleId="32">
    <w:name w:val="Основной текст с отступом 3 Знак"/>
    <w:link w:val="31"/>
    <w:locked/>
    <w:rsid w:val="00D61884"/>
    <w:rPr>
      <w:sz w:val="28"/>
    </w:rPr>
  </w:style>
  <w:style w:type="paragraph" w:styleId="afffffff0">
    <w:name w:val="footnote text"/>
    <w:basedOn w:val="a3"/>
    <w:link w:val="afffffff1"/>
    <w:rsid w:val="00D61884"/>
    <w:rPr>
      <w:rFonts w:ascii="Arial" w:hAnsi="Arial"/>
      <w:lang w:val="x-none" w:eastAsia="x-none"/>
    </w:rPr>
  </w:style>
  <w:style w:type="character" w:customStyle="1" w:styleId="afffffff1">
    <w:name w:val="Текст сноски Знак"/>
    <w:link w:val="afffffff0"/>
    <w:rsid w:val="00D61884"/>
    <w:rPr>
      <w:rFonts w:ascii="Arial" w:hAnsi="Arial"/>
      <w:lang w:val="x-none" w:eastAsia="x-none"/>
    </w:rPr>
  </w:style>
  <w:style w:type="paragraph" w:customStyle="1" w:styleId="afffffff2">
    <w:name w:val="Стиль ст"/>
    <w:basedOn w:val="a3"/>
    <w:link w:val="afffffff3"/>
    <w:rsid w:val="00D61884"/>
    <w:pPr>
      <w:widowControl w:val="0"/>
      <w:autoSpaceDE w:val="0"/>
      <w:autoSpaceDN w:val="0"/>
      <w:adjustRightInd w:val="0"/>
      <w:spacing w:after="120"/>
      <w:jc w:val="both"/>
    </w:pPr>
    <w:rPr>
      <w:sz w:val="24"/>
      <w:szCs w:val="24"/>
      <w:lang w:val="x-none" w:eastAsia="x-none"/>
    </w:rPr>
  </w:style>
  <w:style w:type="character" w:customStyle="1" w:styleId="afffffff3">
    <w:name w:val="Стиль ст Знак"/>
    <w:link w:val="afffffff2"/>
    <w:rsid w:val="00D61884"/>
    <w:rPr>
      <w:sz w:val="24"/>
      <w:szCs w:val="24"/>
      <w:lang w:val="x-none" w:eastAsia="x-none"/>
    </w:rPr>
  </w:style>
  <w:style w:type="paragraph" w:customStyle="1" w:styleId="BodyText21">
    <w:name w:val="Body Text 21"/>
    <w:basedOn w:val="a3"/>
    <w:rsid w:val="00D61884"/>
    <w:pPr>
      <w:ind w:firstLine="720"/>
      <w:jc w:val="both"/>
    </w:pPr>
    <w:rPr>
      <w:sz w:val="24"/>
    </w:rPr>
  </w:style>
  <w:style w:type="paragraph" w:customStyle="1" w:styleId="Normal3">
    <w:name w:val="Normal3"/>
    <w:rsid w:val="00D61884"/>
    <w:pPr>
      <w:snapToGrid w:val="0"/>
    </w:pPr>
    <w:rPr>
      <w:sz w:val="24"/>
      <w:lang w:val="en-GB"/>
    </w:rPr>
  </w:style>
  <w:style w:type="paragraph" w:customStyle="1" w:styleId="afffffff4">
    <w:name w:val="Примечание"/>
    <w:basedOn w:val="affffc"/>
    <w:next w:val="First"/>
    <w:rsid w:val="00D61884"/>
    <w:pPr>
      <w:spacing w:before="240" w:after="120"/>
      <w:ind w:firstLine="0"/>
      <w:jc w:val="left"/>
    </w:pPr>
    <w:rPr>
      <w:i/>
      <w:noProof w:val="0"/>
      <w:sz w:val="16"/>
    </w:rPr>
  </w:style>
  <w:style w:type="paragraph" w:customStyle="1" w:styleId="1f5">
    <w:name w:val="Заголов 1"/>
    <w:basedOn w:val="1"/>
    <w:next w:val="First"/>
    <w:rsid w:val="00D61884"/>
    <w:pPr>
      <w:pageBreakBefore/>
      <w:pBdr>
        <w:bottom w:val="single" w:sz="18" w:space="1" w:color="C0C0C0"/>
      </w:pBdr>
      <w:spacing w:before="480" w:after="320"/>
      <w:jc w:val="left"/>
    </w:pPr>
    <w:rPr>
      <w:rFonts w:ascii="Arial" w:hAnsi="Arial"/>
      <w:b/>
      <w:kern w:val="28"/>
      <w:lang w:val="x-none" w:eastAsia="x-none"/>
    </w:rPr>
  </w:style>
  <w:style w:type="paragraph" w:customStyle="1" w:styleId="TimesNewRoman140">
    <w:name w:val="Стиль Times New Roman 14 пт полужирный Первая строка:  0 см Меж..."/>
    <w:basedOn w:val="a3"/>
    <w:rsid w:val="00D61884"/>
    <w:pPr>
      <w:widowControl w:val="0"/>
      <w:autoSpaceDE w:val="0"/>
      <w:autoSpaceDN w:val="0"/>
      <w:adjustRightInd w:val="0"/>
      <w:spacing w:before="120" w:after="120"/>
      <w:jc w:val="both"/>
    </w:pPr>
    <w:rPr>
      <w:b/>
      <w:bCs/>
      <w:sz w:val="28"/>
    </w:rPr>
  </w:style>
  <w:style w:type="paragraph" w:customStyle="1" w:styleId="O">
    <w:name w:val="O"/>
    <w:basedOn w:val="a3"/>
    <w:rsid w:val="00D61884"/>
    <w:pPr>
      <w:jc w:val="center"/>
    </w:pPr>
    <w:rPr>
      <w:rFonts w:ascii="NTHelvetica/Cyrillic" w:hAnsi="NTHelvetica/Cyrillic"/>
      <w:sz w:val="24"/>
      <w:lang w:val="en-US"/>
    </w:rPr>
  </w:style>
  <w:style w:type="paragraph" w:customStyle="1" w:styleId="1f6">
    <w:name w:val="Абзац списка1"/>
    <w:basedOn w:val="a3"/>
    <w:rsid w:val="00D61884"/>
    <w:pPr>
      <w:ind w:left="720"/>
      <w:contextualSpacing/>
    </w:pPr>
    <w:rPr>
      <w:rFonts w:eastAsia="Calibri" w:cs="Arial"/>
      <w:iCs/>
      <w:sz w:val="24"/>
      <w:szCs w:val="24"/>
    </w:rPr>
  </w:style>
  <w:style w:type="paragraph" w:customStyle="1" w:styleId="1f7">
    <w:name w:val="Красная строка1"/>
    <w:basedOn w:val="a4"/>
    <w:rsid w:val="00D61884"/>
    <w:pPr>
      <w:suppressAutoHyphens/>
      <w:spacing w:after="120"/>
      <w:ind w:firstLine="210"/>
    </w:pPr>
    <w:rPr>
      <w:sz w:val="20"/>
      <w:lang w:val="x-none" w:eastAsia="ar-SA"/>
    </w:rPr>
  </w:style>
  <w:style w:type="paragraph" w:styleId="afffffff5">
    <w:name w:val="Body Text First Indent"/>
    <w:basedOn w:val="a4"/>
    <w:link w:val="afffffff6"/>
    <w:rsid w:val="00D61884"/>
    <w:pPr>
      <w:spacing w:after="120"/>
      <w:ind w:firstLine="210"/>
    </w:pPr>
    <w:rPr>
      <w:sz w:val="20"/>
      <w:lang w:val="x-none" w:eastAsia="x-none"/>
    </w:rPr>
  </w:style>
  <w:style w:type="character" w:customStyle="1" w:styleId="12">
    <w:name w:val="Основной текст Знак1"/>
    <w:aliases w:val="Основной текст Знак Знак Знак Знак Знак Знак Знак Знак Знак Знак Знак Знак Знак4,Основной текст Знак Знак Знак Знак Знак4,Основной текст Знак Знак Знак Знак Знак Знак Знак Знак Знак  Знак4,b Знак4,gl Знак1"/>
    <w:link w:val="a4"/>
    <w:rsid w:val="00D61884"/>
    <w:rPr>
      <w:sz w:val="28"/>
    </w:rPr>
  </w:style>
  <w:style w:type="character" w:customStyle="1" w:styleId="afffffff6">
    <w:name w:val="Красная строка Знак"/>
    <w:link w:val="afffffff5"/>
    <w:rsid w:val="00D61884"/>
    <w:rPr>
      <w:sz w:val="28"/>
      <w:lang w:val="x-none" w:eastAsia="x-none"/>
    </w:rPr>
  </w:style>
  <w:style w:type="character" w:customStyle="1" w:styleId="200">
    <w:name w:val="Знак Знак20"/>
    <w:rsid w:val="00D61884"/>
    <w:rPr>
      <w:rFonts w:ascii="Cambria" w:eastAsia="Times New Roman" w:hAnsi="Cambria" w:cs="Times New Roman"/>
      <w:b/>
      <w:bCs/>
      <w:kern w:val="32"/>
      <w:sz w:val="32"/>
      <w:szCs w:val="32"/>
    </w:rPr>
  </w:style>
  <w:style w:type="character" w:customStyle="1" w:styleId="190">
    <w:name w:val="Знак Знак19"/>
    <w:semiHidden/>
    <w:rsid w:val="00D61884"/>
    <w:rPr>
      <w:rFonts w:ascii="Cambria" w:eastAsia="Times New Roman" w:hAnsi="Cambria" w:cs="Times New Roman"/>
      <w:b/>
      <w:bCs/>
      <w:i/>
      <w:iCs/>
      <w:sz w:val="28"/>
      <w:szCs w:val="28"/>
    </w:rPr>
  </w:style>
  <w:style w:type="character" w:customStyle="1" w:styleId="180">
    <w:name w:val="Знак Знак18"/>
    <w:semiHidden/>
    <w:rsid w:val="00D61884"/>
    <w:rPr>
      <w:rFonts w:ascii="Cambria" w:eastAsia="Times New Roman" w:hAnsi="Cambria" w:cs="Times New Roman"/>
      <w:b/>
      <w:bCs/>
      <w:sz w:val="26"/>
      <w:szCs w:val="26"/>
    </w:rPr>
  </w:style>
  <w:style w:type="character" w:customStyle="1" w:styleId="170">
    <w:name w:val="Знак Знак17"/>
    <w:semiHidden/>
    <w:rsid w:val="00D61884"/>
    <w:rPr>
      <w:rFonts w:ascii="Calibri" w:eastAsia="Times New Roman" w:hAnsi="Calibri" w:cs="Times New Roman"/>
      <w:b/>
      <w:bCs/>
      <w:sz w:val="28"/>
      <w:szCs w:val="28"/>
    </w:rPr>
  </w:style>
  <w:style w:type="character" w:customStyle="1" w:styleId="160">
    <w:name w:val="Знак Знак16"/>
    <w:semiHidden/>
    <w:rsid w:val="00D61884"/>
    <w:rPr>
      <w:rFonts w:ascii="Calibri" w:eastAsia="Times New Roman" w:hAnsi="Calibri" w:cs="Times New Roman"/>
      <w:b/>
      <w:bCs/>
      <w:i/>
      <w:iCs/>
      <w:sz w:val="26"/>
      <w:szCs w:val="26"/>
    </w:rPr>
  </w:style>
  <w:style w:type="character" w:customStyle="1" w:styleId="150">
    <w:name w:val="Знак Знак15"/>
    <w:semiHidden/>
    <w:rsid w:val="00D61884"/>
    <w:rPr>
      <w:rFonts w:ascii="Calibri" w:eastAsia="Times New Roman" w:hAnsi="Calibri" w:cs="Times New Roman"/>
      <w:b/>
      <w:bCs/>
      <w:sz w:val="22"/>
      <w:szCs w:val="22"/>
    </w:rPr>
  </w:style>
  <w:style w:type="character" w:customStyle="1" w:styleId="140">
    <w:name w:val="Знак Знак14"/>
    <w:semiHidden/>
    <w:rsid w:val="00D61884"/>
    <w:rPr>
      <w:rFonts w:ascii="Calibri" w:eastAsia="Times New Roman" w:hAnsi="Calibri" w:cs="Times New Roman"/>
      <w:sz w:val="24"/>
      <w:szCs w:val="24"/>
    </w:rPr>
  </w:style>
  <w:style w:type="character" w:customStyle="1" w:styleId="130">
    <w:name w:val="Знак Знак13"/>
    <w:semiHidden/>
    <w:rsid w:val="00D61884"/>
    <w:rPr>
      <w:rFonts w:ascii="Calibri" w:eastAsia="Times New Roman" w:hAnsi="Calibri" w:cs="Times New Roman"/>
      <w:i/>
      <w:iCs/>
      <w:sz w:val="24"/>
      <w:szCs w:val="24"/>
    </w:rPr>
  </w:style>
  <w:style w:type="paragraph" w:customStyle="1" w:styleId="xl19">
    <w:name w:val="xl19"/>
    <w:basedOn w:val="a3"/>
    <w:rsid w:val="00D61884"/>
    <w:pPr>
      <w:pBdr>
        <w:top w:val="single" w:sz="8" w:space="0" w:color="auto"/>
      </w:pBdr>
      <w:spacing w:before="100" w:beforeAutospacing="1" w:after="100" w:afterAutospacing="1"/>
    </w:pPr>
    <w:rPr>
      <w:rFonts w:ascii="Arial" w:eastAsia="SimSun" w:hAnsi="Arial" w:cs="Arial"/>
      <w:sz w:val="24"/>
      <w:szCs w:val="24"/>
      <w:lang w:val="en-US" w:eastAsia="en-US"/>
    </w:rPr>
  </w:style>
  <w:style w:type="paragraph" w:customStyle="1" w:styleId="xl20">
    <w:name w:val="xl20"/>
    <w:basedOn w:val="a3"/>
    <w:rsid w:val="00D61884"/>
    <w:pPr>
      <w:pBdr>
        <w:top w:val="single" w:sz="8" w:space="0" w:color="auto"/>
        <w:right w:val="single" w:sz="8" w:space="0" w:color="auto"/>
      </w:pBdr>
      <w:spacing w:before="100" w:beforeAutospacing="1" w:after="100" w:afterAutospacing="1"/>
    </w:pPr>
    <w:rPr>
      <w:rFonts w:ascii="Arial" w:eastAsia="SimSun" w:hAnsi="Arial" w:cs="Arial"/>
      <w:sz w:val="24"/>
      <w:szCs w:val="24"/>
      <w:lang w:val="en-US" w:eastAsia="en-US"/>
    </w:rPr>
  </w:style>
  <w:style w:type="paragraph" w:customStyle="1" w:styleId="xl21">
    <w:name w:val="xl21"/>
    <w:basedOn w:val="a3"/>
    <w:rsid w:val="00D61884"/>
    <w:pPr>
      <w:pBdr>
        <w:left w:val="single" w:sz="8" w:space="0" w:color="auto"/>
      </w:pBdr>
      <w:spacing w:before="100" w:beforeAutospacing="1" w:after="100" w:afterAutospacing="1"/>
    </w:pPr>
    <w:rPr>
      <w:rFonts w:ascii="Arial" w:eastAsia="SimSun" w:hAnsi="Arial" w:cs="Arial"/>
      <w:b/>
      <w:bCs/>
      <w:sz w:val="24"/>
      <w:szCs w:val="24"/>
      <w:lang w:val="en-US" w:eastAsia="en-US"/>
    </w:rPr>
  </w:style>
  <w:style w:type="paragraph" w:customStyle="1" w:styleId="2f7">
    <w:name w:val="..2"/>
    <w:basedOn w:val="a3"/>
    <w:next w:val="a3"/>
    <w:rsid w:val="00D61884"/>
    <w:pPr>
      <w:widowControl w:val="0"/>
      <w:autoSpaceDE w:val="0"/>
      <w:autoSpaceDN w:val="0"/>
      <w:adjustRightInd w:val="0"/>
    </w:pPr>
    <w:rPr>
      <w:rFonts w:eastAsia="SimSun"/>
      <w:szCs w:val="24"/>
      <w:lang w:val="en-US" w:eastAsia="zh-CN"/>
    </w:rPr>
  </w:style>
  <w:style w:type="paragraph" w:customStyle="1" w:styleId="1f8">
    <w:name w:val=".. 1"/>
    <w:basedOn w:val="a3"/>
    <w:next w:val="a3"/>
    <w:rsid w:val="00D61884"/>
    <w:pPr>
      <w:widowControl w:val="0"/>
      <w:autoSpaceDE w:val="0"/>
      <w:autoSpaceDN w:val="0"/>
      <w:adjustRightInd w:val="0"/>
    </w:pPr>
    <w:rPr>
      <w:rFonts w:eastAsia="SimSun"/>
      <w:szCs w:val="24"/>
      <w:lang w:val="en-US" w:eastAsia="zh-CN"/>
    </w:rPr>
  </w:style>
  <w:style w:type="paragraph" w:customStyle="1" w:styleId="CM6">
    <w:name w:val="CM6"/>
    <w:basedOn w:val="Default"/>
    <w:next w:val="Default"/>
    <w:rsid w:val="00D61884"/>
    <w:pPr>
      <w:widowControl w:val="0"/>
      <w:suppressAutoHyphens w:val="0"/>
      <w:autoSpaceDN w:val="0"/>
      <w:adjustRightInd w:val="0"/>
      <w:spacing w:after="275"/>
    </w:pPr>
    <w:rPr>
      <w:rFonts w:ascii="TT E 14 5 FF 88t 00" w:eastAsia="TT E 14 5 FF 88t 00" w:hAnsi="Times New Roman" w:cs="Times New Roman"/>
      <w:color w:val="auto"/>
      <w:lang w:val="en-US" w:eastAsia="zh-CN"/>
    </w:rPr>
  </w:style>
  <w:style w:type="paragraph" w:customStyle="1" w:styleId="CM7">
    <w:name w:val="CM7"/>
    <w:basedOn w:val="Default"/>
    <w:next w:val="Default"/>
    <w:rsid w:val="00D61884"/>
    <w:pPr>
      <w:widowControl w:val="0"/>
      <w:suppressAutoHyphens w:val="0"/>
      <w:autoSpaceDN w:val="0"/>
      <w:adjustRightInd w:val="0"/>
      <w:spacing w:after="555"/>
    </w:pPr>
    <w:rPr>
      <w:rFonts w:ascii="TT E 14 5 FF 88t 00" w:eastAsia="TT E 14 5 FF 88t 00" w:hAnsi="Times New Roman" w:cs="Times New Roman"/>
      <w:color w:val="auto"/>
      <w:lang w:val="en-US" w:eastAsia="zh-CN"/>
    </w:rPr>
  </w:style>
  <w:style w:type="paragraph" w:customStyle="1" w:styleId="CharCharCharCharCharChar">
    <w:name w:val="Char Char Char Char Char Char"/>
    <w:basedOn w:val="a3"/>
    <w:rsid w:val="00D61884"/>
    <w:pPr>
      <w:widowControl w:val="0"/>
      <w:jc w:val="both"/>
    </w:pPr>
    <w:rPr>
      <w:rFonts w:eastAsia="SimSun"/>
      <w:kern w:val="2"/>
      <w:sz w:val="24"/>
      <w:szCs w:val="24"/>
      <w:lang w:val="en-US" w:eastAsia="zh-CN"/>
    </w:rPr>
  </w:style>
  <w:style w:type="character" w:customStyle="1" w:styleId="1f9">
    <w:name w:val="Знак Знак1"/>
    <w:rsid w:val="00D61884"/>
    <w:rPr>
      <w:rFonts w:cs="Times New Roman"/>
      <w:lang w:val="ru-RU" w:eastAsia="ru-RU" w:bidi="ar-SA"/>
    </w:rPr>
  </w:style>
  <w:style w:type="paragraph" w:customStyle="1" w:styleId="CharCharCharCharCharCharCharCharCharChar">
    <w:name w:val="Char Char Char Char Char Char Char Char Char Char"/>
    <w:basedOn w:val="a3"/>
    <w:rsid w:val="00D61884"/>
    <w:pPr>
      <w:widowControl w:val="0"/>
      <w:jc w:val="both"/>
    </w:pPr>
    <w:rPr>
      <w:rFonts w:eastAsia="SimSun"/>
      <w:kern w:val="2"/>
      <w:sz w:val="24"/>
      <w:szCs w:val="24"/>
      <w:lang w:val="en-US" w:eastAsia="zh-CN"/>
    </w:rPr>
  </w:style>
  <w:style w:type="paragraph" w:customStyle="1" w:styleId="1fa">
    <w:name w:val="Абзац списка1"/>
    <w:basedOn w:val="a3"/>
    <w:qFormat/>
    <w:rsid w:val="00D61884"/>
    <w:pPr>
      <w:spacing w:after="200" w:line="276" w:lineRule="auto"/>
      <w:ind w:left="720"/>
    </w:pPr>
    <w:rPr>
      <w:rFonts w:ascii="Calibri" w:hAnsi="Calibri" w:cs="Calibri"/>
      <w:sz w:val="22"/>
      <w:szCs w:val="22"/>
      <w:lang w:eastAsia="en-US"/>
    </w:rPr>
  </w:style>
  <w:style w:type="paragraph" w:customStyle="1" w:styleId="1fb">
    <w:name w:val="Знак Знак Знак Знак Знак Знак Знак Знак Знак1 Знак"/>
    <w:basedOn w:val="a3"/>
    <w:rsid w:val="00D61884"/>
    <w:rPr>
      <w:rFonts w:ascii="SimSun" w:eastAsia="SimSun" w:hAnsi="SimSun" w:cs="SimSun"/>
      <w:sz w:val="24"/>
      <w:szCs w:val="24"/>
      <w:lang w:val="en-US" w:eastAsia="zh-CN"/>
    </w:rPr>
  </w:style>
  <w:style w:type="paragraph" w:customStyle="1" w:styleId="1fc">
    <w:name w:val="Знак Знак Знак Знак Знак Знак Знак Знак Знак1 Знак"/>
    <w:basedOn w:val="a3"/>
    <w:rsid w:val="00D61884"/>
    <w:rPr>
      <w:rFonts w:ascii="SimSun" w:eastAsia="SimSun" w:hAnsi="SimSun" w:cs="SimSun"/>
      <w:sz w:val="24"/>
      <w:szCs w:val="24"/>
      <w:lang w:val="en-US" w:eastAsia="zh-CN"/>
    </w:rPr>
  </w:style>
  <w:style w:type="paragraph" w:customStyle="1" w:styleId="K">
    <w:name w:val="K"/>
    <w:basedOn w:val="a3"/>
    <w:rsid w:val="00D61884"/>
    <w:pPr>
      <w:overflowPunct w:val="0"/>
      <w:autoSpaceDE w:val="0"/>
      <w:autoSpaceDN w:val="0"/>
      <w:adjustRightInd w:val="0"/>
      <w:jc w:val="both"/>
      <w:textAlignment w:val="baseline"/>
    </w:pPr>
    <w:rPr>
      <w:rFonts w:ascii="NTTimes/Cyrillic" w:hAnsi="NTTimes/Cyrillic"/>
      <w:sz w:val="28"/>
      <w:lang w:val="en-US"/>
    </w:rPr>
  </w:style>
  <w:style w:type="character" w:styleId="afffffff7">
    <w:name w:val="annotation reference"/>
    <w:rsid w:val="00D61884"/>
    <w:rPr>
      <w:sz w:val="16"/>
      <w:szCs w:val="16"/>
    </w:rPr>
  </w:style>
  <w:style w:type="paragraph" w:styleId="afffffff8">
    <w:name w:val="annotation text"/>
    <w:basedOn w:val="a3"/>
    <w:link w:val="afffffff9"/>
    <w:rsid w:val="00D61884"/>
  </w:style>
  <w:style w:type="character" w:customStyle="1" w:styleId="afffffff9">
    <w:name w:val="Текст примечания Знак"/>
    <w:basedOn w:val="a5"/>
    <w:link w:val="afffffff8"/>
    <w:rsid w:val="00D61884"/>
  </w:style>
  <w:style w:type="paragraph" w:styleId="afffffffa">
    <w:name w:val="annotation subject"/>
    <w:basedOn w:val="afffffff8"/>
    <w:next w:val="afffffff8"/>
    <w:link w:val="afffffffb"/>
    <w:rsid w:val="00D61884"/>
    <w:rPr>
      <w:b/>
      <w:bCs/>
      <w:lang w:val="x-none" w:eastAsia="x-none"/>
    </w:rPr>
  </w:style>
  <w:style w:type="character" w:customStyle="1" w:styleId="afffffffb">
    <w:name w:val="Тема примечания Знак"/>
    <w:link w:val="afffffffa"/>
    <w:rsid w:val="00D61884"/>
    <w:rPr>
      <w:b/>
      <w:bCs/>
      <w:lang w:val="x-none" w:eastAsia="x-none"/>
    </w:rPr>
  </w:style>
  <w:style w:type="paragraph" w:customStyle="1" w:styleId="Stolbci">
    <w:name w:val="Stolbci"/>
    <w:basedOn w:val="a3"/>
    <w:rsid w:val="00D61884"/>
    <w:pPr>
      <w:autoSpaceDE w:val="0"/>
      <w:autoSpaceDN w:val="0"/>
      <w:jc w:val="right"/>
    </w:pPr>
    <w:rPr>
      <w:rFonts w:ascii="Arial" w:hAnsi="Arial" w:cs="Arial"/>
      <w:sz w:val="16"/>
      <w:szCs w:val="16"/>
    </w:rPr>
  </w:style>
  <w:style w:type="paragraph" w:customStyle="1" w:styleId="TextSbornika">
    <w:name w:val="Text_Sbornika"/>
    <w:basedOn w:val="a3"/>
    <w:rsid w:val="00D61884"/>
    <w:pPr>
      <w:autoSpaceDE w:val="0"/>
      <w:autoSpaceDN w:val="0"/>
      <w:ind w:firstLine="709"/>
      <w:jc w:val="both"/>
    </w:pPr>
    <w:rPr>
      <w:rFonts w:ascii="Arial" w:hAnsi="Arial" w:cs="Arial"/>
      <w:sz w:val="18"/>
      <w:szCs w:val="18"/>
    </w:rPr>
  </w:style>
  <w:style w:type="paragraph" w:customStyle="1" w:styleId="ShapkaTabl">
    <w:name w:val="Shapka_Tabl"/>
    <w:basedOn w:val="a3"/>
    <w:rsid w:val="00D61884"/>
    <w:pPr>
      <w:autoSpaceDE w:val="0"/>
      <w:autoSpaceDN w:val="0"/>
      <w:jc w:val="center"/>
    </w:pPr>
    <w:rPr>
      <w:rFonts w:ascii="Arial" w:hAnsi="Arial" w:cs="Arial"/>
      <w:sz w:val="14"/>
      <w:szCs w:val="14"/>
    </w:rPr>
  </w:style>
  <w:style w:type="paragraph" w:customStyle="1" w:styleId="BokovikTabl">
    <w:name w:val="Bokovik_Tabl"/>
    <w:basedOn w:val="a3"/>
    <w:rsid w:val="00D61884"/>
    <w:pPr>
      <w:autoSpaceDE w:val="0"/>
      <w:autoSpaceDN w:val="0"/>
    </w:pPr>
    <w:rPr>
      <w:rFonts w:ascii="Arial" w:hAnsi="Arial" w:cs="Arial"/>
      <w:sz w:val="16"/>
      <w:szCs w:val="16"/>
    </w:rPr>
  </w:style>
  <w:style w:type="paragraph" w:customStyle="1" w:styleId="EdIsmeren">
    <w:name w:val="Ed_Ismeren"/>
    <w:rsid w:val="00D61884"/>
    <w:pPr>
      <w:autoSpaceDE w:val="0"/>
      <w:autoSpaceDN w:val="0"/>
      <w:jc w:val="right"/>
    </w:pPr>
    <w:rPr>
      <w:rFonts w:ascii="Arial" w:hAnsi="Arial" w:cs="Arial"/>
      <w:color w:val="000000"/>
      <w:sz w:val="14"/>
      <w:szCs w:val="14"/>
    </w:rPr>
  </w:style>
  <w:style w:type="paragraph" w:customStyle="1" w:styleId="ShapTabl">
    <w:name w:val="ShapTabl"/>
    <w:basedOn w:val="a3"/>
    <w:autoRedefine/>
    <w:rsid w:val="00D61884"/>
    <w:pPr>
      <w:autoSpaceDE w:val="0"/>
      <w:autoSpaceDN w:val="0"/>
      <w:jc w:val="center"/>
    </w:pPr>
    <w:rPr>
      <w:rFonts w:ascii="Arial" w:hAnsi="Arial" w:cs="Arial"/>
      <w:sz w:val="14"/>
      <w:szCs w:val="14"/>
    </w:rPr>
  </w:style>
  <w:style w:type="paragraph" w:customStyle="1" w:styleId="OsnTxt">
    <w:name w:val="OsnTxt"/>
    <w:autoRedefine/>
    <w:rsid w:val="00D61884"/>
    <w:pPr>
      <w:autoSpaceDE w:val="0"/>
      <w:autoSpaceDN w:val="0"/>
      <w:jc w:val="center"/>
    </w:pPr>
    <w:rPr>
      <w:rFonts w:ascii="Arial" w:hAnsi="Arial" w:cs="Arial"/>
      <w:sz w:val="16"/>
      <w:szCs w:val="16"/>
      <w:lang w:val="en-US"/>
    </w:rPr>
  </w:style>
  <w:style w:type="paragraph" w:customStyle="1" w:styleId="2f8">
    <w:name w:val="Обычный2"/>
    <w:basedOn w:val="a3"/>
    <w:rsid w:val="00D61884"/>
    <w:pPr>
      <w:spacing w:before="100" w:beforeAutospacing="1" w:after="100" w:afterAutospacing="1"/>
    </w:pPr>
    <w:rPr>
      <w:sz w:val="24"/>
      <w:szCs w:val="24"/>
    </w:rPr>
  </w:style>
  <w:style w:type="paragraph" w:customStyle="1" w:styleId="Style3">
    <w:name w:val="Style3"/>
    <w:basedOn w:val="a3"/>
    <w:uiPriority w:val="99"/>
    <w:rsid w:val="00D61884"/>
    <w:pPr>
      <w:widowControl w:val="0"/>
      <w:autoSpaceDE w:val="0"/>
      <w:autoSpaceDN w:val="0"/>
      <w:adjustRightInd w:val="0"/>
      <w:spacing w:line="275" w:lineRule="exact"/>
      <w:ind w:firstLine="528"/>
      <w:jc w:val="both"/>
    </w:pPr>
    <w:rPr>
      <w:sz w:val="24"/>
      <w:szCs w:val="24"/>
    </w:rPr>
  </w:style>
  <w:style w:type="character" w:customStyle="1" w:styleId="FontStyle16">
    <w:name w:val="Font Style16"/>
    <w:uiPriority w:val="99"/>
    <w:rsid w:val="00D61884"/>
    <w:rPr>
      <w:rFonts w:ascii="Times New Roman" w:hAnsi="Times New Roman" w:cs="Times New Roman"/>
      <w:sz w:val="22"/>
      <w:szCs w:val="22"/>
    </w:rPr>
  </w:style>
  <w:style w:type="paragraph" w:customStyle="1" w:styleId="1fd">
    <w:name w:val="Основной текст с отступом1"/>
    <w:basedOn w:val="a3"/>
    <w:rsid w:val="00D61884"/>
    <w:pPr>
      <w:spacing w:after="120"/>
      <w:ind w:left="283"/>
    </w:pPr>
  </w:style>
  <w:style w:type="character" w:styleId="afffffffc">
    <w:name w:val="footnote reference"/>
    <w:rsid w:val="00D61884"/>
    <w:rPr>
      <w:vertAlign w:val="superscript"/>
    </w:rPr>
  </w:style>
  <w:style w:type="paragraph" w:customStyle="1" w:styleId="311">
    <w:name w:val="Основной текст с отступом 31"/>
    <w:basedOn w:val="a3"/>
    <w:rsid w:val="00D61884"/>
    <w:pPr>
      <w:suppressAutoHyphens/>
      <w:autoSpaceDE w:val="0"/>
      <w:ind w:firstLine="709"/>
    </w:pPr>
    <w:rPr>
      <w:rFonts w:ascii="Courier New" w:hAnsi="Courier New" w:cs="Courier New"/>
      <w:sz w:val="22"/>
      <w:szCs w:val="22"/>
      <w:lang w:eastAsia="ar-SA"/>
    </w:rPr>
  </w:style>
  <w:style w:type="paragraph" w:customStyle="1" w:styleId="MARKER1">
    <w:name w:val="**MARKER_1"/>
    <w:basedOn w:val="a3"/>
    <w:link w:val="MARKER10"/>
    <w:rsid w:val="00D61884"/>
    <w:pPr>
      <w:widowControl w:val="0"/>
      <w:tabs>
        <w:tab w:val="num" w:pos="360"/>
      </w:tabs>
      <w:suppressAutoHyphens/>
      <w:spacing w:after="120"/>
      <w:ind w:left="360" w:hanging="360"/>
      <w:jc w:val="both"/>
    </w:pPr>
    <w:rPr>
      <w:rFonts w:ascii="Arial" w:hAnsi="Arial"/>
      <w:lang w:val="x-none" w:eastAsia="ar-SA"/>
    </w:rPr>
  </w:style>
  <w:style w:type="paragraph" w:customStyle="1" w:styleId="afffffffd">
    <w:name w:val="Заголовок подглавы"/>
    <w:basedOn w:val="a3"/>
    <w:rsid w:val="00D61884"/>
    <w:pPr>
      <w:suppressAutoHyphens/>
      <w:spacing w:line="480" w:lineRule="auto"/>
      <w:ind w:firstLine="709"/>
      <w:jc w:val="both"/>
    </w:pPr>
    <w:rPr>
      <w:rFonts w:cs="Calibri"/>
      <w:b/>
      <w:bCs/>
      <w:sz w:val="26"/>
      <w:szCs w:val="24"/>
      <w:lang w:eastAsia="ar-SA"/>
    </w:rPr>
  </w:style>
  <w:style w:type="paragraph" w:customStyle="1" w:styleId="NAMEOFTABLE">
    <w:name w:val="**NAME OF TABLE"/>
    <w:basedOn w:val="a3"/>
    <w:rsid w:val="00D61884"/>
    <w:pPr>
      <w:widowControl w:val="0"/>
      <w:spacing w:before="120" w:after="120"/>
      <w:ind w:left="1701" w:hanging="1701"/>
      <w:jc w:val="both"/>
      <w:outlineLvl w:val="8"/>
    </w:pPr>
    <w:rPr>
      <w:rFonts w:ascii="Arial" w:hAnsi="Arial"/>
      <w:b/>
      <w:sz w:val="18"/>
    </w:rPr>
  </w:style>
  <w:style w:type="paragraph" w:customStyle="1" w:styleId="TEXTOFTABLES">
    <w:name w:val="**TEXT OF TABLES"/>
    <w:basedOn w:val="a3"/>
    <w:link w:val="TEXTOFTABLES0"/>
    <w:rsid w:val="00D61884"/>
    <w:pPr>
      <w:widowControl w:val="0"/>
      <w:jc w:val="center"/>
    </w:pPr>
    <w:rPr>
      <w:rFonts w:ascii="Arial" w:hAnsi="Arial"/>
      <w:sz w:val="16"/>
      <w:lang w:val="x-none" w:eastAsia="x-none"/>
    </w:rPr>
  </w:style>
  <w:style w:type="character" w:customStyle="1" w:styleId="TEXTOFTABLES0">
    <w:name w:val="**TEXT OF TABLES Знак Знак"/>
    <w:link w:val="TEXTOFTABLES"/>
    <w:rsid w:val="00D61884"/>
    <w:rPr>
      <w:rFonts w:ascii="Arial" w:hAnsi="Arial"/>
      <w:sz w:val="16"/>
      <w:lang w:val="x-none" w:eastAsia="x-none"/>
    </w:rPr>
  </w:style>
  <w:style w:type="character" w:customStyle="1" w:styleId="Calibri11">
    <w:name w:val="Стиль Calibri 11 пт"/>
    <w:rsid w:val="00D61884"/>
    <w:rPr>
      <w:rFonts w:ascii="Times New Roman" w:hAnsi="Times New Roman"/>
      <w:sz w:val="22"/>
    </w:rPr>
  </w:style>
  <w:style w:type="character" w:customStyle="1" w:styleId="MARKER10">
    <w:name w:val="**MARKER_1 Знак Знак"/>
    <w:link w:val="MARKER1"/>
    <w:rsid w:val="00D61884"/>
    <w:rPr>
      <w:rFonts w:ascii="Arial" w:hAnsi="Arial"/>
      <w:lang w:val="x-none" w:eastAsia="ar-SA"/>
    </w:rPr>
  </w:style>
  <w:style w:type="paragraph" w:customStyle="1" w:styleId="410">
    <w:name w:val="Заголовок 41"/>
    <w:basedOn w:val="a3"/>
    <w:next w:val="a3"/>
    <w:rsid w:val="00D61884"/>
    <w:pPr>
      <w:keepNext/>
      <w:ind w:firstLine="567"/>
      <w:outlineLvl w:val="3"/>
    </w:pPr>
    <w:rPr>
      <w:rFonts w:ascii="Courier New" w:hAnsi="Courier New"/>
      <w:sz w:val="28"/>
    </w:rPr>
  </w:style>
  <w:style w:type="paragraph" w:customStyle="1" w:styleId="216">
    <w:name w:val="Список 21"/>
    <w:basedOn w:val="19"/>
    <w:rsid w:val="00D61884"/>
    <w:pPr>
      <w:widowControl/>
      <w:ind w:left="566" w:hanging="283"/>
    </w:pPr>
    <w:rPr>
      <w:snapToGrid w:val="0"/>
      <w:sz w:val="20"/>
    </w:rPr>
  </w:style>
  <w:style w:type="paragraph" w:customStyle="1" w:styleId="217">
    <w:name w:val="Основной текст 21"/>
    <w:basedOn w:val="a3"/>
    <w:rsid w:val="00D61884"/>
    <w:pPr>
      <w:ind w:firstLine="720"/>
      <w:jc w:val="both"/>
    </w:pPr>
    <w:rPr>
      <w:sz w:val="24"/>
    </w:rPr>
  </w:style>
  <w:style w:type="paragraph" w:customStyle="1" w:styleId="312">
    <w:name w:val="Основной текст 31"/>
    <w:basedOn w:val="a3"/>
    <w:rsid w:val="00D61884"/>
    <w:pPr>
      <w:jc w:val="center"/>
    </w:pPr>
    <w:rPr>
      <w:b/>
      <w:sz w:val="28"/>
    </w:rPr>
  </w:style>
  <w:style w:type="paragraph" w:customStyle="1" w:styleId="218">
    <w:name w:val="Основной текст с отступом 21"/>
    <w:basedOn w:val="19"/>
    <w:rsid w:val="00D61884"/>
    <w:pPr>
      <w:widowControl/>
      <w:ind w:firstLine="567"/>
      <w:jc w:val="both"/>
    </w:pPr>
    <w:rPr>
      <w:rFonts w:ascii="Courier New" w:hAnsi="Courier New"/>
      <w:snapToGrid w:val="0"/>
      <w:sz w:val="28"/>
    </w:rPr>
  </w:style>
  <w:style w:type="paragraph" w:customStyle="1" w:styleId="1fe">
    <w:name w:val="Название1"/>
    <w:basedOn w:val="19"/>
    <w:rsid w:val="00D61884"/>
    <w:pPr>
      <w:widowControl/>
      <w:jc w:val="center"/>
    </w:pPr>
    <w:rPr>
      <w:snapToGrid w:val="0"/>
      <w:sz w:val="28"/>
    </w:rPr>
  </w:style>
  <w:style w:type="character" w:customStyle="1" w:styleId="103">
    <w:name w:val="Знак Знак10"/>
    <w:rsid w:val="00D61884"/>
    <w:rPr>
      <w:rFonts w:ascii="Arial" w:eastAsia="SimHei" w:hAnsi="Arial"/>
      <w:b/>
      <w:bCs/>
      <w:kern w:val="2"/>
      <w:sz w:val="28"/>
      <w:szCs w:val="28"/>
      <w:lang w:val="en-US" w:eastAsia="zh-CN"/>
    </w:rPr>
  </w:style>
  <w:style w:type="character" w:customStyle="1" w:styleId="121">
    <w:name w:val="Знак Знак12"/>
    <w:rsid w:val="00D61884"/>
    <w:rPr>
      <w:caps/>
      <w:sz w:val="72"/>
      <w:szCs w:val="24"/>
      <w:lang w:val="ru-RU" w:eastAsia="ru-RU" w:bidi="ar-SA"/>
    </w:rPr>
  </w:style>
  <w:style w:type="character" w:customStyle="1" w:styleId="112">
    <w:name w:val="Знак Знак11"/>
    <w:rsid w:val="00D61884"/>
    <w:rPr>
      <w:b/>
      <w:bCs/>
      <w:sz w:val="28"/>
      <w:lang w:val="ru-RU" w:eastAsia="ru-RU" w:bidi="ar-SA"/>
    </w:rPr>
  </w:style>
  <w:style w:type="paragraph" w:customStyle="1" w:styleId="1ff">
    <w:name w:val="Схема документа1"/>
    <w:basedOn w:val="a3"/>
    <w:rsid w:val="00D61884"/>
    <w:pPr>
      <w:shd w:val="clear" w:color="auto" w:fill="000080"/>
      <w:overflowPunct w:val="0"/>
      <w:autoSpaceDE w:val="0"/>
      <w:autoSpaceDN w:val="0"/>
      <w:adjustRightInd w:val="0"/>
      <w:textAlignment w:val="baseline"/>
    </w:pPr>
    <w:rPr>
      <w:rFonts w:ascii="Tahoma" w:hAnsi="Tahoma"/>
      <w:sz w:val="24"/>
    </w:rPr>
  </w:style>
  <w:style w:type="character" w:customStyle="1" w:styleId="1ff0">
    <w:name w:val="Гиперссылка1"/>
    <w:rsid w:val="00D61884"/>
    <w:rPr>
      <w:color w:val="0000FF"/>
      <w:u w:val="single"/>
    </w:rPr>
  </w:style>
  <w:style w:type="character" w:customStyle="1" w:styleId="322">
    <w:name w:val="Знак Знак32"/>
    <w:rsid w:val="00D61884"/>
    <w:rPr>
      <w:caps/>
      <w:sz w:val="72"/>
      <w:szCs w:val="24"/>
      <w:lang w:val="ru-RU" w:eastAsia="ru-RU" w:bidi="ar-SA"/>
    </w:rPr>
  </w:style>
  <w:style w:type="character" w:customStyle="1" w:styleId="201">
    <w:name w:val="Знак Знак20"/>
    <w:rsid w:val="00D61884"/>
    <w:rPr>
      <w:rFonts w:ascii="Cambria" w:eastAsia="Times New Roman" w:hAnsi="Cambria" w:cs="Times New Roman"/>
      <w:b/>
      <w:bCs/>
      <w:kern w:val="32"/>
      <w:sz w:val="32"/>
      <w:szCs w:val="32"/>
    </w:rPr>
  </w:style>
  <w:style w:type="character" w:customStyle="1" w:styleId="191">
    <w:name w:val="Знак Знак19"/>
    <w:semiHidden/>
    <w:rsid w:val="00D61884"/>
    <w:rPr>
      <w:rFonts w:ascii="Cambria" w:eastAsia="Times New Roman" w:hAnsi="Cambria" w:cs="Times New Roman"/>
      <w:b/>
      <w:bCs/>
      <w:i/>
      <w:iCs/>
      <w:sz w:val="28"/>
      <w:szCs w:val="28"/>
    </w:rPr>
  </w:style>
  <w:style w:type="character" w:customStyle="1" w:styleId="181">
    <w:name w:val="Знак Знак18"/>
    <w:semiHidden/>
    <w:rsid w:val="00D61884"/>
    <w:rPr>
      <w:rFonts w:ascii="Cambria" w:eastAsia="Times New Roman" w:hAnsi="Cambria" w:cs="Times New Roman"/>
      <w:b/>
      <w:bCs/>
      <w:sz w:val="26"/>
      <w:szCs w:val="26"/>
    </w:rPr>
  </w:style>
  <w:style w:type="character" w:customStyle="1" w:styleId="171">
    <w:name w:val="Знак Знак17"/>
    <w:semiHidden/>
    <w:rsid w:val="00D61884"/>
    <w:rPr>
      <w:rFonts w:ascii="Calibri" w:eastAsia="Times New Roman" w:hAnsi="Calibri" w:cs="Times New Roman"/>
      <w:b/>
      <w:bCs/>
      <w:sz w:val="28"/>
      <w:szCs w:val="28"/>
    </w:rPr>
  </w:style>
  <w:style w:type="character" w:customStyle="1" w:styleId="161">
    <w:name w:val="Знак Знак16"/>
    <w:semiHidden/>
    <w:rsid w:val="00D61884"/>
    <w:rPr>
      <w:rFonts w:ascii="Calibri" w:eastAsia="Times New Roman" w:hAnsi="Calibri" w:cs="Times New Roman"/>
      <w:b/>
      <w:bCs/>
      <w:i/>
      <w:iCs/>
      <w:sz w:val="26"/>
      <w:szCs w:val="26"/>
    </w:rPr>
  </w:style>
  <w:style w:type="character" w:customStyle="1" w:styleId="151">
    <w:name w:val="Знак Знак15"/>
    <w:semiHidden/>
    <w:rsid w:val="00D61884"/>
    <w:rPr>
      <w:rFonts w:ascii="Calibri" w:eastAsia="Times New Roman" w:hAnsi="Calibri" w:cs="Times New Roman"/>
      <w:b/>
      <w:bCs/>
      <w:sz w:val="22"/>
      <w:szCs w:val="22"/>
    </w:rPr>
  </w:style>
  <w:style w:type="character" w:customStyle="1" w:styleId="141">
    <w:name w:val="Знак Знак14"/>
    <w:semiHidden/>
    <w:rsid w:val="00D61884"/>
    <w:rPr>
      <w:rFonts w:ascii="Calibri" w:eastAsia="Times New Roman" w:hAnsi="Calibri" w:cs="Times New Roman"/>
      <w:sz w:val="24"/>
      <w:szCs w:val="24"/>
    </w:rPr>
  </w:style>
  <w:style w:type="character" w:customStyle="1" w:styleId="131">
    <w:name w:val="Знак Знак13"/>
    <w:semiHidden/>
    <w:rsid w:val="00D61884"/>
    <w:rPr>
      <w:rFonts w:ascii="Calibri" w:eastAsia="Times New Roman" w:hAnsi="Calibri" w:cs="Times New Roman"/>
      <w:i/>
      <w:iCs/>
      <w:sz w:val="24"/>
      <w:szCs w:val="24"/>
    </w:rPr>
  </w:style>
  <w:style w:type="paragraph" w:customStyle="1" w:styleId="2f9">
    <w:name w:val="Обычный2"/>
    <w:basedOn w:val="a3"/>
    <w:rsid w:val="00D61884"/>
    <w:pPr>
      <w:spacing w:before="100" w:beforeAutospacing="1" w:after="100" w:afterAutospacing="1"/>
    </w:pPr>
    <w:rPr>
      <w:sz w:val="24"/>
      <w:szCs w:val="24"/>
    </w:rPr>
  </w:style>
  <w:style w:type="character" w:customStyle="1" w:styleId="1ff1">
    <w:name w:val="Нижний колонтитул Знак1"/>
    <w:aliases w:val="Title Down Знак1"/>
    <w:uiPriority w:val="99"/>
    <w:semiHidden/>
    <w:rsid w:val="00D61884"/>
  </w:style>
  <w:style w:type="character" w:customStyle="1" w:styleId="1ff2">
    <w:name w:val="Основной текст с отступом Знак1"/>
    <w:semiHidden/>
    <w:rsid w:val="00D61884"/>
  </w:style>
  <w:style w:type="character" w:customStyle="1" w:styleId="1ff3">
    <w:name w:val="Текст примечания Знак1"/>
    <w:semiHidden/>
    <w:rsid w:val="00D61884"/>
  </w:style>
  <w:style w:type="character" w:customStyle="1" w:styleId="219">
    <w:name w:val="Основной текст 2 Знак1"/>
    <w:semiHidden/>
    <w:rsid w:val="00D61884"/>
  </w:style>
  <w:style w:type="character" w:customStyle="1" w:styleId="710">
    <w:name w:val="Заголовок 7 Знак1"/>
    <w:semiHidden/>
    <w:rsid w:val="00D61884"/>
    <w:rPr>
      <w:rFonts w:ascii="Cambria" w:eastAsia="Times New Roman" w:hAnsi="Cambria" w:cs="Times New Roman"/>
      <w:i/>
      <w:iCs/>
      <w:color w:val="404040"/>
      <w:lang w:eastAsia="ru-RU"/>
    </w:rPr>
  </w:style>
  <w:style w:type="character" w:customStyle="1" w:styleId="810">
    <w:name w:val="Заголовок 8 Знак1"/>
    <w:semiHidden/>
    <w:rsid w:val="00D61884"/>
    <w:rPr>
      <w:rFonts w:ascii="Cambria" w:eastAsia="Times New Roman" w:hAnsi="Cambria" w:cs="Times New Roman"/>
      <w:color w:val="404040"/>
      <w:lang w:eastAsia="ru-RU"/>
    </w:rPr>
  </w:style>
  <w:style w:type="character" w:customStyle="1" w:styleId="910">
    <w:name w:val="Заголовок 9 Знак1"/>
    <w:semiHidden/>
    <w:rsid w:val="00D61884"/>
    <w:rPr>
      <w:rFonts w:ascii="Cambria" w:eastAsia="Times New Roman" w:hAnsi="Cambria" w:cs="Times New Roman"/>
      <w:i/>
      <w:iCs/>
      <w:color w:val="404040"/>
      <w:lang w:eastAsia="ru-RU"/>
    </w:rPr>
  </w:style>
  <w:style w:type="character" w:customStyle="1" w:styleId="1ff4">
    <w:name w:val="Название Знак1"/>
    <w:rsid w:val="00D61884"/>
    <w:rPr>
      <w:rFonts w:ascii="Cambria" w:eastAsia="Times New Roman" w:hAnsi="Cambria" w:cs="Times New Roman"/>
      <w:color w:val="17365D"/>
      <w:spacing w:val="5"/>
      <w:kern w:val="28"/>
      <w:sz w:val="52"/>
      <w:szCs w:val="52"/>
    </w:rPr>
  </w:style>
  <w:style w:type="character" w:customStyle="1" w:styleId="21a">
    <w:name w:val="Основной текст с отступом 2 Знак1"/>
    <w:semiHidden/>
    <w:rsid w:val="00D61884"/>
  </w:style>
  <w:style w:type="character" w:customStyle="1" w:styleId="313">
    <w:name w:val="Основной текст с отступом 3 Знак1"/>
    <w:semiHidden/>
    <w:rsid w:val="00D61884"/>
    <w:rPr>
      <w:sz w:val="16"/>
      <w:szCs w:val="16"/>
    </w:rPr>
  </w:style>
  <w:style w:type="character" w:customStyle="1" w:styleId="314">
    <w:name w:val="Основной текст 3 Знак1"/>
    <w:semiHidden/>
    <w:rsid w:val="00D61884"/>
    <w:rPr>
      <w:sz w:val="16"/>
      <w:szCs w:val="16"/>
    </w:rPr>
  </w:style>
  <w:style w:type="character" w:customStyle="1" w:styleId="1ff5">
    <w:name w:val="Текст выноски Знак1"/>
    <w:semiHidden/>
    <w:rsid w:val="00D61884"/>
    <w:rPr>
      <w:rFonts w:ascii="Tahoma" w:hAnsi="Tahoma" w:cs="Tahoma"/>
      <w:sz w:val="16"/>
      <w:szCs w:val="16"/>
    </w:rPr>
  </w:style>
  <w:style w:type="character" w:customStyle="1" w:styleId="1ff6">
    <w:name w:val="Подзаголовок Знак1"/>
    <w:rsid w:val="00D61884"/>
    <w:rPr>
      <w:rFonts w:ascii="Cambria" w:eastAsia="Times New Roman" w:hAnsi="Cambria" w:cs="Times New Roman"/>
      <w:i/>
      <w:iCs/>
      <w:color w:val="4F81BD"/>
      <w:spacing w:val="15"/>
      <w:sz w:val="24"/>
      <w:szCs w:val="24"/>
    </w:rPr>
  </w:style>
  <w:style w:type="character" w:customStyle="1" w:styleId="1ff7">
    <w:name w:val="Приветствие Знак1"/>
    <w:semiHidden/>
    <w:rsid w:val="00D61884"/>
  </w:style>
  <w:style w:type="character" w:customStyle="1" w:styleId="1ff8">
    <w:name w:val="Шапка Знак1"/>
    <w:semiHidden/>
    <w:rsid w:val="00D61884"/>
    <w:rPr>
      <w:rFonts w:ascii="Cambria" w:eastAsia="Times New Roman" w:hAnsi="Cambria" w:cs="Times New Roman"/>
      <w:sz w:val="24"/>
      <w:szCs w:val="24"/>
      <w:shd w:val="pct20" w:color="auto" w:fill="auto"/>
    </w:rPr>
  </w:style>
  <w:style w:type="character" w:customStyle="1" w:styleId="1ff9">
    <w:name w:val="Схема документа Знак1"/>
    <w:semiHidden/>
    <w:rsid w:val="00D61884"/>
    <w:rPr>
      <w:rFonts w:ascii="Tahoma" w:hAnsi="Tahoma" w:cs="Tahoma"/>
      <w:sz w:val="16"/>
      <w:szCs w:val="16"/>
    </w:rPr>
  </w:style>
  <w:style w:type="character" w:customStyle="1" w:styleId="21b">
    <w:name w:val="Красная строка 2 Знак1"/>
    <w:semiHidden/>
    <w:rsid w:val="00D61884"/>
  </w:style>
  <w:style w:type="character" w:customStyle="1" w:styleId="1ffa">
    <w:name w:val="Текст сноски Знак1"/>
    <w:semiHidden/>
    <w:rsid w:val="00D61884"/>
  </w:style>
  <w:style w:type="character" w:customStyle="1" w:styleId="1ffb">
    <w:name w:val="Красная строка Знак1"/>
    <w:semiHidden/>
    <w:rsid w:val="00D61884"/>
  </w:style>
  <w:style w:type="character" w:customStyle="1" w:styleId="1ffc">
    <w:name w:val="Тема примечания Знак1"/>
    <w:semiHidden/>
    <w:rsid w:val="00D61884"/>
    <w:rPr>
      <w:b/>
      <w:bCs/>
    </w:rPr>
  </w:style>
  <w:style w:type="table" w:customStyle="1" w:styleId="1ffd">
    <w:name w:val="Стандартная таблица1"/>
    <w:basedOn w:val="a6"/>
    <w:next w:val="afffffd"/>
    <w:semiHidden/>
    <w:unhideWhenUsed/>
    <w:rsid w:val="00D61884"/>
    <w:rPr>
      <w:rFonts w:eastAsia="SimSu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ffe">
    <w:name w:val="Тема таблицы1"/>
    <w:basedOn w:val="a6"/>
    <w:next w:val="affff7"/>
    <w:semiHidden/>
    <w:unhideWhenUsed/>
    <w:rsid w:val="00D61884"/>
    <w:pPr>
      <w:overflowPunct w:val="0"/>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7"/>
    <w:uiPriority w:val="99"/>
    <w:semiHidden/>
    <w:unhideWhenUsed/>
    <w:rsid w:val="00D61884"/>
  </w:style>
  <w:style w:type="numbering" w:customStyle="1" w:styleId="44">
    <w:name w:val="Нет списка4"/>
    <w:next w:val="a7"/>
    <w:uiPriority w:val="99"/>
    <w:semiHidden/>
    <w:unhideWhenUsed/>
    <w:rsid w:val="00D61884"/>
  </w:style>
  <w:style w:type="numbering" w:customStyle="1" w:styleId="53">
    <w:name w:val="Нет списка5"/>
    <w:next w:val="a7"/>
    <w:uiPriority w:val="99"/>
    <w:semiHidden/>
    <w:unhideWhenUsed/>
    <w:rsid w:val="00D61884"/>
  </w:style>
  <w:style w:type="numbering" w:customStyle="1" w:styleId="63">
    <w:name w:val="Нет списка6"/>
    <w:next w:val="a7"/>
    <w:uiPriority w:val="99"/>
    <w:semiHidden/>
    <w:unhideWhenUsed/>
    <w:rsid w:val="00D61884"/>
  </w:style>
  <w:style w:type="numbering" w:customStyle="1" w:styleId="72">
    <w:name w:val="Нет списка7"/>
    <w:next w:val="a7"/>
    <w:uiPriority w:val="99"/>
    <w:semiHidden/>
    <w:unhideWhenUsed/>
    <w:rsid w:val="00D61884"/>
  </w:style>
  <w:style w:type="numbering" w:customStyle="1" w:styleId="82">
    <w:name w:val="Нет списка8"/>
    <w:next w:val="a7"/>
    <w:uiPriority w:val="99"/>
    <w:semiHidden/>
    <w:unhideWhenUsed/>
    <w:rsid w:val="00D61884"/>
  </w:style>
  <w:style w:type="paragraph" w:customStyle="1" w:styleId="xl167">
    <w:name w:val="xl167"/>
    <w:basedOn w:val="a3"/>
    <w:rsid w:val="00D61884"/>
    <w:pPr>
      <w:pBdr>
        <w:top w:val="single" w:sz="4" w:space="0" w:color="auto"/>
        <w:left w:val="single" w:sz="4" w:space="0" w:color="auto"/>
        <w:bottom w:val="single" w:sz="4" w:space="0" w:color="auto"/>
      </w:pBdr>
      <w:spacing w:before="100" w:beforeAutospacing="1" w:after="100" w:afterAutospacing="1"/>
      <w:jc w:val="center"/>
      <w:textAlignment w:val="center"/>
    </w:pPr>
    <w:rPr>
      <w:rFonts w:ascii="Courier New" w:hAnsi="Courier New" w:cs="Courier New"/>
      <w:b/>
      <w:bCs/>
      <w:sz w:val="24"/>
      <w:szCs w:val="24"/>
    </w:rPr>
  </w:style>
  <w:style w:type="paragraph" w:customStyle="1" w:styleId="xl168">
    <w:name w:val="xl168"/>
    <w:basedOn w:val="a3"/>
    <w:rsid w:val="00D61884"/>
    <w:pPr>
      <w:pBdr>
        <w:top w:val="single" w:sz="4" w:space="0" w:color="auto"/>
        <w:bottom w:val="single" w:sz="4" w:space="0" w:color="auto"/>
      </w:pBdr>
      <w:spacing w:before="100" w:beforeAutospacing="1" w:after="100" w:afterAutospacing="1"/>
      <w:jc w:val="center"/>
      <w:textAlignment w:val="center"/>
    </w:pPr>
    <w:rPr>
      <w:rFonts w:ascii="Courier New" w:hAnsi="Courier New" w:cs="Courier New"/>
      <w:b/>
      <w:bCs/>
      <w:sz w:val="24"/>
      <w:szCs w:val="24"/>
    </w:rPr>
  </w:style>
  <w:style w:type="paragraph" w:customStyle="1" w:styleId="xl169">
    <w:name w:val="xl169"/>
    <w:basedOn w:val="a3"/>
    <w:rsid w:val="00D61884"/>
    <w:pPr>
      <w:pBdr>
        <w:top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b/>
      <w:bCs/>
      <w:sz w:val="24"/>
      <w:szCs w:val="24"/>
    </w:rPr>
  </w:style>
  <w:style w:type="paragraph" w:customStyle="1" w:styleId="xl170">
    <w:name w:val="xl170"/>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ourier New" w:hAnsi="Courier New" w:cs="Courier New"/>
      <w:b/>
      <w:bCs/>
      <w:sz w:val="24"/>
      <w:szCs w:val="24"/>
    </w:rPr>
  </w:style>
  <w:style w:type="paragraph" w:customStyle="1" w:styleId="xl171">
    <w:name w:val="xl171"/>
    <w:basedOn w:val="a3"/>
    <w:rsid w:val="00D61884"/>
    <w:pPr>
      <w:pBdr>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72">
    <w:name w:val="xl172"/>
    <w:basedOn w:val="a3"/>
    <w:rsid w:val="00D61884"/>
    <w:pPr>
      <w:pBdr>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73">
    <w:name w:val="xl173"/>
    <w:basedOn w:val="a3"/>
    <w:rsid w:val="00D61884"/>
    <w:pPr>
      <w:pBdr>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b/>
      <w:bCs/>
      <w:sz w:val="24"/>
      <w:szCs w:val="24"/>
    </w:rPr>
  </w:style>
  <w:style w:type="paragraph" w:customStyle="1" w:styleId="xl174">
    <w:name w:val="xl174"/>
    <w:basedOn w:val="a3"/>
    <w:rsid w:val="00D61884"/>
    <w:pPr>
      <w:pBdr>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75">
    <w:name w:val="xl175"/>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76">
    <w:name w:val="xl176"/>
    <w:basedOn w:val="a3"/>
    <w:rsid w:val="00D61884"/>
    <w:pPr>
      <w:pBdr>
        <w:top w:val="single" w:sz="4" w:space="0" w:color="auto"/>
        <w:left w:val="single" w:sz="4" w:space="0" w:color="auto"/>
        <w:bottom w:val="single" w:sz="4" w:space="0" w:color="auto"/>
      </w:pBdr>
      <w:spacing w:before="100" w:beforeAutospacing="1" w:after="100" w:afterAutospacing="1"/>
      <w:textAlignment w:val="center"/>
    </w:pPr>
    <w:rPr>
      <w:rFonts w:ascii="Courier New" w:hAnsi="Courier New" w:cs="Courier New"/>
      <w:b/>
      <w:bCs/>
      <w:sz w:val="24"/>
      <w:szCs w:val="24"/>
    </w:rPr>
  </w:style>
  <w:style w:type="paragraph" w:customStyle="1" w:styleId="xl177">
    <w:name w:val="xl177"/>
    <w:basedOn w:val="a3"/>
    <w:rsid w:val="00D61884"/>
    <w:pPr>
      <w:pBdr>
        <w:top w:val="single" w:sz="4" w:space="0" w:color="auto"/>
        <w:bottom w:val="single" w:sz="4" w:space="0" w:color="auto"/>
      </w:pBdr>
      <w:spacing w:before="100" w:beforeAutospacing="1" w:after="100" w:afterAutospacing="1"/>
      <w:textAlignment w:val="center"/>
    </w:pPr>
    <w:rPr>
      <w:rFonts w:ascii="Courier New" w:hAnsi="Courier New" w:cs="Courier New"/>
      <w:b/>
      <w:bCs/>
      <w:sz w:val="24"/>
      <w:szCs w:val="24"/>
    </w:rPr>
  </w:style>
  <w:style w:type="paragraph" w:customStyle="1" w:styleId="xl178">
    <w:name w:val="xl178"/>
    <w:basedOn w:val="a3"/>
    <w:rsid w:val="00D61884"/>
    <w:pPr>
      <w:pBdr>
        <w:top w:val="single" w:sz="4" w:space="0" w:color="auto"/>
        <w:bottom w:val="single" w:sz="4" w:space="0" w:color="auto"/>
        <w:right w:val="single" w:sz="4" w:space="0" w:color="auto"/>
      </w:pBdr>
      <w:spacing w:before="100" w:beforeAutospacing="1" w:after="100" w:afterAutospacing="1"/>
      <w:textAlignment w:val="center"/>
    </w:pPr>
    <w:rPr>
      <w:rFonts w:ascii="Courier New" w:hAnsi="Courier New" w:cs="Courier New"/>
      <w:b/>
      <w:bCs/>
      <w:sz w:val="24"/>
      <w:szCs w:val="24"/>
    </w:rPr>
  </w:style>
  <w:style w:type="paragraph" w:customStyle="1" w:styleId="xl179">
    <w:name w:val="xl179"/>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b/>
      <w:bCs/>
      <w:sz w:val="24"/>
      <w:szCs w:val="24"/>
    </w:rPr>
  </w:style>
  <w:style w:type="paragraph" w:customStyle="1" w:styleId="xl180">
    <w:name w:val="xl180"/>
    <w:basedOn w:val="a3"/>
    <w:rsid w:val="00D6188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Courier New" w:hAnsi="Courier New" w:cs="Courier New"/>
      <w:b/>
      <w:bCs/>
      <w:sz w:val="24"/>
      <w:szCs w:val="24"/>
    </w:rPr>
  </w:style>
  <w:style w:type="paragraph" w:customStyle="1" w:styleId="xl181">
    <w:name w:val="xl181"/>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82">
    <w:name w:val="xl182"/>
    <w:basedOn w:val="a3"/>
    <w:rsid w:val="00D61884"/>
    <w:pPr>
      <w:pBdr>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83">
    <w:name w:val="xl183"/>
    <w:basedOn w:val="a3"/>
    <w:rsid w:val="00D61884"/>
    <w:pPr>
      <w:pBdr>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sz w:val="24"/>
      <w:szCs w:val="24"/>
    </w:rPr>
  </w:style>
  <w:style w:type="paragraph" w:customStyle="1" w:styleId="xl184">
    <w:name w:val="xl184"/>
    <w:basedOn w:val="a3"/>
    <w:rsid w:val="00D61884"/>
    <w:pPr>
      <w:pBdr>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85">
    <w:name w:val="xl185"/>
    <w:basedOn w:val="a3"/>
    <w:rsid w:val="00D61884"/>
    <w:pPr>
      <w:pBdr>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86">
    <w:name w:val="xl186"/>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87">
    <w:name w:val="xl187"/>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88">
    <w:name w:val="xl188"/>
    <w:basedOn w:val="a3"/>
    <w:rsid w:val="00D61884"/>
    <w:pPr>
      <w:pBdr>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sz w:val="24"/>
      <w:szCs w:val="24"/>
    </w:rPr>
  </w:style>
  <w:style w:type="paragraph" w:customStyle="1" w:styleId="xl189">
    <w:name w:val="xl189"/>
    <w:basedOn w:val="a3"/>
    <w:rsid w:val="00D61884"/>
    <w:pPr>
      <w:pBdr>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90">
    <w:name w:val="xl190"/>
    <w:basedOn w:val="a3"/>
    <w:rsid w:val="00D61884"/>
    <w:pPr>
      <w:pBdr>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b/>
      <w:bCs/>
      <w:sz w:val="24"/>
      <w:szCs w:val="24"/>
    </w:rPr>
  </w:style>
  <w:style w:type="character" w:customStyle="1" w:styleId="affffff1">
    <w:name w:val="Основной текст_"/>
    <w:link w:val="1f1"/>
    <w:rsid w:val="00D61884"/>
    <w:rPr>
      <w:rFonts w:ascii="Arial" w:hAnsi="Arial"/>
      <w:sz w:val="24"/>
      <w:lang w:val="x-none" w:eastAsia="x-none"/>
    </w:rPr>
  </w:style>
  <w:style w:type="numbering" w:customStyle="1" w:styleId="92">
    <w:name w:val="Нет списка9"/>
    <w:next w:val="a7"/>
    <w:uiPriority w:val="99"/>
    <w:semiHidden/>
    <w:unhideWhenUsed/>
    <w:rsid w:val="00D61884"/>
  </w:style>
  <w:style w:type="numbering" w:customStyle="1" w:styleId="104">
    <w:name w:val="Нет списка10"/>
    <w:next w:val="a7"/>
    <w:uiPriority w:val="99"/>
    <w:semiHidden/>
    <w:unhideWhenUsed/>
    <w:rsid w:val="00D61884"/>
  </w:style>
  <w:style w:type="numbering" w:customStyle="1" w:styleId="122">
    <w:name w:val="Нет списка12"/>
    <w:next w:val="a7"/>
    <w:uiPriority w:val="99"/>
    <w:semiHidden/>
    <w:unhideWhenUsed/>
    <w:rsid w:val="00D61884"/>
  </w:style>
  <w:style w:type="numbering" w:customStyle="1" w:styleId="132">
    <w:name w:val="Нет списка13"/>
    <w:next w:val="a7"/>
    <w:semiHidden/>
    <w:rsid w:val="00500556"/>
  </w:style>
  <w:style w:type="character" w:customStyle="1" w:styleId="fontstyle01">
    <w:name w:val="fontstyle01"/>
    <w:rsid w:val="004231F7"/>
    <w:rPr>
      <w:rFonts w:ascii="TimesNewRomanPSMT" w:hAnsi="TimesNewRomanPSMT" w:hint="default"/>
      <w:b w:val="0"/>
      <w:bCs w:val="0"/>
      <w:i w:val="0"/>
      <w:iCs w:val="0"/>
      <w:color w:val="000000"/>
      <w:sz w:val="28"/>
      <w:szCs w:val="28"/>
    </w:rPr>
  </w:style>
  <w:style w:type="character" w:customStyle="1" w:styleId="fontstyle21">
    <w:name w:val="fontstyle21"/>
    <w:rsid w:val="00747C2D"/>
    <w:rPr>
      <w:rFonts w:ascii="TimesNewRomanPS-ItalicMT" w:hAnsi="TimesNewRomanPS-ItalicMT" w:hint="default"/>
      <w:b w:val="0"/>
      <w:bCs w:val="0"/>
      <w:i/>
      <w:iCs/>
      <w:color w:val="000000"/>
      <w:sz w:val="28"/>
      <w:szCs w:val="28"/>
    </w:rPr>
  </w:style>
  <w:style w:type="character" w:customStyle="1" w:styleId="fontstyle310">
    <w:name w:val="fontstyle31"/>
    <w:rsid w:val="00747C2D"/>
    <w:rPr>
      <w:rFonts w:ascii="Arial" w:hAnsi="Arial" w:cs="Arial" w:hint="default"/>
      <w:b w:val="0"/>
      <w:bCs w:val="0"/>
      <w:i w:val="0"/>
      <w:iCs w:val="0"/>
      <w:color w:val="000000"/>
      <w:sz w:val="16"/>
      <w:szCs w:val="16"/>
    </w:rPr>
  </w:style>
  <w:style w:type="character" w:customStyle="1" w:styleId="fontstyle41">
    <w:name w:val="fontstyle41"/>
    <w:rsid w:val="00747C2D"/>
    <w:rPr>
      <w:rFonts w:ascii="TimesNewRomanPS-BoldItalicMT" w:hAnsi="TimesNewRomanPS-BoldItalicMT" w:hint="default"/>
      <w:b/>
      <w:bCs/>
      <w:i/>
      <w:iCs/>
      <w:color w:val="000000"/>
      <w:sz w:val="28"/>
      <w:szCs w:val="28"/>
    </w:rPr>
  </w:style>
  <w:style w:type="numbering" w:customStyle="1" w:styleId="142">
    <w:name w:val="Нет списка14"/>
    <w:next w:val="a7"/>
    <w:semiHidden/>
    <w:rsid w:val="00A8782F"/>
  </w:style>
  <w:style w:type="paragraph" w:customStyle="1" w:styleId="msonormal0">
    <w:name w:val="msonormal"/>
    <w:basedOn w:val="a3"/>
    <w:rsid w:val="0082309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525">
      <w:bodyDiv w:val="1"/>
      <w:marLeft w:val="0"/>
      <w:marRight w:val="0"/>
      <w:marTop w:val="0"/>
      <w:marBottom w:val="0"/>
      <w:divBdr>
        <w:top w:val="none" w:sz="0" w:space="0" w:color="auto"/>
        <w:left w:val="none" w:sz="0" w:space="0" w:color="auto"/>
        <w:bottom w:val="none" w:sz="0" w:space="0" w:color="auto"/>
        <w:right w:val="none" w:sz="0" w:space="0" w:color="auto"/>
      </w:divBdr>
    </w:div>
    <w:div w:id="2980588">
      <w:bodyDiv w:val="1"/>
      <w:marLeft w:val="0"/>
      <w:marRight w:val="0"/>
      <w:marTop w:val="0"/>
      <w:marBottom w:val="0"/>
      <w:divBdr>
        <w:top w:val="none" w:sz="0" w:space="0" w:color="auto"/>
        <w:left w:val="none" w:sz="0" w:space="0" w:color="auto"/>
        <w:bottom w:val="none" w:sz="0" w:space="0" w:color="auto"/>
        <w:right w:val="none" w:sz="0" w:space="0" w:color="auto"/>
      </w:divBdr>
    </w:div>
    <w:div w:id="9766938">
      <w:bodyDiv w:val="1"/>
      <w:marLeft w:val="0"/>
      <w:marRight w:val="0"/>
      <w:marTop w:val="0"/>
      <w:marBottom w:val="0"/>
      <w:divBdr>
        <w:top w:val="none" w:sz="0" w:space="0" w:color="auto"/>
        <w:left w:val="none" w:sz="0" w:space="0" w:color="auto"/>
        <w:bottom w:val="none" w:sz="0" w:space="0" w:color="auto"/>
        <w:right w:val="none" w:sz="0" w:space="0" w:color="auto"/>
      </w:divBdr>
    </w:div>
    <w:div w:id="15930587">
      <w:bodyDiv w:val="1"/>
      <w:marLeft w:val="0"/>
      <w:marRight w:val="0"/>
      <w:marTop w:val="0"/>
      <w:marBottom w:val="0"/>
      <w:divBdr>
        <w:top w:val="none" w:sz="0" w:space="0" w:color="auto"/>
        <w:left w:val="none" w:sz="0" w:space="0" w:color="auto"/>
        <w:bottom w:val="none" w:sz="0" w:space="0" w:color="auto"/>
        <w:right w:val="none" w:sz="0" w:space="0" w:color="auto"/>
      </w:divBdr>
    </w:div>
    <w:div w:id="41098411">
      <w:bodyDiv w:val="1"/>
      <w:marLeft w:val="0"/>
      <w:marRight w:val="0"/>
      <w:marTop w:val="0"/>
      <w:marBottom w:val="0"/>
      <w:divBdr>
        <w:top w:val="none" w:sz="0" w:space="0" w:color="auto"/>
        <w:left w:val="none" w:sz="0" w:space="0" w:color="auto"/>
        <w:bottom w:val="none" w:sz="0" w:space="0" w:color="auto"/>
        <w:right w:val="none" w:sz="0" w:space="0" w:color="auto"/>
      </w:divBdr>
    </w:div>
    <w:div w:id="56976573">
      <w:bodyDiv w:val="1"/>
      <w:marLeft w:val="0"/>
      <w:marRight w:val="0"/>
      <w:marTop w:val="0"/>
      <w:marBottom w:val="0"/>
      <w:divBdr>
        <w:top w:val="none" w:sz="0" w:space="0" w:color="auto"/>
        <w:left w:val="none" w:sz="0" w:space="0" w:color="auto"/>
        <w:bottom w:val="none" w:sz="0" w:space="0" w:color="auto"/>
        <w:right w:val="none" w:sz="0" w:space="0" w:color="auto"/>
      </w:divBdr>
    </w:div>
    <w:div w:id="58752426">
      <w:bodyDiv w:val="1"/>
      <w:marLeft w:val="0"/>
      <w:marRight w:val="0"/>
      <w:marTop w:val="0"/>
      <w:marBottom w:val="0"/>
      <w:divBdr>
        <w:top w:val="none" w:sz="0" w:space="0" w:color="auto"/>
        <w:left w:val="none" w:sz="0" w:space="0" w:color="auto"/>
        <w:bottom w:val="none" w:sz="0" w:space="0" w:color="auto"/>
        <w:right w:val="none" w:sz="0" w:space="0" w:color="auto"/>
      </w:divBdr>
    </w:div>
    <w:div w:id="59865569">
      <w:bodyDiv w:val="1"/>
      <w:marLeft w:val="0"/>
      <w:marRight w:val="0"/>
      <w:marTop w:val="0"/>
      <w:marBottom w:val="0"/>
      <w:divBdr>
        <w:top w:val="none" w:sz="0" w:space="0" w:color="auto"/>
        <w:left w:val="none" w:sz="0" w:space="0" w:color="auto"/>
        <w:bottom w:val="none" w:sz="0" w:space="0" w:color="auto"/>
        <w:right w:val="none" w:sz="0" w:space="0" w:color="auto"/>
      </w:divBdr>
    </w:div>
    <w:div w:id="62334768">
      <w:bodyDiv w:val="1"/>
      <w:marLeft w:val="0"/>
      <w:marRight w:val="0"/>
      <w:marTop w:val="0"/>
      <w:marBottom w:val="0"/>
      <w:divBdr>
        <w:top w:val="none" w:sz="0" w:space="0" w:color="auto"/>
        <w:left w:val="none" w:sz="0" w:space="0" w:color="auto"/>
        <w:bottom w:val="none" w:sz="0" w:space="0" w:color="auto"/>
        <w:right w:val="none" w:sz="0" w:space="0" w:color="auto"/>
      </w:divBdr>
    </w:div>
    <w:div w:id="64453954">
      <w:bodyDiv w:val="1"/>
      <w:marLeft w:val="0"/>
      <w:marRight w:val="0"/>
      <w:marTop w:val="0"/>
      <w:marBottom w:val="0"/>
      <w:divBdr>
        <w:top w:val="none" w:sz="0" w:space="0" w:color="auto"/>
        <w:left w:val="none" w:sz="0" w:space="0" w:color="auto"/>
        <w:bottom w:val="none" w:sz="0" w:space="0" w:color="auto"/>
        <w:right w:val="none" w:sz="0" w:space="0" w:color="auto"/>
      </w:divBdr>
    </w:div>
    <w:div w:id="66152193">
      <w:bodyDiv w:val="1"/>
      <w:marLeft w:val="0"/>
      <w:marRight w:val="0"/>
      <w:marTop w:val="0"/>
      <w:marBottom w:val="0"/>
      <w:divBdr>
        <w:top w:val="none" w:sz="0" w:space="0" w:color="auto"/>
        <w:left w:val="none" w:sz="0" w:space="0" w:color="auto"/>
        <w:bottom w:val="none" w:sz="0" w:space="0" w:color="auto"/>
        <w:right w:val="none" w:sz="0" w:space="0" w:color="auto"/>
      </w:divBdr>
    </w:div>
    <w:div w:id="68163559">
      <w:bodyDiv w:val="1"/>
      <w:marLeft w:val="0"/>
      <w:marRight w:val="0"/>
      <w:marTop w:val="0"/>
      <w:marBottom w:val="0"/>
      <w:divBdr>
        <w:top w:val="none" w:sz="0" w:space="0" w:color="auto"/>
        <w:left w:val="none" w:sz="0" w:space="0" w:color="auto"/>
        <w:bottom w:val="none" w:sz="0" w:space="0" w:color="auto"/>
        <w:right w:val="none" w:sz="0" w:space="0" w:color="auto"/>
      </w:divBdr>
    </w:div>
    <w:div w:id="69087894">
      <w:bodyDiv w:val="1"/>
      <w:marLeft w:val="0"/>
      <w:marRight w:val="0"/>
      <w:marTop w:val="0"/>
      <w:marBottom w:val="0"/>
      <w:divBdr>
        <w:top w:val="none" w:sz="0" w:space="0" w:color="auto"/>
        <w:left w:val="none" w:sz="0" w:space="0" w:color="auto"/>
        <w:bottom w:val="none" w:sz="0" w:space="0" w:color="auto"/>
        <w:right w:val="none" w:sz="0" w:space="0" w:color="auto"/>
      </w:divBdr>
    </w:div>
    <w:div w:id="78797929">
      <w:bodyDiv w:val="1"/>
      <w:marLeft w:val="0"/>
      <w:marRight w:val="0"/>
      <w:marTop w:val="0"/>
      <w:marBottom w:val="0"/>
      <w:divBdr>
        <w:top w:val="none" w:sz="0" w:space="0" w:color="auto"/>
        <w:left w:val="none" w:sz="0" w:space="0" w:color="auto"/>
        <w:bottom w:val="none" w:sz="0" w:space="0" w:color="auto"/>
        <w:right w:val="none" w:sz="0" w:space="0" w:color="auto"/>
      </w:divBdr>
    </w:div>
    <w:div w:id="82652326">
      <w:bodyDiv w:val="1"/>
      <w:marLeft w:val="0"/>
      <w:marRight w:val="0"/>
      <w:marTop w:val="0"/>
      <w:marBottom w:val="0"/>
      <w:divBdr>
        <w:top w:val="none" w:sz="0" w:space="0" w:color="auto"/>
        <w:left w:val="none" w:sz="0" w:space="0" w:color="auto"/>
        <w:bottom w:val="none" w:sz="0" w:space="0" w:color="auto"/>
        <w:right w:val="none" w:sz="0" w:space="0" w:color="auto"/>
      </w:divBdr>
    </w:div>
    <w:div w:id="92669198">
      <w:bodyDiv w:val="1"/>
      <w:marLeft w:val="0"/>
      <w:marRight w:val="0"/>
      <w:marTop w:val="0"/>
      <w:marBottom w:val="0"/>
      <w:divBdr>
        <w:top w:val="none" w:sz="0" w:space="0" w:color="auto"/>
        <w:left w:val="none" w:sz="0" w:space="0" w:color="auto"/>
        <w:bottom w:val="none" w:sz="0" w:space="0" w:color="auto"/>
        <w:right w:val="none" w:sz="0" w:space="0" w:color="auto"/>
      </w:divBdr>
    </w:div>
    <w:div w:id="105660073">
      <w:bodyDiv w:val="1"/>
      <w:marLeft w:val="0"/>
      <w:marRight w:val="0"/>
      <w:marTop w:val="0"/>
      <w:marBottom w:val="0"/>
      <w:divBdr>
        <w:top w:val="none" w:sz="0" w:space="0" w:color="auto"/>
        <w:left w:val="none" w:sz="0" w:space="0" w:color="auto"/>
        <w:bottom w:val="none" w:sz="0" w:space="0" w:color="auto"/>
        <w:right w:val="none" w:sz="0" w:space="0" w:color="auto"/>
      </w:divBdr>
    </w:div>
    <w:div w:id="130907916">
      <w:bodyDiv w:val="1"/>
      <w:marLeft w:val="0"/>
      <w:marRight w:val="0"/>
      <w:marTop w:val="0"/>
      <w:marBottom w:val="0"/>
      <w:divBdr>
        <w:top w:val="none" w:sz="0" w:space="0" w:color="auto"/>
        <w:left w:val="none" w:sz="0" w:space="0" w:color="auto"/>
        <w:bottom w:val="none" w:sz="0" w:space="0" w:color="auto"/>
        <w:right w:val="none" w:sz="0" w:space="0" w:color="auto"/>
      </w:divBdr>
    </w:div>
    <w:div w:id="133453312">
      <w:bodyDiv w:val="1"/>
      <w:marLeft w:val="0"/>
      <w:marRight w:val="0"/>
      <w:marTop w:val="0"/>
      <w:marBottom w:val="0"/>
      <w:divBdr>
        <w:top w:val="none" w:sz="0" w:space="0" w:color="auto"/>
        <w:left w:val="none" w:sz="0" w:space="0" w:color="auto"/>
        <w:bottom w:val="none" w:sz="0" w:space="0" w:color="auto"/>
        <w:right w:val="none" w:sz="0" w:space="0" w:color="auto"/>
      </w:divBdr>
    </w:div>
    <w:div w:id="146942456">
      <w:bodyDiv w:val="1"/>
      <w:marLeft w:val="0"/>
      <w:marRight w:val="0"/>
      <w:marTop w:val="0"/>
      <w:marBottom w:val="0"/>
      <w:divBdr>
        <w:top w:val="none" w:sz="0" w:space="0" w:color="auto"/>
        <w:left w:val="none" w:sz="0" w:space="0" w:color="auto"/>
        <w:bottom w:val="none" w:sz="0" w:space="0" w:color="auto"/>
        <w:right w:val="none" w:sz="0" w:space="0" w:color="auto"/>
      </w:divBdr>
    </w:div>
    <w:div w:id="146946161">
      <w:bodyDiv w:val="1"/>
      <w:marLeft w:val="0"/>
      <w:marRight w:val="0"/>
      <w:marTop w:val="0"/>
      <w:marBottom w:val="0"/>
      <w:divBdr>
        <w:top w:val="none" w:sz="0" w:space="0" w:color="auto"/>
        <w:left w:val="none" w:sz="0" w:space="0" w:color="auto"/>
        <w:bottom w:val="none" w:sz="0" w:space="0" w:color="auto"/>
        <w:right w:val="none" w:sz="0" w:space="0" w:color="auto"/>
      </w:divBdr>
    </w:div>
    <w:div w:id="189875650">
      <w:bodyDiv w:val="1"/>
      <w:marLeft w:val="0"/>
      <w:marRight w:val="0"/>
      <w:marTop w:val="0"/>
      <w:marBottom w:val="0"/>
      <w:divBdr>
        <w:top w:val="none" w:sz="0" w:space="0" w:color="auto"/>
        <w:left w:val="none" w:sz="0" w:space="0" w:color="auto"/>
        <w:bottom w:val="none" w:sz="0" w:space="0" w:color="auto"/>
        <w:right w:val="none" w:sz="0" w:space="0" w:color="auto"/>
      </w:divBdr>
    </w:div>
    <w:div w:id="193153476">
      <w:bodyDiv w:val="1"/>
      <w:marLeft w:val="0"/>
      <w:marRight w:val="0"/>
      <w:marTop w:val="0"/>
      <w:marBottom w:val="0"/>
      <w:divBdr>
        <w:top w:val="none" w:sz="0" w:space="0" w:color="auto"/>
        <w:left w:val="none" w:sz="0" w:space="0" w:color="auto"/>
        <w:bottom w:val="none" w:sz="0" w:space="0" w:color="auto"/>
        <w:right w:val="none" w:sz="0" w:space="0" w:color="auto"/>
      </w:divBdr>
    </w:div>
    <w:div w:id="201022246">
      <w:bodyDiv w:val="1"/>
      <w:marLeft w:val="0"/>
      <w:marRight w:val="0"/>
      <w:marTop w:val="0"/>
      <w:marBottom w:val="0"/>
      <w:divBdr>
        <w:top w:val="none" w:sz="0" w:space="0" w:color="auto"/>
        <w:left w:val="none" w:sz="0" w:space="0" w:color="auto"/>
        <w:bottom w:val="none" w:sz="0" w:space="0" w:color="auto"/>
        <w:right w:val="none" w:sz="0" w:space="0" w:color="auto"/>
      </w:divBdr>
    </w:div>
    <w:div w:id="201553997">
      <w:bodyDiv w:val="1"/>
      <w:marLeft w:val="0"/>
      <w:marRight w:val="0"/>
      <w:marTop w:val="0"/>
      <w:marBottom w:val="0"/>
      <w:divBdr>
        <w:top w:val="none" w:sz="0" w:space="0" w:color="auto"/>
        <w:left w:val="none" w:sz="0" w:space="0" w:color="auto"/>
        <w:bottom w:val="none" w:sz="0" w:space="0" w:color="auto"/>
        <w:right w:val="none" w:sz="0" w:space="0" w:color="auto"/>
      </w:divBdr>
    </w:div>
    <w:div w:id="216476663">
      <w:bodyDiv w:val="1"/>
      <w:marLeft w:val="0"/>
      <w:marRight w:val="0"/>
      <w:marTop w:val="0"/>
      <w:marBottom w:val="0"/>
      <w:divBdr>
        <w:top w:val="none" w:sz="0" w:space="0" w:color="auto"/>
        <w:left w:val="none" w:sz="0" w:space="0" w:color="auto"/>
        <w:bottom w:val="none" w:sz="0" w:space="0" w:color="auto"/>
        <w:right w:val="none" w:sz="0" w:space="0" w:color="auto"/>
      </w:divBdr>
    </w:div>
    <w:div w:id="258101096">
      <w:bodyDiv w:val="1"/>
      <w:marLeft w:val="0"/>
      <w:marRight w:val="0"/>
      <w:marTop w:val="0"/>
      <w:marBottom w:val="0"/>
      <w:divBdr>
        <w:top w:val="none" w:sz="0" w:space="0" w:color="auto"/>
        <w:left w:val="none" w:sz="0" w:space="0" w:color="auto"/>
        <w:bottom w:val="none" w:sz="0" w:space="0" w:color="auto"/>
        <w:right w:val="none" w:sz="0" w:space="0" w:color="auto"/>
      </w:divBdr>
    </w:div>
    <w:div w:id="267153726">
      <w:bodyDiv w:val="1"/>
      <w:marLeft w:val="0"/>
      <w:marRight w:val="0"/>
      <w:marTop w:val="0"/>
      <w:marBottom w:val="0"/>
      <w:divBdr>
        <w:top w:val="none" w:sz="0" w:space="0" w:color="auto"/>
        <w:left w:val="none" w:sz="0" w:space="0" w:color="auto"/>
        <w:bottom w:val="none" w:sz="0" w:space="0" w:color="auto"/>
        <w:right w:val="none" w:sz="0" w:space="0" w:color="auto"/>
      </w:divBdr>
    </w:div>
    <w:div w:id="267279138">
      <w:bodyDiv w:val="1"/>
      <w:marLeft w:val="0"/>
      <w:marRight w:val="0"/>
      <w:marTop w:val="0"/>
      <w:marBottom w:val="0"/>
      <w:divBdr>
        <w:top w:val="none" w:sz="0" w:space="0" w:color="auto"/>
        <w:left w:val="none" w:sz="0" w:space="0" w:color="auto"/>
        <w:bottom w:val="none" w:sz="0" w:space="0" w:color="auto"/>
        <w:right w:val="none" w:sz="0" w:space="0" w:color="auto"/>
      </w:divBdr>
    </w:div>
    <w:div w:id="298075716">
      <w:bodyDiv w:val="1"/>
      <w:marLeft w:val="0"/>
      <w:marRight w:val="0"/>
      <w:marTop w:val="0"/>
      <w:marBottom w:val="0"/>
      <w:divBdr>
        <w:top w:val="none" w:sz="0" w:space="0" w:color="auto"/>
        <w:left w:val="none" w:sz="0" w:space="0" w:color="auto"/>
        <w:bottom w:val="none" w:sz="0" w:space="0" w:color="auto"/>
        <w:right w:val="none" w:sz="0" w:space="0" w:color="auto"/>
      </w:divBdr>
    </w:div>
    <w:div w:id="298653533">
      <w:bodyDiv w:val="1"/>
      <w:marLeft w:val="0"/>
      <w:marRight w:val="0"/>
      <w:marTop w:val="0"/>
      <w:marBottom w:val="0"/>
      <w:divBdr>
        <w:top w:val="none" w:sz="0" w:space="0" w:color="auto"/>
        <w:left w:val="none" w:sz="0" w:space="0" w:color="auto"/>
        <w:bottom w:val="none" w:sz="0" w:space="0" w:color="auto"/>
        <w:right w:val="none" w:sz="0" w:space="0" w:color="auto"/>
      </w:divBdr>
    </w:div>
    <w:div w:id="303392215">
      <w:bodyDiv w:val="1"/>
      <w:marLeft w:val="0"/>
      <w:marRight w:val="0"/>
      <w:marTop w:val="0"/>
      <w:marBottom w:val="0"/>
      <w:divBdr>
        <w:top w:val="none" w:sz="0" w:space="0" w:color="auto"/>
        <w:left w:val="none" w:sz="0" w:space="0" w:color="auto"/>
        <w:bottom w:val="none" w:sz="0" w:space="0" w:color="auto"/>
        <w:right w:val="none" w:sz="0" w:space="0" w:color="auto"/>
      </w:divBdr>
    </w:div>
    <w:div w:id="308173921">
      <w:bodyDiv w:val="1"/>
      <w:marLeft w:val="0"/>
      <w:marRight w:val="0"/>
      <w:marTop w:val="0"/>
      <w:marBottom w:val="0"/>
      <w:divBdr>
        <w:top w:val="none" w:sz="0" w:space="0" w:color="auto"/>
        <w:left w:val="none" w:sz="0" w:space="0" w:color="auto"/>
        <w:bottom w:val="none" w:sz="0" w:space="0" w:color="auto"/>
        <w:right w:val="none" w:sz="0" w:space="0" w:color="auto"/>
      </w:divBdr>
    </w:div>
    <w:div w:id="314844216">
      <w:bodyDiv w:val="1"/>
      <w:marLeft w:val="0"/>
      <w:marRight w:val="0"/>
      <w:marTop w:val="0"/>
      <w:marBottom w:val="0"/>
      <w:divBdr>
        <w:top w:val="none" w:sz="0" w:space="0" w:color="auto"/>
        <w:left w:val="none" w:sz="0" w:space="0" w:color="auto"/>
        <w:bottom w:val="none" w:sz="0" w:space="0" w:color="auto"/>
        <w:right w:val="none" w:sz="0" w:space="0" w:color="auto"/>
      </w:divBdr>
    </w:div>
    <w:div w:id="321466733">
      <w:bodyDiv w:val="1"/>
      <w:marLeft w:val="0"/>
      <w:marRight w:val="0"/>
      <w:marTop w:val="0"/>
      <w:marBottom w:val="0"/>
      <w:divBdr>
        <w:top w:val="none" w:sz="0" w:space="0" w:color="auto"/>
        <w:left w:val="none" w:sz="0" w:space="0" w:color="auto"/>
        <w:bottom w:val="none" w:sz="0" w:space="0" w:color="auto"/>
        <w:right w:val="none" w:sz="0" w:space="0" w:color="auto"/>
      </w:divBdr>
    </w:div>
    <w:div w:id="345837478">
      <w:bodyDiv w:val="1"/>
      <w:marLeft w:val="0"/>
      <w:marRight w:val="0"/>
      <w:marTop w:val="0"/>
      <w:marBottom w:val="0"/>
      <w:divBdr>
        <w:top w:val="none" w:sz="0" w:space="0" w:color="auto"/>
        <w:left w:val="none" w:sz="0" w:space="0" w:color="auto"/>
        <w:bottom w:val="none" w:sz="0" w:space="0" w:color="auto"/>
        <w:right w:val="none" w:sz="0" w:space="0" w:color="auto"/>
      </w:divBdr>
    </w:div>
    <w:div w:id="355809525">
      <w:bodyDiv w:val="1"/>
      <w:marLeft w:val="0"/>
      <w:marRight w:val="0"/>
      <w:marTop w:val="0"/>
      <w:marBottom w:val="0"/>
      <w:divBdr>
        <w:top w:val="none" w:sz="0" w:space="0" w:color="auto"/>
        <w:left w:val="none" w:sz="0" w:space="0" w:color="auto"/>
        <w:bottom w:val="none" w:sz="0" w:space="0" w:color="auto"/>
        <w:right w:val="none" w:sz="0" w:space="0" w:color="auto"/>
      </w:divBdr>
    </w:div>
    <w:div w:id="360251722">
      <w:bodyDiv w:val="1"/>
      <w:marLeft w:val="0"/>
      <w:marRight w:val="0"/>
      <w:marTop w:val="0"/>
      <w:marBottom w:val="0"/>
      <w:divBdr>
        <w:top w:val="none" w:sz="0" w:space="0" w:color="auto"/>
        <w:left w:val="none" w:sz="0" w:space="0" w:color="auto"/>
        <w:bottom w:val="none" w:sz="0" w:space="0" w:color="auto"/>
        <w:right w:val="none" w:sz="0" w:space="0" w:color="auto"/>
      </w:divBdr>
    </w:div>
    <w:div w:id="368184191">
      <w:bodyDiv w:val="1"/>
      <w:marLeft w:val="0"/>
      <w:marRight w:val="0"/>
      <w:marTop w:val="0"/>
      <w:marBottom w:val="0"/>
      <w:divBdr>
        <w:top w:val="none" w:sz="0" w:space="0" w:color="auto"/>
        <w:left w:val="none" w:sz="0" w:space="0" w:color="auto"/>
        <w:bottom w:val="none" w:sz="0" w:space="0" w:color="auto"/>
        <w:right w:val="none" w:sz="0" w:space="0" w:color="auto"/>
      </w:divBdr>
    </w:div>
    <w:div w:id="377439536">
      <w:bodyDiv w:val="1"/>
      <w:marLeft w:val="0"/>
      <w:marRight w:val="0"/>
      <w:marTop w:val="0"/>
      <w:marBottom w:val="0"/>
      <w:divBdr>
        <w:top w:val="none" w:sz="0" w:space="0" w:color="auto"/>
        <w:left w:val="none" w:sz="0" w:space="0" w:color="auto"/>
        <w:bottom w:val="none" w:sz="0" w:space="0" w:color="auto"/>
        <w:right w:val="none" w:sz="0" w:space="0" w:color="auto"/>
      </w:divBdr>
    </w:div>
    <w:div w:id="379330785">
      <w:bodyDiv w:val="1"/>
      <w:marLeft w:val="0"/>
      <w:marRight w:val="0"/>
      <w:marTop w:val="0"/>
      <w:marBottom w:val="0"/>
      <w:divBdr>
        <w:top w:val="none" w:sz="0" w:space="0" w:color="auto"/>
        <w:left w:val="none" w:sz="0" w:space="0" w:color="auto"/>
        <w:bottom w:val="none" w:sz="0" w:space="0" w:color="auto"/>
        <w:right w:val="none" w:sz="0" w:space="0" w:color="auto"/>
      </w:divBdr>
    </w:div>
    <w:div w:id="389425978">
      <w:bodyDiv w:val="1"/>
      <w:marLeft w:val="0"/>
      <w:marRight w:val="0"/>
      <w:marTop w:val="0"/>
      <w:marBottom w:val="0"/>
      <w:divBdr>
        <w:top w:val="none" w:sz="0" w:space="0" w:color="auto"/>
        <w:left w:val="none" w:sz="0" w:space="0" w:color="auto"/>
        <w:bottom w:val="none" w:sz="0" w:space="0" w:color="auto"/>
        <w:right w:val="none" w:sz="0" w:space="0" w:color="auto"/>
      </w:divBdr>
    </w:div>
    <w:div w:id="393625704">
      <w:bodyDiv w:val="1"/>
      <w:marLeft w:val="0"/>
      <w:marRight w:val="0"/>
      <w:marTop w:val="0"/>
      <w:marBottom w:val="0"/>
      <w:divBdr>
        <w:top w:val="none" w:sz="0" w:space="0" w:color="auto"/>
        <w:left w:val="none" w:sz="0" w:space="0" w:color="auto"/>
        <w:bottom w:val="none" w:sz="0" w:space="0" w:color="auto"/>
        <w:right w:val="none" w:sz="0" w:space="0" w:color="auto"/>
      </w:divBdr>
    </w:div>
    <w:div w:id="426581877">
      <w:bodyDiv w:val="1"/>
      <w:marLeft w:val="0"/>
      <w:marRight w:val="0"/>
      <w:marTop w:val="0"/>
      <w:marBottom w:val="0"/>
      <w:divBdr>
        <w:top w:val="none" w:sz="0" w:space="0" w:color="auto"/>
        <w:left w:val="none" w:sz="0" w:space="0" w:color="auto"/>
        <w:bottom w:val="none" w:sz="0" w:space="0" w:color="auto"/>
        <w:right w:val="none" w:sz="0" w:space="0" w:color="auto"/>
      </w:divBdr>
    </w:div>
    <w:div w:id="431052405">
      <w:bodyDiv w:val="1"/>
      <w:marLeft w:val="0"/>
      <w:marRight w:val="0"/>
      <w:marTop w:val="0"/>
      <w:marBottom w:val="0"/>
      <w:divBdr>
        <w:top w:val="none" w:sz="0" w:space="0" w:color="auto"/>
        <w:left w:val="none" w:sz="0" w:space="0" w:color="auto"/>
        <w:bottom w:val="none" w:sz="0" w:space="0" w:color="auto"/>
        <w:right w:val="none" w:sz="0" w:space="0" w:color="auto"/>
      </w:divBdr>
    </w:div>
    <w:div w:id="444156705">
      <w:bodyDiv w:val="1"/>
      <w:marLeft w:val="0"/>
      <w:marRight w:val="0"/>
      <w:marTop w:val="0"/>
      <w:marBottom w:val="0"/>
      <w:divBdr>
        <w:top w:val="none" w:sz="0" w:space="0" w:color="auto"/>
        <w:left w:val="none" w:sz="0" w:space="0" w:color="auto"/>
        <w:bottom w:val="none" w:sz="0" w:space="0" w:color="auto"/>
        <w:right w:val="none" w:sz="0" w:space="0" w:color="auto"/>
      </w:divBdr>
    </w:div>
    <w:div w:id="472605738">
      <w:bodyDiv w:val="1"/>
      <w:marLeft w:val="0"/>
      <w:marRight w:val="0"/>
      <w:marTop w:val="0"/>
      <w:marBottom w:val="0"/>
      <w:divBdr>
        <w:top w:val="none" w:sz="0" w:space="0" w:color="auto"/>
        <w:left w:val="none" w:sz="0" w:space="0" w:color="auto"/>
        <w:bottom w:val="none" w:sz="0" w:space="0" w:color="auto"/>
        <w:right w:val="none" w:sz="0" w:space="0" w:color="auto"/>
      </w:divBdr>
    </w:div>
    <w:div w:id="482545547">
      <w:bodyDiv w:val="1"/>
      <w:marLeft w:val="0"/>
      <w:marRight w:val="0"/>
      <w:marTop w:val="0"/>
      <w:marBottom w:val="0"/>
      <w:divBdr>
        <w:top w:val="none" w:sz="0" w:space="0" w:color="auto"/>
        <w:left w:val="none" w:sz="0" w:space="0" w:color="auto"/>
        <w:bottom w:val="none" w:sz="0" w:space="0" w:color="auto"/>
        <w:right w:val="none" w:sz="0" w:space="0" w:color="auto"/>
      </w:divBdr>
    </w:div>
    <w:div w:id="483203163">
      <w:bodyDiv w:val="1"/>
      <w:marLeft w:val="0"/>
      <w:marRight w:val="0"/>
      <w:marTop w:val="0"/>
      <w:marBottom w:val="0"/>
      <w:divBdr>
        <w:top w:val="none" w:sz="0" w:space="0" w:color="auto"/>
        <w:left w:val="none" w:sz="0" w:space="0" w:color="auto"/>
        <w:bottom w:val="none" w:sz="0" w:space="0" w:color="auto"/>
        <w:right w:val="none" w:sz="0" w:space="0" w:color="auto"/>
      </w:divBdr>
    </w:div>
    <w:div w:id="487479885">
      <w:bodyDiv w:val="1"/>
      <w:marLeft w:val="0"/>
      <w:marRight w:val="0"/>
      <w:marTop w:val="0"/>
      <w:marBottom w:val="0"/>
      <w:divBdr>
        <w:top w:val="none" w:sz="0" w:space="0" w:color="auto"/>
        <w:left w:val="none" w:sz="0" w:space="0" w:color="auto"/>
        <w:bottom w:val="none" w:sz="0" w:space="0" w:color="auto"/>
        <w:right w:val="none" w:sz="0" w:space="0" w:color="auto"/>
      </w:divBdr>
    </w:div>
    <w:div w:id="504707888">
      <w:bodyDiv w:val="1"/>
      <w:marLeft w:val="0"/>
      <w:marRight w:val="0"/>
      <w:marTop w:val="0"/>
      <w:marBottom w:val="0"/>
      <w:divBdr>
        <w:top w:val="none" w:sz="0" w:space="0" w:color="auto"/>
        <w:left w:val="none" w:sz="0" w:space="0" w:color="auto"/>
        <w:bottom w:val="none" w:sz="0" w:space="0" w:color="auto"/>
        <w:right w:val="none" w:sz="0" w:space="0" w:color="auto"/>
      </w:divBdr>
    </w:div>
    <w:div w:id="507863997">
      <w:bodyDiv w:val="1"/>
      <w:marLeft w:val="0"/>
      <w:marRight w:val="0"/>
      <w:marTop w:val="0"/>
      <w:marBottom w:val="0"/>
      <w:divBdr>
        <w:top w:val="none" w:sz="0" w:space="0" w:color="auto"/>
        <w:left w:val="none" w:sz="0" w:space="0" w:color="auto"/>
        <w:bottom w:val="none" w:sz="0" w:space="0" w:color="auto"/>
        <w:right w:val="none" w:sz="0" w:space="0" w:color="auto"/>
      </w:divBdr>
    </w:div>
    <w:div w:id="511064895">
      <w:bodyDiv w:val="1"/>
      <w:marLeft w:val="0"/>
      <w:marRight w:val="0"/>
      <w:marTop w:val="0"/>
      <w:marBottom w:val="0"/>
      <w:divBdr>
        <w:top w:val="none" w:sz="0" w:space="0" w:color="auto"/>
        <w:left w:val="none" w:sz="0" w:space="0" w:color="auto"/>
        <w:bottom w:val="none" w:sz="0" w:space="0" w:color="auto"/>
        <w:right w:val="none" w:sz="0" w:space="0" w:color="auto"/>
      </w:divBdr>
    </w:div>
    <w:div w:id="521360877">
      <w:bodyDiv w:val="1"/>
      <w:marLeft w:val="0"/>
      <w:marRight w:val="0"/>
      <w:marTop w:val="0"/>
      <w:marBottom w:val="0"/>
      <w:divBdr>
        <w:top w:val="none" w:sz="0" w:space="0" w:color="auto"/>
        <w:left w:val="none" w:sz="0" w:space="0" w:color="auto"/>
        <w:bottom w:val="none" w:sz="0" w:space="0" w:color="auto"/>
        <w:right w:val="none" w:sz="0" w:space="0" w:color="auto"/>
      </w:divBdr>
    </w:div>
    <w:div w:id="536436200">
      <w:bodyDiv w:val="1"/>
      <w:marLeft w:val="0"/>
      <w:marRight w:val="0"/>
      <w:marTop w:val="0"/>
      <w:marBottom w:val="0"/>
      <w:divBdr>
        <w:top w:val="none" w:sz="0" w:space="0" w:color="auto"/>
        <w:left w:val="none" w:sz="0" w:space="0" w:color="auto"/>
        <w:bottom w:val="none" w:sz="0" w:space="0" w:color="auto"/>
        <w:right w:val="none" w:sz="0" w:space="0" w:color="auto"/>
      </w:divBdr>
    </w:div>
    <w:div w:id="537593271">
      <w:bodyDiv w:val="1"/>
      <w:marLeft w:val="0"/>
      <w:marRight w:val="0"/>
      <w:marTop w:val="0"/>
      <w:marBottom w:val="0"/>
      <w:divBdr>
        <w:top w:val="none" w:sz="0" w:space="0" w:color="auto"/>
        <w:left w:val="none" w:sz="0" w:space="0" w:color="auto"/>
        <w:bottom w:val="none" w:sz="0" w:space="0" w:color="auto"/>
        <w:right w:val="none" w:sz="0" w:space="0" w:color="auto"/>
      </w:divBdr>
    </w:div>
    <w:div w:id="552694652">
      <w:bodyDiv w:val="1"/>
      <w:marLeft w:val="0"/>
      <w:marRight w:val="0"/>
      <w:marTop w:val="0"/>
      <w:marBottom w:val="0"/>
      <w:divBdr>
        <w:top w:val="none" w:sz="0" w:space="0" w:color="auto"/>
        <w:left w:val="none" w:sz="0" w:space="0" w:color="auto"/>
        <w:bottom w:val="none" w:sz="0" w:space="0" w:color="auto"/>
        <w:right w:val="none" w:sz="0" w:space="0" w:color="auto"/>
      </w:divBdr>
    </w:div>
    <w:div w:id="562761265">
      <w:bodyDiv w:val="1"/>
      <w:marLeft w:val="0"/>
      <w:marRight w:val="0"/>
      <w:marTop w:val="0"/>
      <w:marBottom w:val="0"/>
      <w:divBdr>
        <w:top w:val="none" w:sz="0" w:space="0" w:color="auto"/>
        <w:left w:val="none" w:sz="0" w:space="0" w:color="auto"/>
        <w:bottom w:val="none" w:sz="0" w:space="0" w:color="auto"/>
        <w:right w:val="none" w:sz="0" w:space="0" w:color="auto"/>
      </w:divBdr>
    </w:div>
    <w:div w:id="564023972">
      <w:bodyDiv w:val="1"/>
      <w:marLeft w:val="0"/>
      <w:marRight w:val="0"/>
      <w:marTop w:val="0"/>
      <w:marBottom w:val="0"/>
      <w:divBdr>
        <w:top w:val="none" w:sz="0" w:space="0" w:color="auto"/>
        <w:left w:val="none" w:sz="0" w:space="0" w:color="auto"/>
        <w:bottom w:val="none" w:sz="0" w:space="0" w:color="auto"/>
        <w:right w:val="none" w:sz="0" w:space="0" w:color="auto"/>
      </w:divBdr>
    </w:div>
    <w:div w:id="574164962">
      <w:bodyDiv w:val="1"/>
      <w:marLeft w:val="0"/>
      <w:marRight w:val="0"/>
      <w:marTop w:val="0"/>
      <w:marBottom w:val="0"/>
      <w:divBdr>
        <w:top w:val="none" w:sz="0" w:space="0" w:color="auto"/>
        <w:left w:val="none" w:sz="0" w:space="0" w:color="auto"/>
        <w:bottom w:val="none" w:sz="0" w:space="0" w:color="auto"/>
        <w:right w:val="none" w:sz="0" w:space="0" w:color="auto"/>
      </w:divBdr>
    </w:div>
    <w:div w:id="601912378">
      <w:bodyDiv w:val="1"/>
      <w:marLeft w:val="0"/>
      <w:marRight w:val="0"/>
      <w:marTop w:val="0"/>
      <w:marBottom w:val="0"/>
      <w:divBdr>
        <w:top w:val="none" w:sz="0" w:space="0" w:color="auto"/>
        <w:left w:val="none" w:sz="0" w:space="0" w:color="auto"/>
        <w:bottom w:val="none" w:sz="0" w:space="0" w:color="auto"/>
        <w:right w:val="none" w:sz="0" w:space="0" w:color="auto"/>
      </w:divBdr>
    </w:div>
    <w:div w:id="606086701">
      <w:bodyDiv w:val="1"/>
      <w:marLeft w:val="0"/>
      <w:marRight w:val="0"/>
      <w:marTop w:val="0"/>
      <w:marBottom w:val="0"/>
      <w:divBdr>
        <w:top w:val="none" w:sz="0" w:space="0" w:color="auto"/>
        <w:left w:val="none" w:sz="0" w:space="0" w:color="auto"/>
        <w:bottom w:val="none" w:sz="0" w:space="0" w:color="auto"/>
        <w:right w:val="none" w:sz="0" w:space="0" w:color="auto"/>
      </w:divBdr>
    </w:div>
    <w:div w:id="611285175">
      <w:bodyDiv w:val="1"/>
      <w:marLeft w:val="0"/>
      <w:marRight w:val="0"/>
      <w:marTop w:val="0"/>
      <w:marBottom w:val="0"/>
      <w:divBdr>
        <w:top w:val="none" w:sz="0" w:space="0" w:color="auto"/>
        <w:left w:val="none" w:sz="0" w:space="0" w:color="auto"/>
        <w:bottom w:val="none" w:sz="0" w:space="0" w:color="auto"/>
        <w:right w:val="none" w:sz="0" w:space="0" w:color="auto"/>
      </w:divBdr>
    </w:div>
    <w:div w:id="635842870">
      <w:bodyDiv w:val="1"/>
      <w:marLeft w:val="0"/>
      <w:marRight w:val="0"/>
      <w:marTop w:val="0"/>
      <w:marBottom w:val="0"/>
      <w:divBdr>
        <w:top w:val="none" w:sz="0" w:space="0" w:color="auto"/>
        <w:left w:val="none" w:sz="0" w:space="0" w:color="auto"/>
        <w:bottom w:val="none" w:sz="0" w:space="0" w:color="auto"/>
        <w:right w:val="none" w:sz="0" w:space="0" w:color="auto"/>
      </w:divBdr>
    </w:div>
    <w:div w:id="674654896">
      <w:bodyDiv w:val="1"/>
      <w:marLeft w:val="0"/>
      <w:marRight w:val="0"/>
      <w:marTop w:val="0"/>
      <w:marBottom w:val="0"/>
      <w:divBdr>
        <w:top w:val="none" w:sz="0" w:space="0" w:color="auto"/>
        <w:left w:val="none" w:sz="0" w:space="0" w:color="auto"/>
        <w:bottom w:val="none" w:sz="0" w:space="0" w:color="auto"/>
        <w:right w:val="none" w:sz="0" w:space="0" w:color="auto"/>
      </w:divBdr>
    </w:div>
    <w:div w:id="694886141">
      <w:bodyDiv w:val="1"/>
      <w:marLeft w:val="0"/>
      <w:marRight w:val="0"/>
      <w:marTop w:val="0"/>
      <w:marBottom w:val="0"/>
      <w:divBdr>
        <w:top w:val="none" w:sz="0" w:space="0" w:color="auto"/>
        <w:left w:val="none" w:sz="0" w:space="0" w:color="auto"/>
        <w:bottom w:val="none" w:sz="0" w:space="0" w:color="auto"/>
        <w:right w:val="none" w:sz="0" w:space="0" w:color="auto"/>
      </w:divBdr>
    </w:div>
    <w:div w:id="703601773">
      <w:bodyDiv w:val="1"/>
      <w:marLeft w:val="0"/>
      <w:marRight w:val="0"/>
      <w:marTop w:val="0"/>
      <w:marBottom w:val="0"/>
      <w:divBdr>
        <w:top w:val="none" w:sz="0" w:space="0" w:color="auto"/>
        <w:left w:val="none" w:sz="0" w:space="0" w:color="auto"/>
        <w:bottom w:val="none" w:sz="0" w:space="0" w:color="auto"/>
        <w:right w:val="none" w:sz="0" w:space="0" w:color="auto"/>
      </w:divBdr>
    </w:div>
    <w:div w:id="713962264">
      <w:bodyDiv w:val="1"/>
      <w:marLeft w:val="0"/>
      <w:marRight w:val="0"/>
      <w:marTop w:val="0"/>
      <w:marBottom w:val="0"/>
      <w:divBdr>
        <w:top w:val="none" w:sz="0" w:space="0" w:color="auto"/>
        <w:left w:val="none" w:sz="0" w:space="0" w:color="auto"/>
        <w:bottom w:val="none" w:sz="0" w:space="0" w:color="auto"/>
        <w:right w:val="none" w:sz="0" w:space="0" w:color="auto"/>
      </w:divBdr>
    </w:div>
    <w:div w:id="729427929">
      <w:bodyDiv w:val="1"/>
      <w:marLeft w:val="0"/>
      <w:marRight w:val="0"/>
      <w:marTop w:val="0"/>
      <w:marBottom w:val="0"/>
      <w:divBdr>
        <w:top w:val="none" w:sz="0" w:space="0" w:color="auto"/>
        <w:left w:val="none" w:sz="0" w:space="0" w:color="auto"/>
        <w:bottom w:val="none" w:sz="0" w:space="0" w:color="auto"/>
        <w:right w:val="none" w:sz="0" w:space="0" w:color="auto"/>
      </w:divBdr>
    </w:div>
    <w:div w:id="741486315">
      <w:bodyDiv w:val="1"/>
      <w:marLeft w:val="0"/>
      <w:marRight w:val="0"/>
      <w:marTop w:val="0"/>
      <w:marBottom w:val="0"/>
      <w:divBdr>
        <w:top w:val="none" w:sz="0" w:space="0" w:color="auto"/>
        <w:left w:val="none" w:sz="0" w:space="0" w:color="auto"/>
        <w:bottom w:val="none" w:sz="0" w:space="0" w:color="auto"/>
        <w:right w:val="none" w:sz="0" w:space="0" w:color="auto"/>
      </w:divBdr>
    </w:div>
    <w:div w:id="743259124">
      <w:bodyDiv w:val="1"/>
      <w:marLeft w:val="0"/>
      <w:marRight w:val="0"/>
      <w:marTop w:val="0"/>
      <w:marBottom w:val="0"/>
      <w:divBdr>
        <w:top w:val="none" w:sz="0" w:space="0" w:color="auto"/>
        <w:left w:val="none" w:sz="0" w:space="0" w:color="auto"/>
        <w:bottom w:val="none" w:sz="0" w:space="0" w:color="auto"/>
        <w:right w:val="none" w:sz="0" w:space="0" w:color="auto"/>
      </w:divBdr>
    </w:div>
    <w:div w:id="748624897">
      <w:bodyDiv w:val="1"/>
      <w:marLeft w:val="0"/>
      <w:marRight w:val="0"/>
      <w:marTop w:val="0"/>
      <w:marBottom w:val="0"/>
      <w:divBdr>
        <w:top w:val="none" w:sz="0" w:space="0" w:color="auto"/>
        <w:left w:val="none" w:sz="0" w:space="0" w:color="auto"/>
        <w:bottom w:val="none" w:sz="0" w:space="0" w:color="auto"/>
        <w:right w:val="none" w:sz="0" w:space="0" w:color="auto"/>
      </w:divBdr>
    </w:div>
    <w:div w:id="752774746">
      <w:bodyDiv w:val="1"/>
      <w:marLeft w:val="0"/>
      <w:marRight w:val="0"/>
      <w:marTop w:val="0"/>
      <w:marBottom w:val="0"/>
      <w:divBdr>
        <w:top w:val="none" w:sz="0" w:space="0" w:color="auto"/>
        <w:left w:val="none" w:sz="0" w:space="0" w:color="auto"/>
        <w:bottom w:val="none" w:sz="0" w:space="0" w:color="auto"/>
        <w:right w:val="none" w:sz="0" w:space="0" w:color="auto"/>
      </w:divBdr>
    </w:div>
    <w:div w:id="778531793">
      <w:bodyDiv w:val="1"/>
      <w:marLeft w:val="0"/>
      <w:marRight w:val="0"/>
      <w:marTop w:val="0"/>
      <w:marBottom w:val="0"/>
      <w:divBdr>
        <w:top w:val="none" w:sz="0" w:space="0" w:color="auto"/>
        <w:left w:val="none" w:sz="0" w:space="0" w:color="auto"/>
        <w:bottom w:val="none" w:sz="0" w:space="0" w:color="auto"/>
        <w:right w:val="none" w:sz="0" w:space="0" w:color="auto"/>
      </w:divBdr>
    </w:div>
    <w:div w:id="805318152">
      <w:bodyDiv w:val="1"/>
      <w:marLeft w:val="0"/>
      <w:marRight w:val="0"/>
      <w:marTop w:val="0"/>
      <w:marBottom w:val="0"/>
      <w:divBdr>
        <w:top w:val="none" w:sz="0" w:space="0" w:color="auto"/>
        <w:left w:val="none" w:sz="0" w:space="0" w:color="auto"/>
        <w:bottom w:val="none" w:sz="0" w:space="0" w:color="auto"/>
        <w:right w:val="none" w:sz="0" w:space="0" w:color="auto"/>
      </w:divBdr>
    </w:div>
    <w:div w:id="808978713">
      <w:bodyDiv w:val="1"/>
      <w:marLeft w:val="0"/>
      <w:marRight w:val="0"/>
      <w:marTop w:val="0"/>
      <w:marBottom w:val="0"/>
      <w:divBdr>
        <w:top w:val="none" w:sz="0" w:space="0" w:color="auto"/>
        <w:left w:val="none" w:sz="0" w:space="0" w:color="auto"/>
        <w:bottom w:val="none" w:sz="0" w:space="0" w:color="auto"/>
        <w:right w:val="none" w:sz="0" w:space="0" w:color="auto"/>
      </w:divBdr>
    </w:div>
    <w:div w:id="820073706">
      <w:bodyDiv w:val="1"/>
      <w:marLeft w:val="0"/>
      <w:marRight w:val="0"/>
      <w:marTop w:val="0"/>
      <w:marBottom w:val="0"/>
      <w:divBdr>
        <w:top w:val="none" w:sz="0" w:space="0" w:color="auto"/>
        <w:left w:val="none" w:sz="0" w:space="0" w:color="auto"/>
        <w:bottom w:val="none" w:sz="0" w:space="0" w:color="auto"/>
        <w:right w:val="none" w:sz="0" w:space="0" w:color="auto"/>
      </w:divBdr>
    </w:div>
    <w:div w:id="833108972">
      <w:bodyDiv w:val="1"/>
      <w:marLeft w:val="0"/>
      <w:marRight w:val="0"/>
      <w:marTop w:val="0"/>
      <w:marBottom w:val="0"/>
      <w:divBdr>
        <w:top w:val="none" w:sz="0" w:space="0" w:color="auto"/>
        <w:left w:val="none" w:sz="0" w:space="0" w:color="auto"/>
        <w:bottom w:val="none" w:sz="0" w:space="0" w:color="auto"/>
        <w:right w:val="none" w:sz="0" w:space="0" w:color="auto"/>
      </w:divBdr>
    </w:div>
    <w:div w:id="837505128">
      <w:bodyDiv w:val="1"/>
      <w:marLeft w:val="0"/>
      <w:marRight w:val="0"/>
      <w:marTop w:val="0"/>
      <w:marBottom w:val="0"/>
      <w:divBdr>
        <w:top w:val="none" w:sz="0" w:space="0" w:color="auto"/>
        <w:left w:val="none" w:sz="0" w:space="0" w:color="auto"/>
        <w:bottom w:val="none" w:sz="0" w:space="0" w:color="auto"/>
        <w:right w:val="none" w:sz="0" w:space="0" w:color="auto"/>
      </w:divBdr>
    </w:div>
    <w:div w:id="855969808">
      <w:bodyDiv w:val="1"/>
      <w:marLeft w:val="0"/>
      <w:marRight w:val="0"/>
      <w:marTop w:val="0"/>
      <w:marBottom w:val="0"/>
      <w:divBdr>
        <w:top w:val="none" w:sz="0" w:space="0" w:color="auto"/>
        <w:left w:val="none" w:sz="0" w:space="0" w:color="auto"/>
        <w:bottom w:val="none" w:sz="0" w:space="0" w:color="auto"/>
        <w:right w:val="none" w:sz="0" w:space="0" w:color="auto"/>
      </w:divBdr>
    </w:div>
    <w:div w:id="870651063">
      <w:bodyDiv w:val="1"/>
      <w:marLeft w:val="0"/>
      <w:marRight w:val="0"/>
      <w:marTop w:val="0"/>
      <w:marBottom w:val="0"/>
      <w:divBdr>
        <w:top w:val="none" w:sz="0" w:space="0" w:color="auto"/>
        <w:left w:val="none" w:sz="0" w:space="0" w:color="auto"/>
        <w:bottom w:val="none" w:sz="0" w:space="0" w:color="auto"/>
        <w:right w:val="none" w:sz="0" w:space="0" w:color="auto"/>
      </w:divBdr>
    </w:div>
    <w:div w:id="872159789">
      <w:bodyDiv w:val="1"/>
      <w:marLeft w:val="0"/>
      <w:marRight w:val="0"/>
      <w:marTop w:val="0"/>
      <w:marBottom w:val="0"/>
      <w:divBdr>
        <w:top w:val="none" w:sz="0" w:space="0" w:color="auto"/>
        <w:left w:val="none" w:sz="0" w:space="0" w:color="auto"/>
        <w:bottom w:val="none" w:sz="0" w:space="0" w:color="auto"/>
        <w:right w:val="none" w:sz="0" w:space="0" w:color="auto"/>
      </w:divBdr>
    </w:div>
    <w:div w:id="872618035">
      <w:bodyDiv w:val="1"/>
      <w:marLeft w:val="0"/>
      <w:marRight w:val="0"/>
      <w:marTop w:val="0"/>
      <w:marBottom w:val="0"/>
      <w:divBdr>
        <w:top w:val="none" w:sz="0" w:space="0" w:color="auto"/>
        <w:left w:val="none" w:sz="0" w:space="0" w:color="auto"/>
        <w:bottom w:val="none" w:sz="0" w:space="0" w:color="auto"/>
        <w:right w:val="none" w:sz="0" w:space="0" w:color="auto"/>
      </w:divBdr>
    </w:div>
    <w:div w:id="875196593">
      <w:bodyDiv w:val="1"/>
      <w:marLeft w:val="0"/>
      <w:marRight w:val="0"/>
      <w:marTop w:val="0"/>
      <w:marBottom w:val="0"/>
      <w:divBdr>
        <w:top w:val="none" w:sz="0" w:space="0" w:color="auto"/>
        <w:left w:val="none" w:sz="0" w:space="0" w:color="auto"/>
        <w:bottom w:val="none" w:sz="0" w:space="0" w:color="auto"/>
        <w:right w:val="none" w:sz="0" w:space="0" w:color="auto"/>
      </w:divBdr>
    </w:div>
    <w:div w:id="887573014">
      <w:bodyDiv w:val="1"/>
      <w:marLeft w:val="0"/>
      <w:marRight w:val="0"/>
      <w:marTop w:val="0"/>
      <w:marBottom w:val="0"/>
      <w:divBdr>
        <w:top w:val="none" w:sz="0" w:space="0" w:color="auto"/>
        <w:left w:val="none" w:sz="0" w:space="0" w:color="auto"/>
        <w:bottom w:val="none" w:sz="0" w:space="0" w:color="auto"/>
        <w:right w:val="none" w:sz="0" w:space="0" w:color="auto"/>
      </w:divBdr>
    </w:div>
    <w:div w:id="898518792">
      <w:bodyDiv w:val="1"/>
      <w:marLeft w:val="0"/>
      <w:marRight w:val="0"/>
      <w:marTop w:val="0"/>
      <w:marBottom w:val="0"/>
      <w:divBdr>
        <w:top w:val="none" w:sz="0" w:space="0" w:color="auto"/>
        <w:left w:val="none" w:sz="0" w:space="0" w:color="auto"/>
        <w:bottom w:val="none" w:sz="0" w:space="0" w:color="auto"/>
        <w:right w:val="none" w:sz="0" w:space="0" w:color="auto"/>
      </w:divBdr>
    </w:div>
    <w:div w:id="903487727">
      <w:bodyDiv w:val="1"/>
      <w:marLeft w:val="0"/>
      <w:marRight w:val="0"/>
      <w:marTop w:val="0"/>
      <w:marBottom w:val="0"/>
      <w:divBdr>
        <w:top w:val="none" w:sz="0" w:space="0" w:color="auto"/>
        <w:left w:val="none" w:sz="0" w:space="0" w:color="auto"/>
        <w:bottom w:val="none" w:sz="0" w:space="0" w:color="auto"/>
        <w:right w:val="none" w:sz="0" w:space="0" w:color="auto"/>
      </w:divBdr>
    </w:div>
    <w:div w:id="908266535">
      <w:bodyDiv w:val="1"/>
      <w:marLeft w:val="0"/>
      <w:marRight w:val="0"/>
      <w:marTop w:val="0"/>
      <w:marBottom w:val="0"/>
      <w:divBdr>
        <w:top w:val="none" w:sz="0" w:space="0" w:color="auto"/>
        <w:left w:val="none" w:sz="0" w:space="0" w:color="auto"/>
        <w:bottom w:val="none" w:sz="0" w:space="0" w:color="auto"/>
        <w:right w:val="none" w:sz="0" w:space="0" w:color="auto"/>
      </w:divBdr>
    </w:div>
    <w:div w:id="911963811">
      <w:bodyDiv w:val="1"/>
      <w:marLeft w:val="0"/>
      <w:marRight w:val="0"/>
      <w:marTop w:val="0"/>
      <w:marBottom w:val="0"/>
      <w:divBdr>
        <w:top w:val="none" w:sz="0" w:space="0" w:color="auto"/>
        <w:left w:val="none" w:sz="0" w:space="0" w:color="auto"/>
        <w:bottom w:val="none" w:sz="0" w:space="0" w:color="auto"/>
        <w:right w:val="none" w:sz="0" w:space="0" w:color="auto"/>
      </w:divBdr>
    </w:div>
    <w:div w:id="914125996">
      <w:bodyDiv w:val="1"/>
      <w:marLeft w:val="0"/>
      <w:marRight w:val="0"/>
      <w:marTop w:val="0"/>
      <w:marBottom w:val="0"/>
      <w:divBdr>
        <w:top w:val="none" w:sz="0" w:space="0" w:color="auto"/>
        <w:left w:val="none" w:sz="0" w:space="0" w:color="auto"/>
        <w:bottom w:val="none" w:sz="0" w:space="0" w:color="auto"/>
        <w:right w:val="none" w:sz="0" w:space="0" w:color="auto"/>
      </w:divBdr>
    </w:div>
    <w:div w:id="922567279">
      <w:bodyDiv w:val="1"/>
      <w:marLeft w:val="0"/>
      <w:marRight w:val="0"/>
      <w:marTop w:val="0"/>
      <w:marBottom w:val="0"/>
      <w:divBdr>
        <w:top w:val="none" w:sz="0" w:space="0" w:color="auto"/>
        <w:left w:val="none" w:sz="0" w:space="0" w:color="auto"/>
        <w:bottom w:val="none" w:sz="0" w:space="0" w:color="auto"/>
        <w:right w:val="none" w:sz="0" w:space="0" w:color="auto"/>
      </w:divBdr>
    </w:div>
    <w:div w:id="928461103">
      <w:bodyDiv w:val="1"/>
      <w:marLeft w:val="0"/>
      <w:marRight w:val="0"/>
      <w:marTop w:val="0"/>
      <w:marBottom w:val="0"/>
      <w:divBdr>
        <w:top w:val="none" w:sz="0" w:space="0" w:color="auto"/>
        <w:left w:val="none" w:sz="0" w:space="0" w:color="auto"/>
        <w:bottom w:val="none" w:sz="0" w:space="0" w:color="auto"/>
        <w:right w:val="none" w:sz="0" w:space="0" w:color="auto"/>
      </w:divBdr>
    </w:div>
    <w:div w:id="935018311">
      <w:bodyDiv w:val="1"/>
      <w:marLeft w:val="0"/>
      <w:marRight w:val="0"/>
      <w:marTop w:val="0"/>
      <w:marBottom w:val="0"/>
      <w:divBdr>
        <w:top w:val="none" w:sz="0" w:space="0" w:color="auto"/>
        <w:left w:val="none" w:sz="0" w:space="0" w:color="auto"/>
        <w:bottom w:val="none" w:sz="0" w:space="0" w:color="auto"/>
        <w:right w:val="none" w:sz="0" w:space="0" w:color="auto"/>
      </w:divBdr>
    </w:div>
    <w:div w:id="937564607">
      <w:bodyDiv w:val="1"/>
      <w:marLeft w:val="0"/>
      <w:marRight w:val="0"/>
      <w:marTop w:val="0"/>
      <w:marBottom w:val="0"/>
      <w:divBdr>
        <w:top w:val="none" w:sz="0" w:space="0" w:color="auto"/>
        <w:left w:val="none" w:sz="0" w:space="0" w:color="auto"/>
        <w:bottom w:val="none" w:sz="0" w:space="0" w:color="auto"/>
        <w:right w:val="none" w:sz="0" w:space="0" w:color="auto"/>
      </w:divBdr>
    </w:div>
    <w:div w:id="940718296">
      <w:bodyDiv w:val="1"/>
      <w:marLeft w:val="0"/>
      <w:marRight w:val="0"/>
      <w:marTop w:val="0"/>
      <w:marBottom w:val="0"/>
      <w:divBdr>
        <w:top w:val="none" w:sz="0" w:space="0" w:color="auto"/>
        <w:left w:val="none" w:sz="0" w:space="0" w:color="auto"/>
        <w:bottom w:val="none" w:sz="0" w:space="0" w:color="auto"/>
        <w:right w:val="none" w:sz="0" w:space="0" w:color="auto"/>
      </w:divBdr>
    </w:div>
    <w:div w:id="944844500">
      <w:bodyDiv w:val="1"/>
      <w:marLeft w:val="0"/>
      <w:marRight w:val="0"/>
      <w:marTop w:val="0"/>
      <w:marBottom w:val="0"/>
      <w:divBdr>
        <w:top w:val="none" w:sz="0" w:space="0" w:color="auto"/>
        <w:left w:val="none" w:sz="0" w:space="0" w:color="auto"/>
        <w:bottom w:val="none" w:sz="0" w:space="0" w:color="auto"/>
        <w:right w:val="none" w:sz="0" w:space="0" w:color="auto"/>
      </w:divBdr>
    </w:div>
    <w:div w:id="948468312">
      <w:bodyDiv w:val="1"/>
      <w:marLeft w:val="0"/>
      <w:marRight w:val="0"/>
      <w:marTop w:val="0"/>
      <w:marBottom w:val="0"/>
      <w:divBdr>
        <w:top w:val="none" w:sz="0" w:space="0" w:color="auto"/>
        <w:left w:val="none" w:sz="0" w:space="0" w:color="auto"/>
        <w:bottom w:val="none" w:sz="0" w:space="0" w:color="auto"/>
        <w:right w:val="none" w:sz="0" w:space="0" w:color="auto"/>
      </w:divBdr>
    </w:div>
    <w:div w:id="975647888">
      <w:bodyDiv w:val="1"/>
      <w:marLeft w:val="0"/>
      <w:marRight w:val="0"/>
      <w:marTop w:val="0"/>
      <w:marBottom w:val="0"/>
      <w:divBdr>
        <w:top w:val="none" w:sz="0" w:space="0" w:color="auto"/>
        <w:left w:val="none" w:sz="0" w:space="0" w:color="auto"/>
        <w:bottom w:val="none" w:sz="0" w:space="0" w:color="auto"/>
        <w:right w:val="none" w:sz="0" w:space="0" w:color="auto"/>
      </w:divBdr>
    </w:div>
    <w:div w:id="985932554">
      <w:bodyDiv w:val="1"/>
      <w:marLeft w:val="0"/>
      <w:marRight w:val="0"/>
      <w:marTop w:val="0"/>
      <w:marBottom w:val="0"/>
      <w:divBdr>
        <w:top w:val="none" w:sz="0" w:space="0" w:color="auto"/>
        <w:left w:val="none" w:sz="0" w:space="0" w:color="auto"/>
        <w:bottom w:val="none" w:sz="0" w:space="0" w:color="auto"/>
        <w:right w:val="none" w:sz="0" w:space="0" w:color="auto"/>
      </w:divBdr>
    </w:div>
    <w:div w:id="1016692403">
      <w:bodyDiv w:val="1"/>
      <w:marLeft w:val="0"/>
      <w:marRight w:val="0"/>
      <w:marTop w:val="0"/>
      <w:marBottom w:val="0"/>
      <w:divBdr>
        <w:top w:val="none" w:sz="0" w:space="0" w:color="auto"/>
        <w:left w:val="none" w:sz="0" w:space="0" w:color="auto"/>
        <w:bottom w:val="none" w:sz="0" w:space="0" w:color="auto"/>
        <w:right w:val="none" w:sz="0" w:space="0" w:color="auto"/>
      </w:divBdr>
    </w:div>
    <w:div w:id="1025640523">
      <w:bodyDiv w:val="1"/>
      <w:marLeft w:val="0"/>
      <w:marRight w:val="0"/>
      <w:marTop w:val="0"/>
      <w:marBottom w:val="0"/>
      <w:divBdr>
        <w:top w:val="none" w:sz="0" w:space="0" w:color="auto"/>
        <w:left w:val="none" w:sz="0" w:space="0" w:color="auto"/>
        <w:bottom w:val="none" w:sz="0" w:space="0" w:color="auto"/>
        <w:right w:val="none" w:sz="0" w:space="0" w:color="auto"/>
      </w:divBdr>
    </w:div>
    <w:div w:id="1046641813">
      <w:bodyDiv w:val="1"/>
      <w:marLeft w:val="0"/>
      <w:marRight w:val="0"/>
      <w:marTop w:val="0"/>
      <w:marBottom w:val="0"/>
      <w:divBdr>
        <w:top w:val="none" w:sz="0" w:space="0" w:color="auto"/>
        <w:left w:val="none" w:sz="0" w:space="0" w:color="auto"/>
        <w:bottom w:val="none" w:sz="0" w:space="0" w:color="auto"/>
        <w:right w:val="none" w:sz="0" w:space="0" w:color="auto"/>
      </w:divBdr>
    </w:div>
    <w:div w:id="1064372451">
      <w:bodyDiv w:val="1"/>
      <w:marLeft w:val="0"/>
      <w:marRight w:val="0"/>
      <w:marTop w:val="0"/>
      <w:marBottom w:val="0"/>
      <w:divBdr>
        <w:top w:val="none" w:sz="0" w:space="0" w:color="auto"/>
        <w:left w:val="none" w:sz="0" w:space="0" w:color="auto"/>
        <w:bottom w:val="none" w:sz="0" w:space="0" w:color="auto"/>
        <w:right w:val="none" w:sz="0" w:space="0" w:color="auto"/>
      </w:divBdr>
    </w:div>
    <w:div w:id="1068847072">
      <w:bodyDiv w:val="1"/>
      <w:marLeft w:val="0"/>
      <w:marRight w:val="0"/>
      <w:marTop w:val="0"/>
      <w:marBottom w:val="0"/>
      <w:divBdr>
        <w:top w:val="none" w:sz="0" w:space="0" w:color="auto"/>
        <w:left w:val="none" w:sz="0" w:space="0" w:color="auto"/>
        <w:bottom w:val="none" w:sz="0" w:space="0" w:color="auto"/>
        <w:right w:val="none" w:sz="0" w:space="0" w:color="auto"/>
      </w:divBdr>
    </w:div>
    <w:div w:id="1085686290">
      <w:bodyDiv w:val="1"/>
      <w:marLeft w:val="0"/>
      <w:marRight w:val="0"/>
      <w:marTop w:val="0"/>
      <w:marBottom w:val="0"/>
      <w:divBdr>
        <w:top w:val="none" w:sz="0" w:space="0" w:color="auto"/>
        <w:left w:val="none" w:sz="0" w:space="0" w:color="auto"/>
        <w:bottom w:val="none" w:sz="0" w:space="0" w:color="auto"/>
        <w:right w:val="none" w:sz="0" w:space="0" w:color="auto"/>
      </w:divBdr>
    </w:div>
    <w:div w:id="1092243013">
      <w:bodyDiv w:val="1"/>
      <w:marLeft w:val="0"/>
      <w:marRight w:val="0"/>
      <w:marTop w:val="0"/>
      <w:marBottom w:val="0"/>
      <w:divBdr>
        <w:top w:val="none" w:sz="0" w:space="0" w:color="auto"/>
        <w:left w:val="none" w:sz="0" w:space="0" w:color="auto"/>
        <w:bottom w:val="none" w:sz="0" w:space="0" w:color="auto"/>
        <w:right w:val="none" w:sz="0" w:space="0" w:color="auto"/>
      </w:divBdr>
    </w:div>
    <w:div w:id="1115055454">
      <w:bodyDiv w:val="1"/>
      <w:marLeft w:val="0"/>
      <w:marRight w:val="0"/>
      <w:marTop w:val="0"/>
      <w:marBottom w:val="0"/>
      <w:divBdr>
        <w:top w:val="none" w:sz="0" w:space="0" w:color="auto"/>
        <w:left w:val="none" w:sz="0" w:space="0" w:color="auto"/>
        <w:bottom w:val="none" w:sz="0" w:space="0" w:color="auto"/>
        <w:right w:val="none" w:sz="0" w:space="0" w:color="auto"/>
      </w:divBdr>
    </w:div>
    <w:div w:id="1126704814">
      <w:bodyDiv w:val="1"/>
      <w:marLeft w:val="0"/>
      <w:marRight w:val="0"/>
      <w:marTop w:val="0"/>
      <w:marBottom w:val="0"/>
      <w:divBdr>
        <w:top w:val="none" w:sz="0" w:space="0" w:color="auto"/>
        <w:left w:val="none" w:sz="0" w:space="0" w:color="auto"/>
        <w:bottom w:val="none" w:sz="0" w:space="0" w:color="auto"/>
        <w:right w:val="none" w:sz="0" w:space="0" w:color="auto"/>
      </w:divBdr>
    </w:div>
    <w:div w:id="1159542548">
      <w:bodyDiv w:val="1"/>
      <w:marLeft w:val="0"/>
      <w:marRight w:val="0"/>
      <w:marTop w:val="0"/>
      <w:marBottom w:val="0"/>
      <w:divBdr>
        <w:top w:val="none" w:sz="0" w:space="0" w:color="auto"/>
        <w:left w:val="none" w:sz="0" w:space="0" w:color="auto"/>
        <w:bottom w:val="none" w:sz="0" w:space="0" w:color="auto"/>
        <w:right w:val="none" w:sz="0" w:space="0" w:color="auto"/>
      </w:divBdr>
    </w:div>
    <w:div w:id="1182401267">
      <w:bodyDiv w:val="1"/>
      <w:marLeft w:val="0"/>
      <w:marRight w:val="0"/>
      <w:marTop w:val="0"/>
      <w:marBottom w:val="0"/>
      <w:divBdr>
        <w:top w:val="none" w:sz="0" w:space="0" w:color="auto"/>
        <w:left w:val="none" w:sz="0" w:space="0" w:color="auto"/>
        <w:bottom w:val="none" w:sz="0" w:space="0" w:color="auto"/>
        <w:right w:val="none" w:sz="0" w:space="0" w:color="auto"/>
      </w:divBdr>
    </w:div>
    <w:div w:id="1183084164">
      <w:bodyDiv w:val="1"/>
      <w:marLeft w:val="0"/>
      <w:marRight w:val="0"/>
      <w:marTop w:val="0"/>
      <w:marBottom w:val="0"/>
      <w:divBdr>
        <w:top w:val="none" w:sz="0" w:space="0" w:color="auto"/>
        <w:left w:val="none" w:sz="0" w:space="0" w:color="auto"/>
        <w:bottom w:val="none" w:sz="0" w:space="0" w:color="auto"/>
        <w:right w:val="none" w:sz="0" w:space="0" w:color="auto"/>
      </w:divBdr>
    </w:div>
    <w:div w:id="1189022351">
      <w:bodyDiv w:val="1"/>
      <w:marLeft w:val="0"/>
      <w:marRight w:val="0"/>
      <w:marTop w:val="0"/>
      <w:marBottom w:val="0"/>
      <w:divBdr>
        <w:top w:val="none" w:sz="0" w:space="0" w:color="auto"/>
        <w:left w:val="none" w:sz="0" w:space="0" w:color="auto"/>
        <w:bottom w:val="none" w:sz="0" w:space="0" w:color="auto"/>
        <w:right w:val="none" w:sz="0" w:space="0" w:color="auto"/>
      </w:divBdr>
    </w:div>
    <w:div w:id="1206600664">
      <w:bodyDiv w:val="1"/>
      <w:marLeft w:val="0"/>
      <w:marRight w:val="0"/>
      <w:marTop w:val="0"/>
      <w:marBottom w:val="0"/>
      <w:divBdr>
        <w:top w:val="none" w:sz="0" w:space="0" w:color="auto"/>
        <w:left w:val="none" w:sz="0" w:space="0" w:color="auto"/>
        <w:bottom w:val="none" w:sz="0" w:space="0" w:color="auto"/>
        <w:right w:val="none" w:sz="0" w:space="0" w:color="auto"/>
      </w:divBdr>
    </w:div>
    <w:div w:id="1215122480">
      <w:bodyDiv w:val="1"/>
      <w:marLeft w:val="0"/>
      <w:marRight w:val="0"/>
      <w:marTop w:val="0"/>
      <w:marBottom w:val="0"/>
      <w:divBdr>
        <w:top w:val="none" w:sz="0" w:space="0" w:color="auto"/>
        <w:left w:val="none" w:sz="0" w:space="0" w:color="auto"/>
        <w:bottom w:val="none" w:sz="0" w:space="0" w:color="auto"/>
        <w:right w:val="none" w:sz="0" w:space="0" w:color="auto"/>
      </w:divBdr>
    </w:div>
    <w:div w:id="1219395296">
      <w:bodyDiv w:val="1"/>
      <w:marLeft w:val="0"/>
      <w:marRight w:val="0"/>
      <w:marTop w:val="0"/>
      <w:marBottom w:val="0"/>
      <w:divBdr>
        <w:top w:val="none" w:sz="0" w:space="0" w:color="auto"/>
        <w:left w:val="none" w:sz="0" w:space="0" w:color="auto"/>
        <w:bottom w:val="none" w:sz="0" w:space="0" w:color="auto"/>
        <w:right w:val="none" w:sz="0" w:space="0" w:color="auto"/>
      </w:divBdr>
    </w:div>
    <w:div w:id="1228953293">
      <w:bodyDiv w:val="1"/>
      <w:marLeft w:val="0"/>
      <w:marRight w:val="0"/>
      <w:marTop w:val="0"/>
      <w:marBottom w:val="0"/>
      <w:divBdr>
        <w:top w:val="none" w:sz="0" w:space="0" w:color="auto"/>
        <w:left w:val="none" w:sz="0" w:space="0" w:color="auto"/>
        <w:bottom w:val="none" w:sz="0" w:space="0" w:color="auto"/>
        <w:right w:val="none" w:sz="0" w:space="0" w:color="auto"/>
      </w:divBdr>
    </w:div>
    <w:div w:id="1233269298">
      <w:bodyDiv w:val="1"/>
      <w:marLeft w:val="0"/>
      <w:marRight w:val="0"/>
      <w:marTop w:val="0"/>
      <w:marBottom w:val="0"/>
      <w:divBdr>
        <w:top w:val="none" w:sz="0" w:space="0" w:color="auto"/>
        <w:left w:val="none" w:sz="0" w:space="0" w:color="auto"/>
        <w:bottom w:val="none" w:sz="0" w:space="0" w:color="auto"/>
        <w:right w:val="none" w:sz="0" w:space="0" w:color="auto"/>
      </w:divBdr>
    </w:div>
    <w:div w:id="1246840666">
      <w:bodyDiv w:val="1"/>
      <w:marLeft w:val="0"/>
      <w:marRight w:val="0"/>
      <w:marTop w:val="0"/>
      <w:marBottom w:val="0"/>
      <w:divBdr>
        <w:top w:val="none" w:sz="0" w:space="0" w:color="auto"/>
        <w:left w:val="none" w:sz="0" w:space="0" w:color="auto"/>
        <w:bottom w:val="none" w:sz="0" w:space="0" w:color="auto"/>
        <w:right w:val="none" w:sz="0" w:space="0" w:color="auto"/>
      </w:divBdr>
    </w:div>
    <w:div w:id="1255169407">
      <w:bodyDiv w:val="1"/>
      <w:marLeft w:val="0"/>
      <w:marRight w:val="0"/>
      <w:marTop w:val="0"/>
      <w:marBottom w:val="0"/>
      <w:divBdr>
        <w:top w:val="none" w:sz="0" w:space="0" w:color="auto"/>
        <w:left w:val="none" w:sz="0" w:space="0" w:color="auto"/>
        <w:bottom w:val="none" w:sz="0" w:space="0" w:color="auto"/>
        <w:right w:val="none" w:sz="0" w:space="0" w:color="auto"/>
      </w:divBdr>
    </w:div>
    <w:div w:id="1257135180">
      <w:bodyDiv w:val="1"/>
      <w:marLeft w:val="0"/>
      <w:marRight w:val="0"/>
      <w:marTop w:val="0"/>
      <w:marBottom w:val="0"/>
      <w:divBdr>
        <w:top w:val="none" w:sz="0" w:space="0" w:color="auto"/>
        <w:left w:val="none" w:sz="0" w:space="0" w:color="auto"/>
        <w:bottom w:val="none" w:sz="0" w:space="0" w:color="auto"/>
        <w:right w:val="none" w:sz="0" w:space="0" w:color="auto"/>
      </w:divBdr>
    </w:div>
    <w:div w:id="1294412118">
      <w:bodyDiv w:val="1"/>
      <w:marLeft w:val="0"/>
      <w:marRight w:val="0"/>
      <w:marTop w:val="0"/>
      <w:marBottom w:val="0"/>
      <w:divBdr>
        <w:top w:val="none" w:sz="0" w:space="0" w:color="auto"/>
        <w:left w:val="none" w:sz="0" w:space="0" w:color="auto"/>
        <w:bottom w:val="none" w:sz="0" w:space="0" w:color="auto"/>
        <w:right w:val="none" w:sz="0" w:space="0" w:color="auto"/>
      </w:divBdr>
    </w:div>
    <w:div w:id="1304892919">
      <w:bodyDiv w:val="1"/>
      <w:marLeft w:val="0"/>
      <w:marRight w:val="0"/>
      <w:marTop w:val="0"/>
      <w:marBottom w:val="0"/>
      <w:divBdr>
        <w:top w:val="none" w:sz="0" w:space="0" w:color="auto"/>
        <w:left w:val="none" w:sz="0" w:space="0" w:color="auto"/>
        <w:bottom w:val="none" w:sz="0" w:space="0" w:color="auto"/>
        <w:right w:val="none" w:sz="0" w:space="0" w:color="auto"/>
      </w:divBdr>
    </w:div>
    <w:div w:id="1312755618">
      <w:bodyDiv w:val="1"/>
      <w:marLeft w:val="0"/>
      <w:marRight w:val="0"/>
      <w:marTop w:val="0"/>
      <w:marBottom w:val="0"/>
      <w:divBdr>
        <w:top w:val="none" w:sz="0" w:space="0" w:color="auto"/>
        <w:left w:val="none" w:sz="0" w:space="0" w:color="auto"/>
        <w:bottom w:val="none" w:sz="0" w:space="0" w:color="auto"/>
        <w:right w:val="none" w:sz="0" w:space="0" w:color="auto"/>
      </w:divBdr>
    </w:div>
    <w:div w:id="1322924279">
      <w:bodyDiv w:val="1"/>
      <w:marLeft w:val="0"/>
      <w:marRight w:val="0"/>
      <w:marTop w:val="0"/>
      <w:marBottom w:val="0"/>
      <w:divBdr>
        <w:top w:val="none" w:sz="0" w:space="0" w:color="auto"/>
        <w:left w:val="none" w:sz="0" w:space="0" w:color="auto"/>
        <w:bottom w:val="none" w:sz="0" w:space="0" w:color="auto"/>
        <w:right w:val="none" w:sz="0" w:space="0" w:color="auto"/>
      </w:divBdr>
    </w:div>
    <w:div w:id="1333609417">
      <w:bodyDiv w:val="1"/>
      <w:marLeft w:val="0"/>
      <w:marRight w:val="0"/>
      <w:marTop w:val="0"/>
      <w:marBottom w:val="0"/>
      <w:divBdr>
        <w:top w:val="none" w:sz="0" w:space="0" w:color="auto"/>
        <w:left w:val="none" w:sz="0" w:space="0" w:color="auto"/>
        <w:bottom w:val="none" w:sz="0" w:space="0" w:color="auto"/>
        <w:right w:val="none" w:sz="0" w:space="0" w:color="auto"/>
      </w:divBdr>
    </w:div>
    <w:div w:id="1337263921">
      <w:bodyDiv w:val="1"/>
      <w:marLeft w:val="0"/>
      <w:marRight w:val="0"/>
      <w:marTop w:val="0"/>
      <w:marBottom w:val="0"/>
      <w:divBdr>
        <w:top w:val="none" w:sz="0" w:space="0" w:color="auto"/>
        <w:left w:val="none" w:sz="0" w:space="0" w:color="auto"/>
        <w:bottom w:val="none" w:sz="0" w:space="0" w:color="auto"/>
        <w:right w:val="none" w:sz="0" w:space="0" w:color="auto"/>
      </w:divBdr>
    </w:div>
    <w:div w:id="1342732336">
      <w:bodyDiv w:val="1"/>
      <w:marLeft w:val="0"/>
      <w:marRight w:val="0"/>
      <w:marTop w:val="0"/>
      <w:marBottom w:val="0"/>
      <w:divBdr>
        <w:top w:val="none" w:sz="0" w:space="0" w:color="auto"/>
        <w:left w:val="none" w:sz="0" w:space="0" w:color="auto"/>
        <w:bottom w:val="none" w:sz="0" w:space="0" w:color="auto"/>
        <w:right w:val="none" w:sz="0" w:space="0" w:color="auto"/>
      </w:divBdr>
    </w:div>
    <w:div w:id="1343816932">
      <w:bodyDiv w:val="1"/>
      <w:marLeft w:val="0"/>
      <w:marRight w:val="0"/>
      <w:marTop w:val="0"/>
      <w:marBottom w:val="0"/>
      <w:divBdr>
        <w:top w:val="none" w:sz="0" w:space="0" w:color="auto"/>
        <w:left w:val="none" w:sz="0" w:space="0" w:color="auto"/>
        <w:bottom w:val="none" w:sz="0" w:space="0" w:color="auto"/>
        <w:right w:val="none" w:sz="0" w:space="0" w:color="auto"/>
      </w:divBdr>
    </w:div>
    <w:div w:id="1363825695">
      <w:bodyDiv w:val="1"/>
      <w:marLeft w:val="0"/>
      <w:marRight w:val="0"/>
      <w:marTop w:val="0"/>
      <w:marBottom w:val="0"/>
      <w:divBdr>
        <w:top w:val="none" w:sz="0" w:space="0" w:color="auto"/>
        <w:left w:val="none" w:sz="0" w:space="0" w:color="auto"/>
        <w:bottom w:val="none" w:sz="0" w:space="0" w:color="auto"/>
        <w:right w:val="none" w:sz="0" w:space="0" w:color="auto"/>
      </w:divBdr>
    </w:div>
    <w:div w:id="1364817790">
      <w:bodyDiv w:val="1"/>
      <w:marLeft w:val="0"/>
      <w:marRight w:val="0"/>
      <w:marTop w:val="0"/>
      <w:marBottom w:val="0"/>
      <w:divBdr>
        <w:top w:val="none" w:sz="0" w:space="0" w:color="auto"/>
        <w:left w:val="none" w:sz="0" w:space="0" w:color="auto"/>
        <w:bottom w:val="none" w:sz="0" w:space="0" w:color="auto"/>
        <w:right w:val="none" w:sz="0" w:space="0" w:color="auto"/>
      </w:divBdr>
    </w:div>
    <w:div w:id="1373187578">
      <w:bodyDiv w:val="1"/>
      <w:marLeft w:val="0"/>
      <w:marRight w:val="0"/>
      <w:marTop w:val="0"/>
      <w:marBottom w:val="0"/>
      <w:divBdr>
        <w:top w:val="none" w:sz="0" w:space="0" w:color="auto"/>
        <w:left w:val="none" w:sz="0" w:space="0" w:color="auto"/>
        <w:bottom w:val="none" w:sz="0" w:space="0" w:color="auto"/>
        <w:right w:val="none" w:sz="0" w:space="0" w:color="auto"/>
      </w:divBdr>
    </w:div>
    <w:div w:id="1440838343">
      <w:bodyDiv w:val="1"/>
      <w:marLeft w:val="0"/>
      <w:marRight w:val="0"/>
      <w:marTop w:val="0"/>
      <w:marBottom w:val="0"/>
      <w:divBdr>
        <w:top w:val="none" w:sz="0" w:space="0" w:color="auto"/>
        <w:left w:val="none" w:sz="0" w:space="0" w:color="auto"/>
        <w:bottom w:val="none" w:sz="0" w:space="0" w:color="auto"/>
        <w:right w:val="none" w:sz="0" w:space="0" w:color="auto"/>
      </w:divBdr>
    </w:div>
    <w:div w:id="1446608341">
      <w:bodyDiv w:val="1"/>
      <w:marLeft w:val="0"/>
      <w:marRight w:val="0"/>
      <w:marTop w:val="0"/>
      <w:marBottom w:val="0"/>
      <w:divBdr>
        <w:top w:val="none" w:sz="0" w:space="0" w:color="auto"/>
        <w:left w:val="none" w:sz="0" w:space="0" w:color="auto"/>
        <w:bottom w:val="none" w:sz="0" w:space="0" w:color="auto"/>
        <w:right w:val="none" w:sz="0" w:space="0" w:color="auto"/>
      </w:divBdr>
    </w:div>
    <w:div w:id="1446923090">
      <w:bodyDiv w:val="1"/>
      <w:marLeft w:val="0"/>
      <w:marRight w:val="0"/>
      <w:marTop w:val="0"/>
      <w:marBottom w:val="0"/>
      <w:divBdr>
        <w:top w:val="none" w:sz="0" w:space="0" w:color="auto"/>
        <w:left w:val="none" w:sz="0" w:space="0" w:color="auto"/>
        <w:bottom w:val="none" w:sz="0" w:space="0" w:color="auto"/>
        <w:right w:val="none" w:sz="0" w:space="0" w:color="auto"/>
      </w:divBdr>
    </w:div>
    <w:div w:id="1448771505">
      <w:bodyDiv w:val="1"/>
      <w:marLeft w:val="0"/>
      <w:marRight w:val="0"/>
      <w:marTop w:val="0"/>
      <w:marBottom w:val="0"/>
      <w:divBdr>
        <w:top w:val="none" w:sz="0" w:space="0" w:color="auto"/>
        <w:left w:val="none" w:sz="0" w:space="0" w:color="auto"/>
        <w:bottom w:val="none" w:sz="0" w:space="0" w:color="auto"/>
        <w:right w:val="none" w:sz="0" w:space="0" w:color="auto"/>
      </w:divBdr>
    </w:div>
    <w:div w:id="1454009573">
      <w:bodyDiv w:val="1"/>
      <w:marLeft w:val="0"/>
      <w:marRight w:val="0"/>
      <w:marTop w:val="0"/>
      <w:marBottom w:val="0"/>
      <w:divBdr>
        <w:top w:val="none" w:sz="0" w:space="0" w:color="auto"/>
        <w:left w:val="none" w:sz="0" w:space="0" w:color="auto"/>
        <w:bottom w:val="none" w:sz="0" w:space="0" w:color="auto"/>
        <w:right w:val="none" w:sz="0" w:space="0" w:color="auto"/>
      </w:divBdr>
    </w:div>
    <w:div w:id="1460417417">
      <w:bodyDiv w:val="1"/>
      <w:marLeft w:val="0"/>
      <w:marRight w:val="0"/>
      <w:marTop w:val="0"/>
      <w:marBottom w:val="0"/>
      <w:divBdr>
        <w:top w:val="none" w:sz="0" w:space="0" w:color="auto"/>
        <w:left w:val="none" w:sz="0" w:space="0" w:color="auto"/>
        <w:bottom w:val="none" w:sz="0" w:space="0" w:color="auto"/>
        <w:right w:val="none" w:sz="0" w:space="0" w:color="auto"/>
      </w:divBdr>
    </w:div>
    <w:div w:id="1463385535">
      <w:bodyDiv w:val="1"/>
      <w:marLeft w:val="0"/>
      <w:marRight w:val="0"/>
      <w:marTop w:val="0"/>
      <w:marBottom w:val="0"/>
      <w:divBdr>
        <w:top w:val="none" w:sz="0" w:space="0" w:color="auto"/>
        <w:left w:val="none" w:sz="0" w:space="0" w:color="auto"/>
        <w:bottom w:val="none" w:sz="0" w:space="0" w:color="auto"/>
        <w:right w:val="none" w:sz="0" w:space="0" w:color="auto"/>
      </w:divBdr>
    </w:div>
    <w:div w:id="1480029022">
      <w:bodyDiv w:val="1"/>
      <w:marLeft w:val="0"/>
      <w:marRight w:val="0"/>
      <w:marTop w:val="0"/>
      <w:marBottom w:val="0"/>
      <w:divBdr>
        <w:top w:val="none" w:sz="0" w:space="0" w:color="auto"/>
        <w:left w:val="none" w:sz="0" w:space="0" w:color="auto"/>
        <w:bottom w:val="none" w:sz="0" w:space="0" w:color="auto"/>
        <w:right w:val="none" w:sz="0" w:space="0" w:color="auto"/>
      </w:divBdr>
    </w:div>
    <w:div w:id="1501507485">
      <w:bodyDiv w:val="1"/>
      <w:marLeft w:val="0"/>
      <w:marRight w:val="0"/>
      <w:marTop w:val="0"/>
      <w:marBottom w:val="0"/>
      <w:divBdr>
        <w:top w:val="none" w:sz="0" w:space="0" w:color="auto"/>
        <w:left w:val="none" w:sz="0" w:space="0" w:color="auto"/>
        <w:bottom w:val="none" w:sz="0" w:space="0" w:color="auto"/>
        <w:right w:val="none" w:sz="0" w:space="0" w:color="auto"/>
      </w:divBdr>
    </w:div>
    <w:div w:id="1501845204">
      <w:bodyDiv w:val="1"/>
      <w:marLeft w:val="0"/>
      <w:marRight w:val="0"/>
      <w:marTop w:val="0"/>
      <w:marBottom w:val="0"/>
      <w:divBdr>
        <w:top w:val="none" w:sz="0" w:space="0" w:color="auto"/>
        <w:left w:val="none" w:sz="0" w:space="0" w:color="auto"/>
        <w:bottom w:val="none" w:sz="0" w:space="0" w:color="auto"/>
        <w:right w:val="none" w:sz="0" w:space="0" w:color="auto"/>
      </w:divBdr>
    </w:div>
    <w:div w:id="1505243858">
      <w:bodyDiv w:val="1"/>
      <w:marLeft w:val="0"/>
      <w:marRight w:val="0"/>
      <w:marTop w:val="0"/>
      <w:marBottom w:val="0"/>
      <w:divBdr>
        <w:top w:val="none" w:sz="0" w:space="0" w:color="auto"/>
        <w:left w:val="none" w:sz="0" w:space="0" w:color="auto"/>
        <w:bottom w:val="none" w:sz="0" w:space="0" w:color="auto"/>
        <w:right w:val="none" w:sz="0" w:space="0" w:color="auto"/>
      </w:divBdr>
    </w:div>
    <w:div w:id="1511288017">
      <w:bodyDiv w:val="1"/>
      <w:marLeft w:val="0"/>
      <w:marRight w:val="0"/>
      <w:marTop w:val="0"/>
      <w:marBottom w:val="0"/>
      <w:divBdr>
        <w:top w:val="none" w:sz="0" w:space="0" w:color="auto"/>
        <w:left w:val="none" w:sz="0" w:space="0" w:color="auto"/>
        <w:bottom w:val="none" w:sz="0" w:space="0" w:color="auto"/>
        <w:right w:val="none" w:sz="0" w:space="0" w:color="auto"/>
      </w:divBdr>
    </w:div>
    <w:div w:id="1540126270">
      <w:bodyDiv w:val="1"/>
      <w:marLeft w:val="0"/>
      <w:marRight w:val="0"/>
      <w:marTop w:val="0"/>
      <w:marBottom w:val="0"/>
      <w:divBdr>
        <w:top w:val="none" w:sz="0" w:space="0" w:color="auto"/>
        <w:left w:val="none" w:sz="0" w:space="0" w:color="auto"/>
        <w:bottom w:val="none" w:sz="0" w:space="0" w:color="auto"/>
        <w:right w:val="none" w:sz="0" w:space="0" w:color="auto"/>
      </w:divBdr>
    </w:div>
    <w:div w:id="1562054481">
      <w:bodyDiv w:val="1"/>
      <w:marLeft w:val="0"/>
      <w:marRight w:val="0"/>
      <w:marTop w:val="0"/>
      <w:marBottom w:val="0"/>
      <w:divBdr>
        <w:top w:val="none" w:sz="0" w:space="0" w:color="auto"/>
        <w:left w:val="none" w:sz="0" w:space="0" w:color="auto"/>
        <w:bottom w:val="none" w:sz="0" w:space="0" w:color="auto"/>
        <w:right w:val="none" w:sz="0" w:space="0" w:color="auto"/>
      </w:divBdr>
    </w:div>
    <w:div w:id="1586375323">
      <w:bodyDiv w:val="1"/>
      <w:marLeft w:val="0"/>
      <w:marRight w:val="0"/>
      <w:marTop w:val="0"/>
      <w:marBottom w:val="0"/>
      <w:divBdr>
        <w:top w:val="none" w:sz="0" w:space="0" w:color="auto"/>
        <w:left w:val="none" w:sz="0" w:space="0" w:color="auto"/>
        <w:bottom w:val="none" w:sz="0" w:space="0" w:color="auto"/>
        <w:right w:val="none" w:sz="0" w:space="0" w:color="auto"/>
      </w:divBdr>
    </w:div>
    <w:div w:id="1589727170">
      <w:bodyDiv w:val="1"/>
      <w:marLeft w:val="0"/>
      <w:marRight w:val="0"/>
      <w:marTop w:val="0"/>
      <w:marBottom w:val="0"/>
      <w:divBdr>
        <w:top w:val="none" w:sz="0" w:space="0" w:color="auto"/>
        <w:left w:val="none" w:sz="0" w:space="0" w:color="auto"/>
        <w:bottom w:val="none" w:sz="0" w:space="0" w:color="auto"/>
        <w:right w:val="none" w:sz="0" w:space="0" w:color="auto"/>
      </w:divBdr>
    </w:div>
    <w:div w:id="1601374685">
      <w:bodyDiv w:val="1"/>
      <w:marLeft w:val="0"/>
      <w:marRight w:val="0"/>
      <w:marTop w:val="0"/>
      <w:marBottom w:val="0"/>
      <w:divBdr>
        <w:top w:val="none" w:sz="0" w:space="0" w:color="auto"/>
        <w:left w:val="none" w:sz="0" w:space="0" w:color="auto"/>
        <w:bottom w:val="none" w:sz="0" w:space="0" w:color="auto"/>
        <w:right w:val="none" w:sz="0" w:space="0" w:color="auto"/>
      </w:divBdr>
    </w:div>
    <w:div w:id="1624579389">
      <w:bodyDiv w:val="1"/>
      <w:marLeft w:val="0"/>
      <w:marRight w:val="0"/>
      <w:marTop w:val="0"/>
      <w:marBottom w:val="0"/>
      <w:divBdr>
        <w:top w:val="none" w:sz="0" w:space="0" w:color="auto"/>
        <w:left w:val="none" w:sz="0" w:space="0" w:color="auto"/>
        <w:bottom w:val="none" w:sz="0" w:space="0" w:color="auto"/>
        <w:right w:val="none" w:sz="0" w:space="0" w:color="auto"/>
      </w:divBdr>
    </w:div>
    <w:div w:id="1629121209">
      <w:bodyDiv w:val="1"/>
      <w:marLeft w:val="0"/>
      <w:marRight w:val="0"/>
      <w:marTop w:val="0"/>
      <w:marBottom w:val="0"/>
      <w:divBdr>
        <w:top w:val="none" w:sz="0" w:space="0" w:color="auto"/>
        <w:left w:val="none" w:sz="0" w:space="0" w:color="auto"/>
        <w:bottom w:val="none" w:sz="0" w:space="0" w:color="auto"/>
        <w:right w:val="none" w:sz="0" w:space="0" w:color="auto"/>
      </w:divBdr>
    </w:div>
    <w:div w:id="1629429957">
      <w:bodyDiv w:val="1"/>
      <w:marLeft w:val="0"/>
      <w:marRight w:val="0"/>
      <w:marTop w:val="0"/>
      <w:marBottom w:val="0"/>
      <w:divBdr>
        <w:top w:val="none" w:sz="0" w:space="0" w:color="auto"/>
        <w:left w:val="none" w:sz="0" w:space="0" w:color="auto"/>
        <w:bottom w:val="none" w:sz="0" w:space="0" w:color="auto"/>
        <w:right w:val="none" w:sz="0" w:space="0" w:color="auto"/>
      </w:divBdr>
    </w:div>
    <w:div w:id="1671253913">
      <w:bodyDiv w:val="1"/>
      <w:marLeft w:val="0"/>
      <w:marRight w:val="0"/>
      <w:marTop w:val="0"/>
      <w:marBottom w:val="0"/>
      <w:divBdr>
        <w:top w:val="none" w:sz="0" w:space="0" w:color="auto"/>
        <w:left w:val="none" w:sz="0" w:space="0" w:color="auto"/>
        <w:bottom w:val="none" w:sz="0" w:space="0" w:color="auto"/>
        <w:right w:val="none" w:sz="0" w:space="0" w:color="auto"/>
      </w:divBdr>
    </w:div>
    <w:div w:id="1672096189">
      <w:bodyDiv w:val="1"/>
      <w:marLeft w:val="0"/>
      <w:marRight w:val="0"/>
      <w:marTop w:val="0"/>
      <w:marBottom w:val="0"/>
      <w:divBdr>
        <w:top w:val="none" w:sz="0" w:space="0" w:color="auto"/>
        <w:left w:val="none" w:sz="0" w:space="0" w:color="auto"/>
        <w:bottom w:val="none" w:sz="0" w:space="0" w:color="auto"/>
        <w:right w:val="none" w:sz="0" w:space="0" w:color="auto"/>
      </w:divBdr>
    </w:div>
    <w:div w:id="1675722442">
      <w:bodyDiv w:val="1"/>
      <w:marLeft w:val="0"/>
      <w:marRight w:val="0"/>
      <w:marTop w:val="0"/>
      <w:marBottom w:val="0"/>
      <w:divBdr>
        <w:top w:val="none" w:sz="0" w:space="0" w:color="auto"/>
        <w:left w:val="none" w:sz="0" w:space="0" w:color="auto"/>
        <w:bottom w:val="none" w:sz="0" w:space="0" w:color="auto"/>
        <w:right w:val="none" w:sz="0" w:space="0" w:color="auto"/>
      </w:divBdr>
    </w:div>
    <w:div w:id="1684626658">
      <w:bodyDiv w:val="1"/>
      <w:marLeft w:val="0"/>
      <w:marRight w:val="0"/>
      <w:marTop w:val="0"/>
      <w:marBottom w:val="0"/>
      <w:divBdr>
        <w:top w:val="none" w:sz="0" w:space="0" w:color="auto"/>
        <w:left w:val="none" w:sz="0" w:space="0" w:color="auto"/>
        <w:bottom w:val="none" w:sz="0" w:space="0" w:color="auto"/>
        <w:right w:val="none" w:sz="0" w:space="0" w:color="auto"/>
      </w:divBdr>
    </w:div>
    <w:div w:id="1685401919">
      <w:bodyDiv w:val="1"/>
      <w:marLeft w:val="0"/>
      <w:marRight w:val="0"/>
      <w:marTop w:val="0"/>
      <w:marBottom w:val="0"/>
      <w:divBdr>
        <w:top w:val="none" w:sz="0" w:space="0" w:color="auto"/>
        <w:left w:val="none" w:sz="0" w:space="0" w:color="auto"/>
        <w:bottom w:val="none" w:sz="0" w:space="0" w:color="auto"/>
        <w:right w:val="none" w:sz="0" w:space="0" w:color="auto"/>
      </w:divBdr>
    </w:div>
    <w:div w:id="1691761957">
      <w:bodyDiv w:val="1"/>
      <w:marLeft w:val="0"/>
      <w:marRight w:val="0"/>
      <w:marTop w:val="0"/>
      <w:marBottom w:val="0"/>
      <w:divBdr>
        <w:top w:val="none" w:sz="0" w:space="0" w:color="auto"/>
        <w:left w:val="none" w:sz="0" w:space="0" w:color="auto"/>
        <w:bottom w:val="none" w:sz="0" w:space="0" w:color="auto"/>
        <w:right w:val="none" w:sz="0" w:space="0" w:color="auto"/>
      </w:divBdr>
    </w:div>
    <w:div w:id="1692413026">
      <w:bodyDiv w:val="1"/>
      <w:marLeft w:val="0"/>
      <w:marRight w:val="0"/>
      <w:marTop w:val="0"/>
      <w:marBottom w:val="0"/>
      <w:divBdr>
        <w:top w:val="none" w:sz="0" w:space="0" w:color="auto"/>
        <w:left w:val="none" w:sz="0" w:space="0" w:color="auto"/>
        <w:bottom w:val="none" w:sz="0" w:space="0" w:color="auto"/>
        <w:right w:val="none" w:sz="0" w:space="0" w:color="auto"/>
      </w:divBdr>
    </w:div>
    <w:div w:id="1695880440">
      <w:bodyDiv w:val="1"/>
      <w:marLeft w:val="0"/>
      <w:marRight w:val="0"/>
      <w:marTop w:val="0"/>
      <w:marBottom w:val="0"/>
      <w:divBdr>
        <w:top w:val="none" w:sz="0" w:space="0" w:color="auto"/>
        <w:left w:val="none" w:sz="0" w:space="0" w:color="auto"/>
        <w:bottom w:val="none" w:sz="0" w:space="0" w:color="auto"/>
        <w:right w:val="none" w:sz="0" w:space="0" w:color="auto"/>
      </w:divBdr>
    </w:div>
    <w:div w:id="1702625823">
      <w:bodyDiv w:val="1"/>
      <w:marLeft w:val="0"/>
      <w:marRight w:val="0"/>
      <w:marTop w:val="0"/>
      <w:marBottom w:val="0"/>
      <w:divBdr>
        <w:top w:val="none" w:sz="0" w:space="0" w:color="auto"/>
        <w:left w:val="none" w:sz="0" w:space="0" w:color="auto"/>
        <w:bottom w:val="none" w:sz="0" w:space="0" w:color="auto"/>
        <w:right w:val="none" w:sz="0" w:space="0" w:color="auto"/>
      </w:divBdr>
    </w:div>
    <w:div w:id="1720200317">
      <w:bodyDiv w:val="1"/>
      <w:marLeft w:val="0"/>
      <w:marRight w:val="0"/>
      <w:marTop w:val="0"/>
      <w:marBottom w:val="0"/>
      <w:divBdr>
        <w:top w:val="none" w:sz="0" w:space="0" w:color="auto"/>
        <w:left w:val="none" w:sz="0" w:space="0" w:color="auto"/>
        <w:bottom w:val="none" w:sz="0" w:space="0" w:color="auto"/>
        <w:right w:val="none" w:sz="0" w:space="0" w:color="auto"/>
      </w:divBdr>
    </w:div>
    <w:div w:id="1723676327">
      <w:bodyDiv w:val="1"/>
      <w:marLeft w:val="0"/>
      <w:marRight w:val="0"/>
      <w:marTop w:val="0"/>
      <w:marBottom w:val="0"/>
      <w:divBdr>
        <w:top w:val="none" w:sz="0" w:space="0" w:color="auto"/>
        <w:left w:val="none" w:sz="0" w:space="0" w:color="auto"/>
        <w:bottom w:val="none" w:sz="0" w:space="0" w:color="auto"/>
        <w:right w:val="none" w:sz="0" w:space="0" w:color="auto"/>
      </w:divBdr>
    </w:div>
    <w:div w:id="1735617701">
      <w:bodyDiv w:val="1"/>
      <w:marLeft w:val="0"/>
      <w:marRight w:val="0"/>
      <w:marTop w:val="0"/>
      <w:marBottom w:val="0"/>
      <w:divBdr>
        <w:top w:val="none" w:sz="0" w:space="0" w:color="auto"/>
        <w:left w:val="none" w:sz="0" w:space="0" w:color="auto"/>
        <w:bottom w:val="none" w:sz="0" w:space="0" w:color="auto"/>
        <w:right w:val="none" w:sz="0" w:space="0" w:color="auto"/>
      </w:divBdr>
    </w:div>
    <w:div w:id="1745103062">
      <w:bodyDiv w:val="1"/>
      <w:marLeft w:val="0"/>
      <w:marRight w:val="0"/>
      <w:marTop w:val="0"/>
      <w:marBottom w:val="0"/>
      <w:divBdr>
        <w:top w:val="none" w:sz="0" w:space="0" w:color="auto"/>
        <w:left w:val="none" w:sz="0" w:space="0" w:color="auto"/>
        <w:bottom w:val="none" w:sz="0" w:space="0" w:color="auto"/>
        <w:right w:val="none" w:sz="0" w:space="0" w:color="auto"/>
      </w:divBdr>
    </w:div>
    <w:div w:id="1749377872">
      <w:bodyDiv w:val="1"/>
      <w:marLeft w:val="0"/>
      <w:marRight w:val="0"/>
      <w:marTop w:val="0"/>
      <w:marBottom w:val="0"/>
      <w:divBdr>
        <w:top w:val="none" w:sz="0" w:space="0" w:color="auto"/>
        <w:left w:val="none" w:sz="0" w:space="0" w:color="auto"/>
        <w:bottom w:val="none" w:sz="0" w:space="0" w:color="auto"/>
        <w:right w:val="none" w:sz="0" w:space="0" w:color="auto"/>
      </w:divBdr>
    </w:div>
    <w:div w:id="1780294544">
      <w:bodyDiv w:val="1"/>
      <w:marLeft w:val="0"/>
      <w:marRight w:val="0"/>
      <w:marTop w:val="0"/>
      <w:marBottom w:val="0"/>
      <w:divBdr>
        <w:top w:val="none" w:sz="0" w:space="0" w:color="auto"/>
        <w:left w:val="none" w:sz="0" w:space="0" w:color="auto"/>
        <w:bottom w:val="none" w:sz="0" w:space="0" w:color="auto"/>
        <w:right w:val="none" w:sz="0" w:space="0" w:color="auto"/>
      </w:divBdr>
    </w:div>
    <w:div w:id="1783838114">
      <w:bodyDiv w:val="1"/>
      <w:marLeft w:val="0"/>
      <w:marRight w:val="0"/>
      <w:marTop w:val="0"/>
      <w:marBottom w:val="0"/>
      <w:divBdr>
        <w:top w:val="none" w:sz="0" w:space="0" w:color="auto"/>
        <w:left w:val="none" w:sz="0" w:space="0" w:color="auto"/>
        <w:bottom w:val="none" w:sz="0" w:space="0" w:color="auto"/>
        <w:right w:val="none" w:sz="0" w:space="0" w:color="auto"/>
      </w:divBdr>
    </w:div>
    <w:div w:id="1801879378">
      <w:bodyDiv w:val="1"/>
      <w:marLeft w:val="0"/>
      <w:marRight w:val="0"/>
      <w:marTop w:val="0"/>
      <w:marBottom w:val="0"/>
      <w:divBdr>
        <w:top w:val="none" w:sz="0" w:space="0" w:color="auto"/>
        <w:left w:val="none" w:sz="0" w:space="0" w:color="auto"/>
        <w:bottom w:val="none" w:sz="0" w:space="0" w:color="auto"/>
        <w:right w:val="none" w:sz="0" w:space="0" w:color="auto"/>
      </w:divBdr>
    </w:div>
    <w:div w:id="1820266062">
      <w:bodyDiv w:val="1"/>
      <w:marLeft w:val="0"/>
      <w:marRight w:val="0"/>
      <w:marTop w:val="0"/>
      <w:marBottom w:val="0"/>
      <w:divBdr>
        <w:top w:val="none" w:sz="0" w:space="0" w:color="auto"/>
        <w:left w:val="none" w:sz="0" w:space="0" w:color="auto"/>
        <w:bottom w:val="none" w:sz="0" w:space="0" w:color="auto"/>
        <w:right w:val="none" w:sz="0" w:space="0" w:color="auto"/>
      </w:divBdr>
    </w:div>
    <w:div w:id="1826824789">
      <w:bodyDiv w:val="1"/>
      <w:marLeft w:val="0"/>
      <w:marRight w:val="0"/>
      <w:marTop w:val="0"/>
      <w:marBottom w:val="0"/>
      <w:divBdr>
        <w:top w:val="none" w:sz="0" w:space="0" w:color="auto"/>
        <w:left w:val="none" w:sz="0" w:space="0" w:color="auto"/>
        <w:bottom w:val="none" w:sz="0" w:space="0" w:color="auto"/>
        <w:right w:val="none" w:sz="0" w:space="0" w:color="auto"/>
      </w:divBdr>
    </w:div>
    <w:div w:id="1826975129">
      <w:bodyDiv w:val="1"/>
      <w:marLeft w:val="0"/>
      <w:marRight w:val="0"/>
      <w:marTop w:val="0"/>
      <w:marBottom w:val="0"/>
      <w:divBdr>
        <w:top w:val="none" w:sz="0" w:space="0" w:color="auto"/>
        <w:left w:val="none" w:sz="0" w:space="0" w:color="auto"/>
        <w:bottom w:val="none" w:sz="0" w:space="0" w:color="auto"/>
        <w:right w:val="none" w:sz="0" w:space="0" w:color="auto"/>
      </w:divBdr>
    </w:div>
    <w:div w:id="1858690395">
      <w:bodyDiv w:val="1"/>
      <w:marLeft w:val="0"/>
      <w:marRight w:val="0"/>
      <w:marTop w:val="0"/>
      <w:marBottom w:val="0"/>
      <w:divBdr>
        <w:top w:val="none" w:sz="0" w:space="0" w:color="auto"/>
        <w:left w:val="none" w:sz="0" w:space="0" w:color="auto"/>
        <w:bottom w:val="none" w:sz="0" w:space="0" w:color="auto"/>
        <w:right w:val="none" w:sz="0" w:space="0" w:color="auto"/>
      </w:divBdr>
    </w:div>
    <w:div w:id="1867401979">
      <w:bodyDiv w:val="1"/>
      <w:marLeft w:val="0"/>
      <w:marRight w:val="0"/>
      <w:marTop w:val="0"/>
      <w:marBottom w:val="0"/>
      <w:divBdr>
        <w:top w:val="none" w:sz="0" w:space="0" w:color="auto"/>
        <w:left w:val="none" w:sz="0" w:space="0" w:color="auto"/>
        <w:bottom w:val="none" w:sz="0" w:space="0" w:color="auto"/>
        <w:right w:val="none" w:sz="0" w:space="0" w:color="auto"/>
      </w:divBdr>
    </w:div>
    <w:div w:id="1871991702">
      <w:bodyDiv w:val="1"/>
      <w:marLeft w:val="0"/>
      <w:marRight w:val="0"/>
      <w:marTop w:val="0"/>
      <w:marBottom w:val="0"/>
      <w:divBdr>
        <w:top w:val="none" w:sz="0" w:space="0" w:color="auto"/>
        <w:left w:val="none" w:sz="0" w:space="0" w:color="auto"/>
        <w:bottom w:val="none" w:sz="0" w:space="0" w:color="auto"/>
        <w:right w:val="none" w:sz="0" w:space="0" w:color="auto"/>
      </w:divBdr>
    </w:div>
    <w:div w:id="1892495570">
      <w:bodyDiv w:val="1"/>
      <w:marLeft w:val="0"/>
      <w:marRight w:val="0"/>
      <w:marTop w:val="0"/>
      <w:marBottom w:val="0"/>
      <w:divBdr>
        <w:top w:val="none" w:sz="0" w:space="0" w:color="auto"/>
        <w:left w:val="none" w:sz="0" w:space="0" w:color="auto"/>
        <w:bottom w:val="none" w:sz="0" w:space="0" w:color="auto"/>
        <w:right w:val="none" w:sz="0" w:space="0" w:color="auto"/>
      </w:divBdr>
    </w:div>
    <w:div w:id="1909801033">
      <w:bodyDiv w:val="1"/>
      <w:marLeft w:val="0"/>
      <w:marRight w:val="0"/>
      <w:marTop w:val="0"/>
      <w:marBottom w:val="0"/>
      <w:divBdr>
        <w:top w:val="none" w:sz="0" w:space="0" w:color="auto"/>
        <w:left w:val="none" w:sz="0" w:space="0" w:color="auto"/>
        <w:bottom w:val="none" w:sz="0" w:space="0" w:color="auto"/>
        <w:right w:val="none" w:sz="0" w:space="0" w:color="auto"/>
      </w:divBdr>
    </w:div>
    <w:div w:id="1913348765">
      <w:bodyDiv w:val="1"/>
      <w:marLeft w:val="0"/>
      <w:marRight w:val="0"/>
      <w:marTop w:val="0"/>
      <w:marBottom w:val="0"/>
      <w:divBdr>
        <w:top w:val="none" w:sz="0" w:space="0" w:color="auto"/>
        <w:left w:val="none" w:sz="0" w:space="0" w:color="auto"/>
        <w:bottom w:val="none" w:sz="0" w:space="0" w:color="auto"/>
        <w:right w:val="none" w:sz="0" w:space="0" w:color="auto"/>
      </w:divBdr>
    </w:div>
    <w:div w:id="1927303638">
      <w:bodyDiv w:val="1"/>
      <w:marLeft w:val="0"/>
      <w:marRight w:val="0"/>
      <w:marTop w:val="0"/>
      <w:marBottom w:val="0"/>
      <w:divBdr>
        <w:top w:val="none" w:sz="0" w:space="0" w:color="auto"/>
        <w:left w:val="none" w:sz="0" w:space="0" w:color="auto"/>
        <w:bottom w:val="none" w:sz="0" w:space="0" w:color="auto"/>
        <w:right w:val="none" w:sz="0" w:space="0" w:color="auto"/>
      </w:divBdr>
    </w:div>
    <w:div w:id="1937133847">
      <w:bodyDiv w:val="1"/>
      <w:marLeft w:val="0"/>
      <w:marRight w:val="0"/>
      <w:marTop w:val="0"/>
      <w:marBottom w:val="0"/>
      <w:divBdr>
        <w:top w:val="none" w:sz="0" w:space="0" w:color="auto"/>
        <w:left w:val="none" w:sz="0" w:space="0" w:color="auto"/>
        <w:bottom w:val="none" w:sz="0" w:space="0" w:color="auto"/>
        <w:right w:val="none" w:sz="0" w:space="0" w:color="auto"/>
      </w:divBdr>
    </w:div>
    <w:div w:id="1937591387">
      <w:bodyDiv w:val="1"/>
      <w:marLeft w:val="0"/>
      <w:marRight w:val="0"/>
      <w:marTop w:val="0"/>
      <w:marBottom w:val="0"/>
      <w:divBdr>
        <w:top w:val="none" w:sz="0" w:space="0" w:color="auto"/>
        <w:left w:val="none" w:sz="0" w:space="0" w:color="auto"/>
        <w:bottom w:val="none" w:sz="0" w:space="0" w:color="auto"/>
        <w:right w:val="none" w:sz="0" w:space="0" w:color="auto"/>
      </w:divBdr>
    </w:div>
    <w:div w:id="1955015390">
      <w:bodyDiv w:val="1"/>
      <w:marLeft w:val="0"/>
      <w:marRight w:val="0"/>
      <w:marTop w:val="0"/>
      <w:marBottom w:val="0"/>
      <w:divBdr>
        <w:top w:val="none" w:sz="0" w:space="0" w:color="auto"/>
        <w:left w:val="none" w:sz="0" w:space="0" w:color="auto"/>
        <w:bottom w:val="none" w:sz="0" w:space="0" w:color="auto"/>
        <w:right w:val="none" w:sz="0" w:space="0" w:color="auto"/>
      </w:divBdr>
    </w:div>
    <w:div w:id="1968395163">
      <w:bodyDiv w:val="1"/>
      <w:marLeft w:val="0"/>
      <w:marRight w:val="0"/>
      <w:marTop w:val="0"/>
      <w:marBottom w:val="0"/>
      <w:divBdr>
        <w:top w:val="none" w:sz="0" w:space="0" w:color="auto"/>
        <w:left w:val="none" w:sz="0" w:space="0" w:color="auto"/>
        <w:bottom w:val="none" w:sz="0" w:space="0" w:color="auto"/>
        <w:right w:val="none" w:sz="0" w:space="0" w:color="auto"/>
      </w:divBdr>
    </w:div>
    <w:div w:id="1984658148">
      <w:bodyDiv w:val="1"/>
      <w:marLeft w:val="0"/>
      <w:marRight w:val="0"/>
      <w:marTop w:val="0"/>
      <w:marBottom w:val="0"/>
      <w:divBdr>
        <w:top w:val="none" w:sz="0" w:space="0" w:color="auto"/>
        <w:left w:val="none" w:sz="0" w:space="0" w:color="auto"/>
        <w:bottom w:val="none" w:sz="0" w:space="0" w:color="auto"/>
        <w:right w:val="none" w:sz="0" w:space="0" w:color="auto"/>
      </w:divBdr>
    </w:div>
    <w:div w:id="1989749705">
      <w:bodyDiv w:val="1"/>
      <w:marLeft w:val="0"/>
      <w:marRight w:val="0"/>
      <w:marTop w:val="0"/>
      <w:marBottom w:val="0"/>
      <w:divBdr>
        <w:top w:val="none" w:sz="0" w:space="0" w:color="auto"/>
        <w:left w:val="none" w:sz="0" w:space="0" w:color="auto"/>
        <w:bottom w:val="none" w:sz="0" w:space="0" w:color="auto"/>
        <w:right w:val="none" w:sz="0" w:space="0" w:color="auto"/>
      </w:divBdr>
    </w:div>
    <w:div w:id="1995406360">
      <w:bodyDiv w:val="1"/>
      <w:marLeft w:val="0"/>
      <w:marRight w:val="0"/>
      <w:marTop w:val="0"/>
      <w:marBottom w:val="0"/>
      <w:divBdr>
        <w:top w:val="none" w:sz="0" w:space="0" w:color="auto"/>
        <w:left w:val="none" w:sz="0" w:space="0" w:color="auto"/>
        <w:bottom w:val="none" w:sz="0" w:space="0" w:color="auto"/>
        <w:right w:val="none" w:sz="0" w:space="0" w:color="auto"/>
      </w:divBdr>
    </w:div>
    <w:div w:id="1996375174">
      <w:bodyDiv w:val="1"/>
      <w:marLeft w:val="0"/>
      <w:marRight w:val="0"/>
      <w:marTop w:val="0"/>
      <w:marBottom w:val="0"/>
      <w:divBdr>
        <w:top w:val="none" w:sz="0" w:space="0" w:color="auto"/>
        <w:left w:val="none" w:sz="0" w:space="0" w:color="auto"/>
        <w:bottom w:val="none" w:sz="0" w:space="0" w:color="auto"/>
        <w:right w:val="none" w:sz="0" w:space="0" w:color="auto"/>
      </w:divBdr>
    </w:div>
    <w:div w:id="1999067196">
      <w:bodyDiv w:val="1"/>
      <w:marLeft w:val="0"/>
      <w:marRight w:val="0"/>
      <w:marTop w:val="0"/>
      <w:marBottom w:val="0"/>
      <w:divBdr>
        <w:top w:val="none" w:sz="0" w:space="0" w:color="auto"/>
        <w:left w:val="none" w:sz="0" w:space="0" w:color="auto"/>
        <w:bottom w:val="none" w:sz="0" w:space="0" w:color="auto"/>
        <w:right w:val="none" w:sz="0" w:space="0" w:color="auto"/>
      </w:divBdr>
    </w:div>
    <w:div w:id="2009209147">
      <w:bodyDiv w:val="1"/>
      <w:marLeft w:val="0"/>
      <w:marRight w:val="0"/>
      <w:marTop w:val="0"/>
      <w:marBottom w:val="0"/>
      <w:divBdr>
        <w:top w:val="none" w:sz="0" w:space="0" w:color="auto"/>
        <w:left w:val="none" w:sz="0" w:space="0" w:color="auto"/>
        <w:bottom w:val="none" w:sz="0" w:space="0" w:color="auto"/>
        <w:right w:val="none" w:sz="0" w:space="0" w:color="auto"/>
      </w:divBdr>
    </w:div>
    <w:div w:id="2024234810">
      <w:bodyDiv w:val="1"/>
      <w:marLeft w:val="0"/>
      <w:marRight w:val="0"/>
      <w:marTop w:val="0"/>
      <w:marBottom w:val="0"/>
      <w:divBdr>
        <w:top w:val="none" w:sz="0" w:space="0" w:color="auto"/>
        <w:left w:val="none" w:sz="0" w:space="0" w:color="auto"/>
        <w:bottom w:val="none" w:sz="0" w:space="0" w:color="auto"/>
        <w:right w:val="none" w:sz="0" w:space="0" w:color="auto"/>
      </w:divBdr>
    </w:div>
    <w:div w:id="2047637622">
      <w:bodyDiv w:val="1"/>
      <w:marLeft w:val="0"/>
      <w:marRight w:val="0"/>
      <w:marTop w:val="0"/>
      <w:marBottom w:val="0"/>
      <w:divBdr>
        <w:top w:val="none" w:sz="0" w:space="0" w:color="auto"/>
        <w:left w:val="none" w:sz="0" w:space="0" w:color="auto"/>
        <w:bottom w:val="none" w:sz="0" w:space="0" w:color="auto"/>
        <w:right w:val="none" w:sz="0" w:space="0" w:color="auto"/>
      </w:divBdr>
    </w:div>
    <w:div w:id="2047675413">
      <w:bodyDiv w:val="1"/>
      <w:marLeft w:val="0"/>
      <w:marRight w:val="0"/>
      <w:marTop w:val="0"/>
      <w:marBottom w:val="0"/>
      <w:divBdr>
        <w:top w:val="none" w:sz="0" w:space="0" w:color="auto"/>
        <w:left w:val="none" w:sz="0" w:space="0" w:color="auto"/>
        <w:bottom w:val="none" w:sz="0" w:space="0" w:color="auto"/>
        <w:right w:val="none" w:sz="0" w:space="0" w:color="auto"/>
      </w:divBdr>
    </w:div>
    <w:div w:id="2064088582">
      <w:bodyDiv w:val="1"/>
      <w:marLeft w:val="0"/>
      <w:marRight w:val="0"/>
      <w:marTop w:val="0"/>
      <w:marBottom w:val="0"/>
      <w:divBdr>
        <w:top w:val="none" w:sz="0" w:space="0" w:color="auto"/>
        <w:left w:val="none" w:sz="0" w:space="0" w:color="auto"/>
        <w:bottom w:val="none" w:sz="0" w:space="0" w:color="auto"/>
        <w:right w:val="none" w:sz="0" w:space="0" w:color="auto"/>
      </w:divBdr>
    </w:div>
    <w:div w:id="2070761206">
      <w:bodyDiv w:val="1"/>
      <w:marLeft w:val="0"/>
      <w:marRight w:val="0"/>
      <w:marTop w:val="0"/>
      <w:marBottom w:val="0"/>
      <w:divBdr>
        <w:top w:val="none" w:sz="0" w:space="0" w:color="auto"/>
        <w:left w:val="none" w:sz="0" w:space="0" w:color="auto"/>
        <w:bottom w:val="none" w:sz="0" w:space="0" w:color="auto"/>
        <w:right w:val="none" w:sz="0" w:space="0" w:color="auto"/>
      </w:divBdr>
    </w:div>
    <w:div w:id="2074233889">
      <w:bodyDiv w:val="1"/>
      <w:marLeft w:val="0"/>
      <w:marRight w:val="0"/>
      <w:marTop w:val="0"/>
      <w:marBottom w:val="0"/>
      <w:divBdr>
        <w:top w:val="none" w:sz="0" w:space="0" w:color="auto"/>
        <w:left w:val="none" w:sz="0" w:space="0" w:color="auto"/>
        <w:bottom w:val="none" w:sz="0" w:space="0" w:color="auto"/>
        <w:right w:val="none" w:sz="0" w:space="0" w:color="auto"/>
      </w:divBdr>
    </w:div>
    <w:div w:id="2076975536">
      <w:bodyDiv w:val="1"/>
      <w:marLeft w:val="0"/>
      <w:marRight w:val="0"/>
      <w:marTop w:val="0"/>
      <w:marBottom w:val="0"/>
      <w:divBdr>
        <w:top w:val="none" w:sz="0" w:space="0" w:color="auto"/>
        <w:left w:val="none" w:sz="0" w:space="0" w:color="auto"/>
        <w:bottom w:val="none" w:sz="0" w:space="0" w:color="auto"/>
        <w:right w:val="none" w:sz="0" w:space="0" w:color="auto"/>
      </w:divBdr>
    </w:div>
    <w:div w:id="2116630705">
      <w:bodyDiv w:val="1"/>
      <w:marLeft w:val="0"/>
      <w:marRight w:val="0"/>
      <w:marTop w:val="0"/>
      <w:marBottom w:val="0"/>
      <w:divBdr>
        <w:top w:val="none" w:sz="0" w:space="0" w:color="auto"/>
        <w:left w:val="none" w:sz="0" w:space="0" w:color="auto"/>
        <w:bottom w:val="none" w:sz="0" w:space="0" w:color="auto"/>
        <w:right w:val="none" w:sz="0" w:space="0" w:color="auto"/>
      </w:divBdr>
    </w:div>
    <w:div w:id="2134905483">
      <w:bodyDiv w:val="1"/>
      <w:marLeft w:val="0"/>
      <w:marRight w:val="0"/>
      <w:marTop w:val="0"/>
      <w:marBottom w:val="0"/>
      <w:divBdr>
        <w:top w:val="none" w:sz="0" w:space="0" w:color="auto"/>
        <w:left w:val="none" w:sz="0" w:space="0" w:color="auto"/>
        <w:bottom w:val="none" w:sz="0" w:space="0" w:color="auto"/>
        <w:right w:val="none" w:sz="0" w:space="0" w:color="auto"/>
      </w:divBdr>
    </w:div>
    <w:div w:id="2135367255">
      <w:bodyDiv w:val="1"/>
      <w:marLeft w:val="0"/>
      <w:marRight w:val="0"/>
      <w:marTop w:val="0"/>
      <w:marBottom w:val="0"/>
      <w:divBdr>
        <w:top w:val="none" w:sz="0" w:space="0" w:color="auto"/>
        <w:left w:val="none" w:sz="0" w:space="0" w:color="auto"/>
        <w:bottom w:val="none" w:sz="0" w:space="0" w:color="auto"/>
        <w:right w:val="none" w:sz="0" w:space="0" w:color="auto"/>
      </w:divBdr>
    </w:div>
    <w:div w:id="2138405001">
      <w:bodyDiv w:val="1"/>
      <w:marLeft w:val="0"/>
      <w:marRight w:val="0"/>
      <w:marTop w:val="0"/>
      <w:marBottom w:val="0"/>
      <w:divBdr>
        <w:top w:val="none" w:sz="0" w:space="0" w:color="auto"/>
        <w:left w:val="none" w:sz="0" w:space="0" w:color="auto"/>
        <w:bottom w:val="none" w:sz="0" w:space="0" w:color="auto"/>
        <w:right w:val="none" w:sz="0" w:space="0" w:color="auto"/>
      </w:divBdr>
    </w:div>
    <w:div w:id="2141683557">
      <w:bodyDiv w:val="1"/>
      <w:marLeft w:val="0"/>
      <w:marRight w:val="0"/>
      <w:marTop w:val="0"/>
      <w:marBottom w:val="0"/>
      <w:divBdr>
        <w:top w:val="none" w:sz="0" w:space="0" w:color="auto"/>
        <w:left w:val="none" w:sz="0" w:space="0" w:color="auto"/>
        <w:bottom w:val="none" w:sz="0" w:space="0" w:color="auto"/>
        <w:right w:val="none" w:sz="0" w:space="0" w:color="auto"/>
      </w:divBdr>
    </w:div>
    <w:div w:id="214210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11B17-3004-42E1-9CAB-7BADB7454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26324</Words>
  <Characters>150051</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ТОО «ЭКОС-ПВ»</vt:lpstr>
    </vt:vector>
  </TitlesOfParts>
  <Company/>
  <LinksUpToDate>false</LinksUpToDate>
  <CharactersWithSpaces>176023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ТОО «ЭКОС-ПВ»</dc:title>
  <dc:subject/>
  <dc:creator>Сабит</dc:creator>
  <cp:keywords/>
  <dc:description/>
  <cp:lastModifiedBy>User</cp:lastModifiedBy>
  <cp:revision>2</cp:revision>
  <cp:lastPrinted>2026-03-03T04:04:00Z</cp:lastPrinted>
  <dcterms:created xsi:type="dcterms:W3CDTF">2026-09-02T04:17:00Z</dcterms:created>
  <dcterms:modified xsi:type="dcterms:W3CDTF">2026-09-02T04:17:00Z</dcterms:modified>
</cp:coreProperties>
</file>