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76F64" w14:textId="3262C8DB" w:rsidR="001E7F0B" w:rsidRPr="001E7F0B" w:rsidRDefault="001E7F0B" w:rsidP="001E7F0B">
      <w:pPr>
        <w:widowControl w:val="0"/>
        <w:autoSpaceDE w:val="0"/>
        <w:autoSpaceDN w:val="0"/>
        <w:spacing w:line="242" w:lineRule="auto"/>
        <w:ind w:right="137" w:firstLine="5670"/>
        <w:rPr>
          <w:rFonts w:eastAsia="Times New Roman"/>
          <w:b/>
          <w:bCs/>
          <w:sz w:val="28"/>
          <w:szCs w:val="28"/>
        </w:rPr>
      </w:pPr>
      <w:bookmarkStart w:id="0" w:name="_Toc96394220"/>
      <w:r w:rsidRPr="001E7F0B">
        <w:rPr>
          <w:rFonts w:eastAsia="Times New Roman"/>
          <w:b/>
          <w:bCs/>
          <w:spacing w:val="-2"/>
          <w:sz w:val="28"/>
          <w:szCs w:val="28"/>
        </w:rPr>
        <w:t>УТВЕРЖДАЮ ДИРЕКТОР</w:t>
      </w:r>
    </w:p>
    <w:p w14:paraId="3179433E" w14:textId="77777777" w:rsidR="001E7F0B" w:rsidRPr="001E7F0B" w:rsidRDefault="001E7F0B" w:rsidP="001E7F0B">
      <w:pPr>
        <w:widowControl w:val="0"/>
        <w:autoSpaceDE w:val="0"/>
        <w:autoSpaceDN w:val="0"/>
        <w:spacing w:line="316" w:lineRule="exact"/>
        <w:ind w:right="142"/>
        <w:jc w:val="right"/>
        <w:rPr>
          <w:rFonts w:eastAsia="Times New Roman"/>
          <w:b/>
          <w:bCs/>
          <w:sz w:val="28"/>
          <w:szCs w:val="28"/>
        </w:rPr>
      </w:pPr>
      <w:r w:rsidRPr="001E7F0B">
        <w:rPr>
          <w:rFonts w:eastAsia="Times New Roman"/>
          <w:b/>
          <w:bCs/>
          <w:noProof/>
          <w:sz w:val="28"/>
          <w:szCs w:val="28"/>
        </w:rPr>
        <w:drawing>
          <wp:anchor distT="0" distB="0" distL="0" distR="0" simplePos="0" relativeHeight="251661312" behindDoc="1" locked="0" layoutInCell="1" allowOverlap="1" wp14:anchorId="0CA04C6C" wp14:editId="7CA0709F">
            <wp:simplePos x="0" y="0"/>
            <wp:positionH relativeFrom="page">
              <wp:posOffset>5414645</wp:posOffset>
            </wp:positionH>
            <wp:positionV relativeFrom="paragraph">
              <wp:posOffset>180003</wp:posOffset>
            </wp:positionV>
            <wp:extent cx="1518284" cy="149542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518284" cy="1495425"/>
                    </a:xfrm>
                    <a:prstGeom prst="rect">
                      <a:avLst/>
                    </a:prstGeom>
                  </pic:spPr>
                </pic:pic>
              </a:graphicData>
            </a:graphic>
          </wp:anchor>
        </w:drawing>
      </w:r>
      <w:r w:rsidRPr="001E7F0B">
        <w:rPr>
          <w:rFonts w:eastAsia="Times New Roman"/>
          <w:b/>
          <w:bCs/>
          <w:sz w:val="28"/>
          <w:szCs w:val="28"/>
        </w:rPr>
        <w:t>ТОО</w:t>
      </w:r>
      <w:r w:rsidRPr="001E7F0B">
        <w:rPr>
          <w:rFonts w:eastAsia="Times New Roman"/>
          <w:b/>
          <w:bCs/>
          <w:spacing w:val="-18"/>
          <w:sz w:val="28"/>
          <w:szCs w:val="28"/>
        </w:rPr>
        <w:t xml:space="preserve"> </w:t>
      </w:r>
      <w:r w:rsidRPr="001E7F0B">
        <w:rPr>
          <w:rFonts w:eastAsia="Times New Roman"/>
          <w:b/>
          <w:bCs/>
          <w:sz w:val="28"/>
          <w:szCs w:val="28"/>
        </w:rPr>
        <w:t>«Казахстанская</w:t>
      </w:r>
      <w:r w:rsidRPr="001E7F0B">
        <w:rPr>
          <w:rFonts w:eastAsia="Times New Roman"/>
          <w:b/>
          <w:bCs/>
          <w:spacing w:val="-4"/>
          <w:sz w:val="28"/>
          <w:szCs w:val="28"/>
        </w:rPr>
        <w:t xml:space="preserve"> </w:t>
      </w:r>
      <w:r w:rsidRPr="001E7F0B">
        <w:rPr>
          <w:rFonts w:eastAsia="Times New Roman"/>
          <w:b/>
          <w:bCs/>
          <w:sz w:val="28"/>
          <w:szCs w:val="28"/>
        </w:rPr>
        <w:t>промышленная</w:t>
      </w:r>
      <w:r w:rsidRPr="001E7F0B">
        <w:rPr>
          <w:rFonts w:eastAsia="Times New Roman"/>
          <w:b/>
          <w:bCs/>
          <w:spacing w:val="-5"/>
          <w:sz w:val="28"/>
          <w:szCs w:val="28"/>
        </w:rPr>
        <w:t xml:space="preserve"> </w:t>
      </w:r>
      <w:r w:rsidRPr="001E7F0B">
        <w:rPr>
          <w:rFonts w:eastAsia="Times New Roman"/>
          <w:b/>
          <w:bCs/>
          <w:sz w:val="28"/>
          <w:szCs w:val="28"/>
        </w:rPr>
        <w:t>компания</w:t>
      </w:r>
      <w:r w:rsidRPr="001E7F0B">
        <w:rPr>
          <w:rFonts w:eastAsia="Times New Roman"/>
          <w:b/>
          <w:bCs/>
          <w:spacing w:val="-4"/>
          <w:sz w:val="28"/>
          <w:szCs w:val="28"/>
        </w:rPr>
        <w:t xml:space="preserve"> </w:t>
      </w:r>
      <w:r w:rsidRPr="001E7F0B">
        <w:rPr>
          <w:rFonts w:eastAsia="Times New Roman"/>
          <w:b/>
          <w:bCs/>
          <w:spacing w:val="-2"/>
          <w:sz w:val="28"/>
          <w:szCs w:val="28"/>
        </w:rPr>
        <w:t>Дайсен»</w:t>
      </w:r>
    </w:p>
    <w:p w14:paraId="14157B5E" w14:textId="77777777" w:rsidR="001E7F0B" w:rsidRPr="001E7F0B" w:rsidRDefault="001E7F0B" w:rsidP="001E7F0B">
      <w:pPr>
        <w:widowControl w:val="0"/>
        <w:autoSpaceDE w:val="0"/>
        <w:autoSpaceDN w:val="0"/>
        <w:spacing w:before="2" w:line="321" w:lineRule="exact"/>
        <w:ind w:right="138"/>
        <w:jc w:val="right"/>
        <w:rPr>
          <w:rFonts w:eastAsia="Times New Roman"/>
          <w:b/>
          <w:bCs/>
          <w:sz w:val="28"/>
          <w:szCs w:val="28"/>
        </w:rPr>
      </w:pPr>
      <w:r w:rsidRPr="001E7F0B">
        <w:rPr>
          <w:rFonts w:eastAsia="Times New Roman"/>
          <w:b/>
          <w:bCs/>
          <w:sz w:val="28"/>
          <w:szCs w:val="28"/>
        </w:rPr>
        <w:t>Чен</w:t>
      </w:r>
      <w:r w:rsidRPr="001E7F0B">
        <w:rPr>
          <w:rFonts w:eastAsia="Times New Roman"/>
          <w:b/>
          <w:bCs/>
          <w:spacing w:val="-4"/>
          <w:sz w:val="28"/>
          <w:szCs w:val="28"/>
        </w:rPr>
        <w:t xml:space="preserve"> </w:t>
      </w:r>
      <w:r w:rsidRPr="001E7F0B">
        <w:rPr>
          <w:rFonts w:eastAsia="Times New Roman"/>
          <w:b/>
          <w:bCs/>
          <w:spacing w:val="-2"/>
          <w:sz w:val="28"/>
          <w:szCs w:val="28"/>
        </w:rPr>
        <w:t>Шучун</w:t>
      </w:r>
    </w:p>
    <w:p w14:paraId="172A7076" w14:textId="77777777" w:rsidR="001E7F0B" w:rsidRPr="001E7F0B" w:rsidRDefault="001E7F0B" w:rsidP="001E7F0B">
      <w:pPr>
        <w:widowControl w:val="0"/>
        <w:tabs>
          <w:tab w:val="left" w:pos="1472"/>
          <w:tab w:val="left" w:pos="2312"/>
        </w:tabs>
        <w:autoSpaceDE w:val="0"/>
        <w:autoSpaceDN w:val="0"/>
        <w:spacing w:line="321" w:lineRule="exact"/>
        <w:ind w:right="137"/>
        <w:jc w:val="right"/>
        <w:rPr>
          <w:rFonts w:eastAsia="Times New Roman"/>
          <w:b/>
          <w:bCs/>
          <w:sz w:val="28"/>
          <w:szCs w:val="28"/>
        </w:rPr>
      </w:pPr>
      <w:r w:rsidRPr="001E7F0B">
        <w:rPr>
          <w:rFonts w:eastAsia="Times New Roman"/>
          <w:b/>
          <w:bCs/>
          <w:sz w:val="28"/>
          <w:szCs w:val="28"/>
        </w:rPr>
        <w:t>«_</w:t>
      </w:r>
      <w:r w:rsidRPr="001E7F0B">
        <w:rPr>
          <w:rFonts w:eastAsia="Times New Roman"/>
          <w:b/>
          <w:bCs/>
          <w:sz w:val="28"/>
          <w:szCs w:val="28"/>
          <w:u w:val="single"/>
        </w:rPr>
        <w:t>23</w:t>
      </w:r>
      <w:r w:rsidRPr="001E7F0B">
        <w:rPr>
          <w:rFonts w:eastAsia="Times New Roman"/>
          <w:b/>
          <w:bCs/>
          <w:sz w:val="28"/>
          <w:szCs w:val="28"/>
        </w:rPr>
        <w:t xml:space="preserve">_» </w:t>
      </w:r>
      <w:r w:rsidRPr="001E7F0B">
        <w:rPr>
          <w:rFonts w:eastAsia="Times New Roman"/>
          <w:b/>
          <w:bCs/>
          <w:sz w:val="28"/>
          <w:szCs w:val="28"/>
          <w:u w:val="single"/>
        </w:rPr>
        <w:tab/>
      </w:r>
      <w:r w:rsidRPr="001E7F0B">
        <w:rPr>
          <w:rFonts w:eastAsia="Times New Roman"/>
          <w:b/>
          <w:bCs/>
          <w:spacing w:val="-5"/>
          <w:sz w:val="28"/>
          <w:szCs w:val="28"/>
          <w:u w:val="single"/>
        </w:rPr>
        <w:t>07</w:t>
      </w:r>
      <w:r w:rsidRPr="001E7F0B">
        <w:rPr>
          <w:rFonts w:eastAsia="Times New Roman"/>
          <w:b/>
          <w:bCs/>
          <w:sz w:val="28"/>
          <w:szCs w:val="28"/>
          <w:u w:val="single"/>
        </w:rPr>
        <w:tab/>
      </w:r>
      <w:r w:rsidRPr="001E7F0B">
        <w:rPr>
          <w:rFonts w:eastAsia="Times New Roman"/>
          <w:b/>
          <w:bCs/>
          <w:spacing w:val="-2"/>
          <w:sz w:val="28"/>
          <w:szCs w:val="28"/>
        </w:rPr>
        <w:t>2026г.</w:t>
      </w:r>
    </w:p>
    <w:p w14:paraId="08F269E8" w14:textId="522911E4" w:rsidR="00A51A59" w:rsidRPr="00724F14" w:rsidRDefault="00D33E95" w:rsidP="002F0CAF">
      <w:pPr>
        <w:suppressAutoHyphens/>
        <w:jc w:val="right"/>
        <w:rPr>
          <w:rFonts w:eastAsia="Times New Roman"/>
          <w:szCs w:val="28"/>
        </w:rPr>
      </w:pPr>
      <w:r w:rsidRPr="00724F14">
        <w:rPr>
          <w:rFonts w:eastAsia="Times New Roman"/>
          <w:b/>
          <w:bCs/>
          <w:sz w:val="28"/>
          <w:szCs w:val="28"/>
          <w:lang w:eastAsia="ru-RU"/>
        </w:rPr>
        <w:t xml:space="preserve">                                            </w:t>
      </w:r>
    </w:p>
    <w:p w14:paraId="56D596B0" w14:textId="3431F295" w:rsidR="00A51A59" w:rsidRPr="00724F14" w:rsidRDefault="00A51A59" w:rsidP="009D2B98">
      <w:pPr>
        <w:widowControl w:val="0"/>
        <w:autoSpaceDE w:val="0"/>
        <w:autoSpaceDN w:val="0"/>
        <w:rPr>
          <w:rFonts w:eastAsia="Times New Roman"/>
          <w:szCs w:val="28"/>
        </w:rPr>
      </w:pPr>
    </w:p>
    <w:p w14:paraId="5B02C620" w14:textId="128C0E88" w:rsidR="00A51A59" w:rsidRPr="00724F14" w:rsidRDefault="00A51A59" w:rsidP="009D2B98">
      <w:pPr>
        <w:widowControl w:val="0"/>
        <w:autoSpaceDE w:val="0"/>
        <w:autoSpaceDN w:val="0"/>
        <w:rPr>
          <w:rFonts w:eastAsia="Times New Roman"/>
          <w:szCs w:val="28"/>
        </w:rPr>
      </w:pPr>
    </w:p>
    <w:p w14:paraId="554CFA1A" w14:textId="62C26233" w:rsidR="001337A6" w:rsidRPr="00724F14" w:rsidRDefault="001337A6" w:rsidP="009D2B98">
      <w:pPr>
        <w:jc w:val="center"/>
        <w:rPr>
          <w:b/>
          <w:sz w:val="32"/>
          <w:szCs w:val="32"/>
        </w:rPr>
      </w:pPr>
    </w:p>
    <w:p w14:paraId="689DF3F6" w14:textId="701E5813" w:rsidR="00482B8D" w:rsidRPr="00724F14" w:rsidRDefault="00482B8D" w:rsidP="009D2B98">
      <w:pPr>
        <w:jc w:val="center"/>
        <w:rPr>
          <w:b/>
          <w:sz w:val="32"/>
          <w:szCs w:val="32"/>
        </w:rPr>
      </w:pPr>
    </w:p>
    <w:p w14:paraId="0DDABBF8" w14:textId="77777777" w:rsidR="00F760CB" w:rsidRPr="00724F14" w:rsidRDefault="00F760CB" w:rsidP="009D2B98">
      <w:pPr>
        <w:jc w:val="center"/>
        <w:rPr>
          <w:b/>
          <w:sz w:val="32"/>
          <w:szCs w:val="32"/>
        </w:rPr>
      </w:pPr>
    </w:p>
    <w:p w14:paraId="004FDAEF" w14:textId="2DC0AF51" w:rsidR="003C1778" w:rsidRPr="00724F14" w:rsidRDefault="00F760CB" w:rsidP="009D2B98">
      <w:pPr>
        <w:autoSpaceDE w:val="0"/>
        <w:autoSpaceDN w:val="0"/>
        <w:adjustRightInd w:val="0"/>
        <w:jc w:val="center"/>
        <w:rPr>
          <w:rFonts w:eastAsia="Times New Roman"/>
          <w:b/>
          <w:bCs/>
          <w:iCs/>
          <w:sz w:val="28"/>
          <w:szCs w:val="28"/>
        </w:rPr>
      </w:pPr>
      <w:r w:rsidRPr="00724F14">
        <w:rPr>
          <w:b/>
          <w:sz w:val="28"/>
          <w:szCs w:val="28"/>
        </w:rPr>
        <w:t>П</w:t>
      </w:r>
      <w:r w:rsidR="00C8433C" w:rsidRPr="00724F14">
        <w:rPr>
          <w:b/>
          <w:sz w:val="28"/>
          <w:szCs w:val="28"/>
        </w:rPr>
        <w:t xml:space="preserve">роект </w:t>
      </w:r>
      <w:r w:rsidR="002F0CAF" w:rsidRPr="00724F14">
        <w:rPr>
          <w:b/>
          <w:sz w:val="28"/>
          <w:szCs w:val="28"/>
        </w:rPr>
        <w:t xml:space="preserve">технологических </w:t>
      </w:r>
      <w:r w:rsidR="00C8433C" w:rsidRPr="00724F14">
        <w:rPr>
          <w:b/>
          <w:sz w:val="28"/>
          <w:szCs w:val="28"/>
        </w:rPr>
        <w:t xml:space="preserve">нормативов </w:t>
      </w:r>
      <w:r w:rsidR="002F0CAF" w:rsidRPr="00724F14">
        <w:rPr>
          <w:b/>
          <w:sz w:val="28"/>
          <w:szCs w:val="28"/>
        </w:rPr>
        <w:t xml:space="preserve">для </w:t>
      </w:r>
      <w:bookmarkStart w:id="1" w:name="_Hlk199162199"/>
      <w:r w:rsidR="001E7F0B" w:rsidRPr="001E7F0B">
        <w:rPr>
          <w:b/>
          <w:sz w:val="28"/>
          <w:szCs w:val="28"/>
          <w:lang w:val="kk-KZ"/>
        </w:rPr>
        <w:t>«План</w:t>
      </w:r>
      <w:r w:rsidR="001E7F0B">
        <w:rPr>
          <w:b/>
          <w:sz w:val="28"/>
          <w:szCs w:val="28"/>
          <w:lang w:val="kk-KZ"/>
        </w:rPr>
        <w:t>а</w:t>
      </w:r>
      <w:r w:rsidR="001E7F0B" w:rsidRPr="001E7F0B">
        <w:rPr>
          <w:b/>
          <w:sz w:val="28"/>
          <w:szCs w:val="28"/>
          <w:lang w:val="kk-KZ"/>
        </w:rPr>
        <w:t xml:space="preserve"> горных работ для разработки золоторудного месторождения «Загадка», расположенного на территории Жарминского района области Абай»</w:t>
      </w:r>
    </w:p>
    <w:p w14:paraId="019D450F" w14:textId="128EC0A5" w:rsidR="00BE458F" w:rsidRPr="00724F14" w:rsidRDefault="00776276" w:rsidP="009D2B98">
      <w:pPr>
        <w:autoSpaceDE w:val="0"/>
        <w:autoSpaceDN w:val="0"/>
        <w:adjustRightInd w:val="0"/>
        <w:jc w:val="center"/>
        <w:rPr>
          <w:rFonts w:eastAsia="Times New Roman"/>
          <w:b/>
          <w:bCs/>
          <w:iCs/>
          <w:sz w:val="28"/>
          <w:szCs w:val="28"/>
        </w:rPr>
      </w:pPr>
      <w:r w:rsidRPr="00724F14">
        <w:rPr>
          <w:b/>
          <w:bCs/>
          <w:szCs w:val="28"/>
          <w:lang w:val="kk-KZ"/>
        </w:rPr>
        <w:tab/>
      </w:r>
    </w:p>
    <w:bookmarkEnd w:id="1"/>
    <w:p w14:paraId="5F79B58C" w14:textId="096F0F8B" w:rsidR="002C06D7" w:rsidRPr="00724F14" w:rsidRDefault="002C06D7" w:rsidP="009D2B98">
      <w:pPr>
        <w:jc w:val="center"/>
        <w:rPr>
          <w:rFonts w:eastAsia="Times New Roman"/>
          <w:b/>
          <w:bCs/>
          <w:iCs/>
          <w:sz w:val="32"/>
          <w:szCs w:val="32"/>
        </w:rPr>
      </w:pPr>
    </w:p>
    <w:p w14:paraId="1AD8C905" w14:textId="77777777" w:rsidR="002C06D7" w:rsidRPr="00724F14" w:rsidRDefault="002C06D7" w:rsidP="009D2B98">
      <w:pPr>
        <w:ind w:right="284"/>
        <w:jc w:val="center"/>
        <w:rPr>
          <w:rFonts w:eastAsia="Times New Roman"/>
          <w:b/>
          <w:bCs/>
          <w:iCs/>
          <w:sz w:val="32"/>
          <w:szCs w:val="32"/>
        </w:rPr>
      </w:pPr>
    </w:p>
    <w:p w14:paraId="09117F9B" w14:textId="41D03988" w:rsidR="00F760CB" w:rsidRPr="00724F14" w:rsidRDefault="00F760CB" w:rsidP="009D2B98">
      <w:pPr>
        <w:suppressAutoHyphens/>
        <w:jc w:val="left"/>
        <w:rPr>
          <w:noProof/>
          <w:color w:val="000000"/>
          <w:szCs w:val="24"/>
        </w:rPr>
      </w:pPr>
    </w:p>
    <w:p w14:paraId="0B311297" w14:textId="77777777" w:rsidR="00776276" w:rsidRPr="00724F14" w:rsidRDefault="00776276" w:rsidP="009D2B98">
      <w:pPr>
        <w:suppressAutoHyphens/>
        <w:jc w:val="left"/>
        <w:rPr>
          <w:noProof/>
          <w:color w:val="000000"/>
          <w:szCs w:val="24"/>
        </w:rPr>
      </w:pPr>
    </w:p>
    <w:p w14:paraId="27D92D4F" w14:textId="77777777" w:rsidR="00776276" w:rsidRPr="00724F14" w:rsidRDefault="00776276" w:rsidP="009D2B98">
      <w:pPr>
        <w:suppressAutoHyphens/>
        <w:jc w:val="left"/>
        <w:rPr>
          <w:noProof/>
          <w:color w:val="000000"/>
          <w:szCs w:val="24"/>
        </w:rPr>
      </w:pPr>
    </w:p>
    <w:p w14:paraId="0D639C73" w14:textId="77777777" w:rsidR="002F0CAF" w:rsidRPr="00724F14" w:rsidRDefault="002F0CAF" w:rsidP="002F0CAF"/>
    <w:p w14:paraId="4175ABE3" w14:textId="77777777" w:rsidR="002F0CAF" w:rsidRPr="00724F14" w:rsidRDefault="002F0CAF" w:rsidP="002F0CAF"/>
    <w:tbl>
      <w:tblPr>
        <w:tblW w:w="5000" w:type="pct"/>
        <w:tblLook w:val="0000" w:firstRow="0" w:lastRow="0" w:firstColumn="0" w:lastColumn="0" w:noHBand="0" w:noVBand="0"/>
      </w:tblPr>
      <w:tblGrid>
        <w:gridCol w:w="6392"/>
        <w:gridCol w:w="2964"/>
      </w:tblGrid>
      <w:tr w:rsidR="002F0CAF" w:rsidRPr="00724F14" w14:paraId="4F37A3E2" w14:textId="77777777" w:rsidTr="001A4E05">
        <w:trPr>
          <w:trHeight w:val="591"/>
        </w:trPr>
        <w:tc>
          <w:tcPr>
            <w:tcW w:w="3416" w:type="pct"/>
          </w:tcPr>
          <w:p w14:paraId="5A500193" w14:textId="73C8BFD5" w:rsidR="002F0CAF" w:rsidRPr="00724F14" w:rsidRDefault="002F0CAF" w:rsidP="001A4E05">
            <w:pPr>
              <w:suppressAutoHyphens/>
              <w:snapToGrid w:val="0"/>
              <w:rPr>
                <w:color w:val="000000"/>
                <w:sz w:val="28"/>
                <w:szCs w:val="28"/>
              </w:rPr>
            </w:pPr>
            <w:r w:rsidRPr="00724F14">
              <w:rPr>
                <w:noProof/>
                <w:color w:val="000000"/>
                <w:sz w:val="28"/>
                <w:szCs w:val="28"/>
              </w:rPr>
              <w:drawing>
                <wp:anchor distT="0" distB="0" distL="114300" distR="114300" simplePos="0" relativeHeight="251659264" behindDoc="1" locked="0" layoutInCell="1" allowOverlap="1" wp14:anchorId="157D9256" wp14:editId="60107E43">
                  <wp:simplePos x="0" y="0"/>
                  <wp:positionH relativeFrom="column">
                    <wp:posOffset>2919095</wp:posOffset>
                  </wp:positionH>
                  <wp:positionV relativeFrom="paragraph">
                    <wp:posOffset>-171450</wp:posOffset>
                  </wp:positionV>
                  <wp:extent cx="1508760" cy="1264920"/>
                  <wp:effectExtent l="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8760"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4F14">
              <w:rPr>
                <w:color w:val="000000"/>
                <w:sz w:val="28"/>
                <w:szCs w:val="28"/>
              </w:rPr>
              <w:t>Директор</w:t>
            </w:r>
          </w:p>
          <w:p w14:paraId="4A5943A3" w14:textId="77777777" w:rsidR="002F0CAF" w:rsidRPr="00724F14" w:rsidRDefault="002F0CAF" w:rsidP="001A4E05">
            <w:pPr>
              <w:suppressAutoHyphens/>
              <w:snapToGrid w:val="0"/>
              <w:rPr>
                <w:sz w:val="28"/>
                <w:szCs w:val="28"/>
              </w:rPr>
            </w:pPr>
            <w:r w:rsidRPr="00724F14">
              <w:rPr>
                <w:sz w:val="28"/>
                <w:szCs w:val="28"/>
              </w:rPr>
              <w:t xml:space="preserve">ТОО «РУДПРОЕКТ»  </w:t>
            </w:r>
          </w:p>
        </w:tc>
        <w:tc>
          <w:tcPr>
            <w:tcW w:w="1584" w:type="pct"/>
          </w:tcPr>
          <w:p w14:paraId="5D8498E2" w14:textId="77777777" w:rsidR="002F0CAF" w:rsidRPr="00724F14" w:rsidRDefault="002F0CAF" w:rsidP="001A4E05">
            <w:pPr>
              <w:suppressAutoHyphens/>
              <w:snapToGrid w:val="0"/>
              <w:jc w:val="center"/>
              <w:rPr>
                <w:color w:val="000000"/>
                <w:sz w:val="28"/>
                <w:szCs w:val="28"/>
              </w:rPr>
            </w:pPr>
            <w:r w:rsidRPr="00724F14">
              <w:rPr>
                <w:color w:val="000000"/>
                <w:sz w:val="28"/>
                <w:szCs w:val="28"/>
              </w:rPr>
              <w:t>Е.Б. Оразбеков</w:t>
            </w:r>
          </w:p>
          <w:p w14:paraId="42E9F9AE" w14:textId="77777777" w:rsidR="002F0CAF" w:rsidRPr="00724F14" w:rsidRDefault="002F0CAF" w:rsidP="001A4E05">
            <w:pPr>
              <w:suppressAutoHyphens/>
              <w:snapToGrid w:val="0"/>
              <w:jc w:val="center"/>
              <w:rPr>
                <w:color w:val="000000"/>
                <w:sz w:val="28"/>
                <w:szCs w:val="28"/>
              </w:rPr>
            </w:pPr>
          </w:p>
          <w:p w14:paraId="251C716A" w14:textId="77777777" w:rsidR="002F0CAF" w:rsidRPr="00724F14" w:rsidRDefault="002F0CAF" w:rsidP="001A4E05">
            <w:pPr>
              <w:suppressAutoHyphens/>
              <w:snapToGrid w:val="0"/>
              <w:rPr>
                <w:color w:val="000000"/>
                <w:sz w:val="28"/>
                <w:szCs w:val="28"/>
              </w:rPr>
            </w:pPr>
          </w:p>
        </w:tc>
      </w:tr>
    </w:tbl>
    <w:p w14:paraId="2496EDAB" w14:textId="77777777" w:rsidR="002F0CAF" w:rsidRPr="00724F14" w:rsidRDefault="002F0CAF" w:rsidP="002F0CAF">
      <w:pPr>
        <w:suppressAutoHyphens/>
        <w:rPr>
          <w:color w:val="000000"/>
          <w:szCs w:val="24"/>
        </w:rPr>
      </w:pPr>
    </w:p>
    <w:p w14:paraId="4D28876C" w14:textId="77777777" w:rsidR="002F0CAF" w:rsidRPr="00724F14" w:rsidRDefault="002F0CAF" w:rsidP="002F0CAF">
      <w:pPr>
        <w:suppressAutoHyphens/>
        <w:rPr>
          <w:color w:val="000000"/>
          <w:szCs w:val="24"/>
        </w:rPr>
      </w:pPr>
    </w:p>
    <w:p w14:paraId="4FD4465B" w14:textId="77777777" w:rsidR="00776276" w:rsidRPr="00724F14" w:rsidRDefault="00776276" w:rsidP="009D2B98">
      <w:pPr>
        <w:suppressAutoHyphens/>
        <w:jc w:val="left"/>
        <w:rPr>
          <w:noProof/>
          <w:color w:val="000000"/>
          <w:szCs w:val="24"/>
        </w:rPr>
      </w:pPr>
    </w:p>
    <w:p w14:paraId="1694BBAD" w14:textId="77777777" w:rsidR="00776276" w:rsidRPr="00724F14" w:rsidRDefault="00776276" w:rsidP="009D2B98">
      <w:pPr>
        <w:suppressAutoHyphens/>
        <w:jc w:val="left"/>
        <w:rPr>
          <w:noProof/>
          <w:color w:val="000000"/>
          <w:szCs w:val="24"/>
        </w:rPr>
      </w:pPr>
    </w:p>
    <w:p w14:paraId="4499F396" w14:textId="77777777" w:rsidR="00776276" w:rsidRPr="00724F14" w:rsidRDefault="00776276" w:rsidP="009D2B98">
      <w:pPr>
        <w:suppressAutoHyphens/>
        <w:jc w:val="left"/>
        <w:rPr>
          <w:noProof/>
          <w:color w:val="000000"/>
          <w:szCs w:val="24"/>
        </w:rPr>
      </w:pPr>
    </w:p>
    <w:p w14:paraId="09DE6456" w14:textId="77777777" w:rsidR="00776276" w:rsidRPr="00724F14" w:rsidRDefault="00776276" w:rsidP="009D2B98">
      <w:pPr>
        <w:suppressAutoHyphens/>
        <w:jc w:val="left"/>
        <w:rPr>
          <w:noProof/>
          <w:color w:val="000000"/>
          <w:szCs w:val="24"/>
        </w:rPr>
      </w:pPr>
    </w:p>
    <w:p w14:paraId="4B64C3CD" w14:textId="77777777" w:rsidR="00776276" w:rsidRPr="00724F14" w:rsidRDefault="00776276" w:rsidP="009D2B98">
      <w:pPr>
        <w:suppressAutoHyphens/>
        <w:jc w:val="left"/>
        <w:rPr>
          <w:noProof/>
          <w:color w:val="000000"/>
          <w:szCs w:val="24"/>
        </w:rPr>
      </w:pPr>
    </w:p>
    <w:p w14:paraId="03232575" w14:textId="77777777" w:rsidR="00776276" w:rsidRPr="00724F14" w:rsidRDefault="00776276" w:rsidP="009D2B98">
      <w:pPr>
        <w:suppressAutoHyphens/>
        <w:jc w:val="left"/>
        <w:rPr>
          <w:noProof/>
          <w:color w:val="000000"/>
          <w:szCs w:val="24"/>
        </w:rPr>
      </w:pPr>
    </w:p>
    <w:p w14:paraId="7429BE41" w14:textId="77777777" w:rsidR="00776276" w:rsidRPr="00724F14" w:rsidRDefault="00776276" w:rsidP="009D2B98">
      <w:pPr>
        <w:suppressAutoHyphens/>
        <w:jc w:val="left"/>
        <w:rPr>
          <w:noProof/>
          <w:color w:val="000000"/>
          <w:szCs w:val="24"/>
        </w:rPr>
      </w:pPr>
    </w:p>
    <w:p w14:paraId="7985BE96" w14:textId="77777777" w:rsidR="00776276" w:rsidRPr="00724F14" w:rsidRDefault="00776276" w:rsidP="009D2B98">
      <w:pPr>
        <w:suppressAutoHyphens/>
        <w:jc w:val="left"/>
        <w:rPr>
          <w:noProof/>
          <w:color w:val="000000"/>
          <w:szCs w:val="24"/>
        </w:rPr>
      </w:pPr>
    </w:p>
    <w:p w14:paraId="229D535D" w14:textId="77777777" w:rsidR="00776276" w:rsidRPr="00724F14" w:rsidRDefault="00776276" w:rsidP="009D2B98">
      <w:pPr>
        <w:suppressAutoHyphens/>
        <w:jc w:val="left"/>
        <w:rPr>
          <w:noProof/>
          <w:color w:val="000000"/>
          <w:szCs w:val="24"/>
        </w:rPr>
      </w:pPr>
    </w:p>
    <w:p w14:paraId="6EEB5C5E" w14:textId="77777777" w:rsidR="00776276" w:rsidRPr="00724F14" w:rsidRDefault="00776276" w:rsidP="009D2B98">
      <w:pPr>
        <w:suppressAutoHyphens/>
        <w:jc w:val="left"/>
        <w:rPr>
          <w:noProof/>
          <w:color w:val="000000"/>
          <w:szCs w:val="24"/>
        </w:rPr>
      </w:pPr>
    </w:p>
    <w:p w14:paraId="032778DE" w14:textId="77777777" w:rsidR="00776276" w:rsidRPr="00724F14" w:rsidRDefault="00776276" w:rsidP="009D2B98">
      <w:pPr>
        <w:suppressAutoHyphens/>
        <w:jc w:val="left"/>
        <w:rPr>
          <w:color w:val="000000"/>
          <w:szCs w:val="24"/>
        </w:rPr>
      </w:pPr>
    </w:p>
    <w:p w14:paraId="18C8CF88" w14:textId="7F512B74" w:rsidR="009A12CC" w:rsidRPr="00724F14" w:rsidRDefault="009A12CC" w:rsidP="009D2B98">
      <w:pPr>
        <w:suppressAutoHyphens/>
        <w:ind w:right="284"/>
        <w:jc w:val="center"/>
        <w:rPr>
          <w:color w:val="000000"/>
          <w:sz w:val="28"/>
          <w:szCs w:val="28"/>
        </w:rPr>
      </w:pPr>
      <w:r w:rsidRPr="00724F14">
        <w:rPr>
          <w:color w:val="000000"/>
          <w:sz w:val="28"/>
          <w:szCs w:val="28"/>
        </w:rPr>
        <w:t>Астана, 202</w:t>
      </w:r>
      <w:r w:rsidR="003C1778" w:rsidRPr="00724F14">
        <w:rPr>
          <w:color w:val="000000"/>
          <w:sz w:val="28"/>
          <w:szCs w:val="28"/>
        </w:rPr>
        <w:t>6</w:t>
      </w:r>
      <w:r w:rsidRPr="00724F14">
        <w:rPr>
          <w:color w:val="000000"/>
          <w:sz w:val="28"/>
          <w:szCs w:val="28"/>
        </w:rPr>
        <w:t xml:space="preserve"> г.</w:t>
      </w:r>
    </w:p>
    <w:p w14:paraId="3EFF7898" w14:textId="77777777" w:rsidR="002C06D7" w:rsidRPr="00724F14" w:rsidRDefault="002C06D7" w:rsidP="009D2B98">
      <w:pPr>
        <w:pageBreakBefore/>
        <w:jc w:val="center"/>
        <w:rPr>
          <w:b/>
          <w:szCs w:val="24"/>
        </w:rPr>
      </w:pPr>
      <w:r w:rsidRPr="00724F14">
        <w:rPr>
          <w:rFonts w:eastAsia="TimesNewRomanPSMT"/>
          <w:b/>
          <w:szCs w:val="24"/>
        </w:rPr>
        <w:lastRenderedPageBreak/>
        <w:t>АННОТАЦИЯ</w:t>
      </w:r>
    </w:p>
    <w:p w14:paraId="69C23B4E" w14:textId="77777777" w:rsidR="002C06D7" w:rsidRPr="00724F14" w:rsidRDefault="002C06D7" w:rsidP="009D2B98">
      <w:pPr>
        <w:suppressAutoHyphens/>
        <w:jc w:val="center"/>
        <w:rPr>
          <w:szCs w:val="24"/>
        </w:rPr>
      </w:pPr>
    </w:p>
    <w:p w14:paraId="5B6A023D" w14:textId="77777777" w:rsidR="00F760CB" w:rsidRPr="00724F14" w:rsidRDefault="00F760CB" w:rsidP="009D2B98">
      <w:pPr>
        <w:ind w:firstLine="709"/>
        <w:rPr>
          <w:szCs w:val="24"/>
        </w:rPr>
      </w:pPr>
      <w:bookmarkStart w:id="2" w:name="_Toc448390460"/>
    </w:p>
    <w:bookmarkEnd w:id="2"/>
    <w:p w14:paraId="58256E81" w14:textId="6EA672D4" w:rsidR="002F0CAF" w:rsidRPr="00724F14" w:rsidRDefault="002F0CAF" w:rsidP="002F0CAF">
      <w:pPr>
        <w:widowControl w:val="0"/>
        <w:autoSpaceDE w:val="0"/>
        <w:autoSpaceDN w:val="0"/>
        <w:adjustRightInd w:val="0"/>
        <w:ind w:firstLine="709"/>
        <w:rPr>
          <w:rFonts w:eastAsia="TimesNewRomanPSMT"/>
          <w:szCs w:val="24"/>
          <w:lang w:eastAsia="ru-RU"/>
        </w:rPr>
      </w:pPr>
      <w:r w:rsidRPr="00724F14">
        <w:rPr>
          <w:rFonts w:eastAsia="TimesNewRomanPSMT"/>
          <w:szCs w:val="24"/>
          <w:lang w:eastAsia="ru-RU"/>
        </w:rPr>
        <w:t xml:space="preserve">Проект обоснования технологических нормативов для </w:t>
      </w:r>
      <w:r w:rsidR="004B3292">
        <w:rPr>
          <w:rFonts w:eastAsia="TimesNewRomanPSMT"/>
          <w:szCs w:val="24"/>
          <w:lang w:val="kk-KZ" w:eastAsia="ru-RU"/>
        </w:rPr>
        <w:t>месторождения</w:t>
      </w:r>
      <w:r w:rsidRPr="00724F14">
        <w:rPr>
          <w:rFonts w:eastAsia="TimesNewRomanPSMT"/>
          <w:szCs w:val="24"/>
          <w:lang w:eastAsia="ru-RU"/>
        </w:rPr>
        <w:t xml:space="preserve"> «</w:t>
      </w:r>
      <w:r w:rsidR="004B3292">
        <w:rPr>
          <w:rFonts w:eastAsia="TimesNewRomanPSMT"/>
          <w:szCs w:val="24"/>
          <w:lang w:val="kk-KZ" w:eastAsia="ru-RU"/>
        </w:rPr>
        <w:t>Китай-гора</w:t>
      </w:r>
      <w:r w:rsidRPr="00724F14">
        <w:rPr>
          <w:rFonts w:eastAsia="TimesNewRomanPSMT"/>
          <w:szCs w:val="24"/>
          <w:lang w:eastAsia="ru-RU"/>
        </w:rPr>
        <w:t>» разработан впервые, в соответствии со статьей 40 Экологического кодекса Республики Казахстан.</w:t>
      </w:r>
    </w:p>
    <w:p w14:paraId="65EB5DE2" w14:textId="107B69F7" w:rsidR="002F0CAF" w:rsidRPr="00724F14" w:rsidRDefault="002F0CAF" w:rsidP="002F0CAF">
      <w:pPr>
        <w:widowControl w:val="0"/>
        <w:autoSpaceDE w:val="0"/>
        <w:autoSpaceDN w:val="0"/>
        <w:adjustRightInd w:val="0"/>
        <w:ind w:firstLine="709"/>
        <w:rPr>
          <w:rFonts w:eastAsia="TimesNewRomanPSMT"/>
          <w:szCs w:val="24"/>
          <w:lang w:eastAsia="ru-RU"/>
        </w:rPr>
      </w:pPr>
      <w:r w:rsidRPr="00724F14">
        <w:rPr>
          <w:rFonts w:eastAsia="TimesNewRomanPSMT"/>
          <w:szCs w:val="24"/>
          <w:lang w:eastAsia="ru-RU"/>
        </w:rPr>
        <w:t>Определение объектов технологического нормирования и маркерных веществ осуществляется посредством анализа имеющейся технической документации, регламентирующей проведение технологических операций (проектная (конструкторская) документация, технологические регламенты, руководства (инструкции) по эксплуатации, схемы, технические условия и другая эксплуатационная документация) по производству продукции, выполнению работ, оказанию услуг, и ее сравнения с соответствующими справочниками и заключениями по наилучшим доступным техникам.</w:t>
      </w:r>
    </w:p>
    <w:p w14:paraId="1B041E78" w14:textId="4259A7AF" w:rsidR="002F0CAF" w:rsidRPr="00724F14" w:rsidRDefault="002F0CAF" w:rsidP="002F0CAF">
      <w:pPr>
        <w:widowControl w:val="0"/>
        <w:autoSpaceDE w:val="0"/>
        <w:autoSpaceDN w:val="0"/>
        <w:adjustRightInd w:val="0"/>
        <w:ind w:firstLine="709"/>
        <w:rPr>
          <w:rFonts w:eastAsia="TimesNewRomanPSMT"/>
          <w:szCs w:val="24"/>
          <w:lang w:eastAsia="ru-RU"/>
        </w:rPr>
      </w:pPr>
      <w:r w:rsidRPr="00724F14">
        <w:rPr>
          <w:rFonts w:eastAsia="TimesNewRomanPSMT"/>
          <w:szCs w:val="24"/>
          <w:lang w:eastAsia="ru-RU"/>
        </w:rPr>
        <w:t>Результатом определения объектов технологического нормирования и маркерных веществ являются:</w:t>
      </w:r>
    </w:p>
    <w:p w14:paraId="0811A7E1" w14:textId="77777777" w:rsidR="002F0CAF" w:rsidRPr="00724F14" w:rsidRDefault="002F0CAF" w:rsidP="002F0CAF">
      <w:pPr>
        <w:widowControl w:val="0"/>
        <w:autoSpaceDE w:val="0"/>
        <w:autoSpaceDN w:val="0"/>
        <w:adjustRightInd w:val="0"/>
        <w:ind w:firstLine="709"/>
        <w:rPr>
          <w:rFonts w:eastAsia="TimesNewRomanPSMT"/>
          <w:szCs w:val="24"/>
          <w:lang w:eastAsia="ru-RU"/>
        </w:rPr>
      </w:pPr>
      <w:r w:rsidRPr="00724F14">
        <w:rPr>
          <w:rFonts w:eastAsia="TimesNewRomanPSMT"/>
          <w:szCs w:val="24"/>
          <w:lang w:eastAsia="ru-RU"/>
        </w:rPr>
        <w:t>− выявленные объекты технологического нормирования;</w:t>
      </w:r>
    </w:p>
    <w:p w14:paraId="5828B490" w14:textId="26A77BFE" w:rsidR="002F0CAF" w:rsidRPr="00724F14" w:rsidRDefault="002F0CAF" w:rsidP="002F0CAF">
      <w:pPr>
        <w:widowControl w:val="0"/>
        <w:autoSpaceDE w:val="0"/>
        <w:autoSpaceDN w:val="0"/>
        <w:adjustRightInd w:val="0"/>
        <w:ind w:firstLine="709"/>
        <w:rPr>
          <w:rFonts w:eastAsia="TimesNewRomanPSMT"/>
          <w:szCs w:val="24"/>
          <w:lang w:eastAsia="ru-RU"/>
        </w:rPr>
      </w:pPr>
      <w:r w:rsidRPr="00724F14">
        <w:rPr>
          <w:rFonts w:eastAsia="TimesNewRomanPSMT"/>
          <w:szCs w:val="24"/>
          <w:lang w:eastAsia="ru-RU"/>
        </w:rPr>
        <w:t>− маркерные загрязняющие вещества, образующиеся на объектах технологического нормирования;</w:t>
      </w:r>
    </w:p>
    <w:p w14:paraId="249C6A03" w14:textId="4CAF60D5" w:rsidR="002F0CAF" w:rsidRPr="00724F14" w:rsidRDefault="002F0CAF" w:rsidP="002F0CAF">
      <w:pPr>
        <w:widowControl w:val="0"/>
        <w:autoSpaceDE w:val="0"/>
        <w:autoSpaceDN w:val="0"/>
        <w:adjustRightInd w:val="0"/>
        <w:ind w:firstLine="709"/>
        <w:rPr>
          <w:rFonts w:eastAsia="TimesNewRomanPSMT"/>
          <w:szCs w:val="24"/>
          <w:lang w:eastAsia="ru-RU"/>
        </w:rPr>
      </w:pPr>
      <w:r w:rsidRPr="00724F14">
        <w:rPr>
          <w:rFonts w:eastAsia="TimesNewRomanPSMT"/>
          <w:szCs w:val="24"/>
          <w:lang w:eastAsia="ru-RU"/>
        </w:rPr>
        <w:t>− уровни эмиссий (выбросов) маркерных загрязняющих веществ для каждого объекта технологического нормирования и объекта в целом.</w:t>
      </w:r>
    </w:p>
    <w:p w14:paraId="73C08194" w14:textId="6404E98E" w:rsidR="002F0CAF" w:rsidRPr="00724F14" w:rsidRDefault="002F0CAF" w:rsidP="002F0CAF">
      <w:pPr>
        <w:widowControl w:val="0"/>
        <w:autoSpaceDE w:val="0"/>
        <w:autoSpaceDN w:val="0"/>
        <w:adjustRightInd w:val="0"/>
        <w:ind w:firstLine="709"/>
        <w:rPr>
          <w:rFonts w:eastAsia="TimesNewRomanPSMT"/>
          <w:szCs w:val="24"/>
          <w:lang w:eastAsia="ru-RU"/>
        </w:rPr>
      </w:pPr>
      <w:r w:rsidRPr="00724F14">
        <w:rPr>
          <w:rFonts w:eastAsia="TimesNewRomanPSMT"/>
          <w:szCs w:val="24"/>
          <w:lang w:eastAsia="ru-RU"/>
        </w:rPr>
        <w:t>Анализ объектов технологического нормирования включает определение применяемых на объекте техник, количественных и качественных характеристик выбросов.</w:t>
      </w:r>
    </w:p>
    <w:p w14:paraId="73A4F8F2" w14:textId="6B06B610" w:rsidR="002F0CAF" w:rsidRPr="00724F14" w:rsidRDefault="002F0CAF" w:rsidP="002F0CAF">
      <w:pPr>
        <w:widowControl w:val="0"/>
        <w:autoSpaceDE w:val="0"/>
        <w:autoSpaceDN w:val="0"/>
        <w:adjustRightInd w:val="0"/>
        <w:ind w:firstLine="709"/>
        <w:rPr>
          <w:rFonts w:eastAsia="TimesNewRomanPSMT"/>
          <w:szCs w:val="24"/>
          <w:lang w:eastAsia="ru-RU"/>
        </w:rPr>
      </w:pPr>
      <w:r w:rsidRPr="00724F14">
        <w:rPr>
          <w:rFonts w:eastAsia="TimesNewRomanPSMT"/>
          <w:szCs w:val="24"/>
          <w:lang w:eastAsia="ru-RU"/>
        </w:rPr>
        <w:t>Для планируемых к вводу в эксплуатацию объектов, оказывающих антропогенное воздействие на окружающую среду, анализ осуществляется с использованием данных проектной документации на строительство, реконструкцию и эксплуатацию объекта.</w:t>
      </w:r>
    </w:p>
    <w:p w14:paraId="1DBFAED3" w14:textId="30E8F252" w:rsidR="002C06D7" w:rsidRPr="00724F14" w:rsidRDefault="002C06D7" w:rsidP="002F0CAF">
      <w:pPr>
        <w:pageBreakBefore/>
        <w:jc w:val="center"/>
        <w:rPr>
          <w:szCs w:val="24"/>
        </w:rPr>
      </w:pPr>
      <w:r w:rsidRPr="00724F14">
        <w:rPr>
          <w:szCs w:val="24"/>
        </w:rPr>
        <w:lastRenderedPageBreak/>
        <w:t>О Г Л А В Л Е Н И Е</w:t>
      </w:r>
    </w:p>
    <w:p w14:paraId="5DA29BE8" w14:textId="77777777" w:rsidR="002C06D7" w:rsidRPr="00724F14" w:rsidRDefault="002C06D7" w:rsidP="009D2B98"/>
    <w:tbl>
      <w:tblPr>
        <w:tblW w:w="9580" w:type="dxa"/>
        <w:tblInd w:w="-5" w:type="dxa"/>
        <w:tblLayout w:type="fixed"/>
        <w:tblLook w:val="0000" w:firstRow="0" w:lastRow="0" w:firstColumn="0" w:lastColumn="0" w:noHBand="0" w:noVBand="0"/>
      </w:tblPr>
      <w:tblGrid>
        <w:gridCol w:w="1242"/>
        <w:gridCol w:w="7655"/>
        <w:gridCol w:w="683"/>
      </w:tblGrid>
      <w:tr w:rsidR="002C06D7" w:rsidRPr="00724F14" w14:paraId="7948D20D" w14:textId="77777777" w:rsidTr="00C2308E">
        <w:trPr>
          <w:tblHeader/>
        </w:trPr>
        <w:tc>
          <w:tcPr>
            <w:tcW w:w="1242" w:type="dxa"/>
            <w:tcBorders>
              <w:top w:val="single" w:sz="4" w:space="0" w:color="000000"/>
              <w:left w:val="single" w:sz="4" w:space="0" w:color="000000"/>
              <w:bottom w:val="single" w:sz="4" w:space="0" w:color="000000"/>
            </w:tcBorders>
            <w:vAlign w:val="center"/>
          </w:tcPr>
          <w:p w14:paraId="42440985" w14:textId="77777777" w:rsidR="002C06D7" w:rsidRPr="00724F14" w:rsidRDefault="002C06D7" w:rsidP="009D2B98">
            <w:pPr>
              <w:snapToGrid w:val="0"/>
              <w:jc w:val="center"/>
              <w:rPr>
                <w:szCs w:val="24"/>
              </w:rPr>
            </w:pPr>
            <w:r w:rsidRPr="00724F14">
              <w:rPr>
                <w:szCs w:val="24"/>
              </w:rPr>
              <w:t>Номера разделов</w:t>
            </w:r>
          </w:p>
        </w:tc>
        <w:tc>
          <w:tcPr>
            <w:tcW w:w="7655" w:type="dxa"/>
            <w:tcBorders>
              <w:top w:val="single" w:sz="4" w:space="0" w:color="000000"/>
              <w:left w:val="single" w:sz="4" w:space="0" w:color="000000"/>
              <w:bottom w:val="single" w:sz="4" w:space="0" w:color="000000"/>
            </w:tcBorders>
            <w:vAlign w:val="center"/>
          </w:tcPr>
          <w:p w14:paraId="472DFEEB" w14:textId="77777777" w:rsidR="002C06D7" w:rsidRPr="00724F14" w:rsidRDefault="002C06D7" w:rsidP="009D2B98">
            <w:pPr>
              <w:snapToGrid w:val="0"/>
              <w:jc w:val="center"/>
              <w:rPr>
                <w:szCs w:val="24"/>
              </w:rPr>
            </w:pPr>
            <w:r w:rsidRPr="00724F14">
              <w:rPr>
                <w:szCs w:val="24"/>
              </w:rPr>
              <w:t>Наименование разделов</w:t>
            </w:r>
          </w:p>
        </w:tc>
        <w:tc>
          <w:tcPr>
            <w:tcW w:w="683" w:type="dxa"/>
            <w:tcBorders>
              <w:top w:val="single" w:sz="4" w:space="0" w:color="000000"/>
              <w:left w:val="single" w:sz="4" w:space="0" w:color="000000"/>
              <w:bottom w:val="single" w:sz="4" w:space="0" w:color="000000"/>
              <w:right w:val="single" w:sz="4" w:space="0" w:color="000000"/>
            </w:tcBorders>
            <w:vAlign w:val="center"/>
          </w:tcPr>
          <w:p w14:paraId="4A9961C6" w14:textId="77777777" w:rsidR="002C06D7" w:rsidRPr="00724F14" w:rsidRDefault="002C06D7" w:rsidP="009D2B98">
            <w:pPr>
              <w:snapToGrid w:val="0"/>
              <w:jc w:val="center"/>
              <w:rPr>
                <w:szCs w:val="24"/>
              </w:rPr>
            </w:pPr>
            <w:r w:rsidRPr="00724F14">
              <w:rPr>
                <w:szCs w:val="24"/>
              </w:rPr>
              <w:t>Стр.</w:t>
            </w:r>
          </w:p>
        </w:tc>
      </w:tr>
      <w:tr w:rsidR="001E7509" w:rsidRPr="00724F14" w14:paraId="6C2271D0" w14:textId="77777777" w:rsidTr="00C2308E">
        <w:tc>
          <w:tcPr>
            <w:tcW w:w="1242" w:type="dxa"/>
            <w:tcBorders>
              <w:top w:val="single" w:sz="4" w:space="0" w:color="000000"/>
              <w:left w:val="single" w:sz="4" w:space="0" w:color="000000"/>
              <w:bottom w:val="single" w:sz="4" w:space="0" w:color="000000"/>
            </w:tcBorders>
            <w:vAlign w:val="center"/>
          </w:tcPr>
          <w:p w14:paraId="151DF674" w14:textId="77777777" w:rsidR="001E7509" w:rsidRPr="00724F14" w:rsidRDefault="001E7509" w:rsidP="009D2B98">
            <w:pPr>
              <w:snapToGrid w:val="0"/>
              <w:rPr>
                <w:szCs w:val="24"/>
              </w:rPr>
            </w:pPr>
          </w:p>
        </w:tc>
        <w:tc>
          <w:tcPr>
            <w:tcW w:w="7655" w:type="dxa"/>
            <w:tcBorders>
              <w:top w:val="single" w:sz="4" w:space="0" w:color="000000"/>
              <w:left w:val="single" w:sz="4" w:space="0" w:color="000000"/>
              <w:bottom w:val="single" w:sz="4" w:space="0" w:color="000000"/>
            </w:tcBorders>
          </w:tcPr>
          <w:p w14:paraId="39846A1A" w14:textId="15A5EEDB" w:rsidR="001E7509" w:rsidRPr="00724F14" w:rsidRDefault="001E7509" w:rsidP="009D2B98">
            <w:pPr>
              <w:snapToGrid w:val="0"/>
              <w:rPr>
                <w:szCs w:val="24"/>
              </w:rPr>
            </w:pPr>
            <w:r w:rsidRPr="00724F14">
              <w:rPr>
                <w:szCs w:val="24"/>
              </w:rPr>
              <w:t>Аннотация</w:t>
            </w:r>
          </w:p>
        </w:tc>
        <w:tc>
          <w:tcPr>
            <w:tcW w:w="683" w:type="dxa"/>
            <w:tcBorders>
              <w:top w:val="single" w:sz="4" w:space="0" w:color="000000"/>
              <w:left w:val="single" w:sz="4" w:space="0" w:color="000000"/>
              <w:bottom w:val="single" w:sz="4" w:space="0" w:color="000000"/>
              <w:right w:val="single" w:sz="4" w:space="0" w:color="000000"/>
            </w:tcBorders>
            <w:vAlign w:val="center"/>
          </w:tcPr>
          <w:p w14:paraId="27E7367F" w14:textId="68B7624C" w:rsidR="001E7509" w:rsidRPr="00724F14" w:rsidRDefault="00724F14" w:rsidP="009D2B98">
            <w:pPr>
              <w:snapToGrid w:val="0"/>
              <w:jc w:val="center"/>
              <w:rPr>
                <w:szCs w:val="24"/>
                <w:lang w:val="en-US"/>
              </w:rPr>
            </w:pPr>
            <w:r w:rsidRPr="00724F14">
              <w:rPr>
                <w:szCs w:val="24"/>
                <w:lang w:val="en-US"/>
              </w:rPr>
              <w:t>2</w:t>
            </w:r>
          </w:p>
        </w:tc>
      </w:tr>
      <w:tr w:rsidR="002C06D7" w:rsidRPr="00724F14" w14:paraId="42F3E775" w14:textId="77777777" w:rsidTr="00C2308E">
        <w:tc>
          <w:tcPr>
            <w:tcW w:w="1242" w:type="dxa"/>
            <w:tcBorders>
              <w:top w:val="single" w:sz="4" w:space="0" w:color="000000"/>
              <w:left w:val="single" w:sz="4" w:space="0" w:color="000000"/>
              <w:bottom w:val="single" w:sz="4" w:space="0" w:color="000000"/>
            </w:tcBorders>
            <w:vAlign w:val="center"/>
          </w:tcPr>
          <w:p w14:paraId="79AF36DA" w14:textId="77777777" w:rsidR="002C06D7" w:rsidRPr="00724F14" w:rsidRDefault="002C06D7" w:rsidP="009D2B98">
            <w:pPr>
              <w:snapToGrid w:val="0"/>
              <w:rPr>
                <w:szCs w:val="24"/>
              </w:rPr>
            </w:pPr>
          </w:p>
        </w:tc>
        <w:tc>
          <w:tcPr>
            <w:tcW w:w="7655" w:type="dxa"/>
            <w:tcBorders>
              <w:top w:val="single" w:sz="4" w:space="0" w:color="000000"/>
              <w:left w:val="single" w:sz="4" w:space="0" w:color="000000"/>
              <w:bottom w:val="single" w:sz="4" w:space="0" w:color="000000"/>
            </w:tcBorders>
          </w:tcPr>
          <w:p w14:paraId="51D84C65" w14:textId="77777777" w:rsidR="002C06D7" w:rsidRPr="00724F14" w:rsidRDefault="002C06D7" w:rsidP="009D2B98">
            <w:pPr>
              <w:snapToGrid w:val="0"/>
              <w:rPr>
                <w:szCs w:val="24"/>
              </w:rPr>
            </w:pPr>
            <w:r w:rsidRPr="00724F14">
              <w:rPr>
                <w:szCs w:val="24"/>
              </w:rPr>
              <w:t>Введение</w:t>
            </w:r>
          </w:p>
        </w:tc>
        <w:tc>
          <w:tcPr>
            <w:tcW w:w="683" w:type="dxa"/>
            <w:tcBorders>
              <w:top w:val="single" w:sz="4" w:space="0" w:color="000000"/>
              <w:left w:val="single" w:sz="4" w:space="0" w:color="000000"/>
              <w:bottom w:val="single" w:sz="4" w:space="0" w:color="000000"/>
              <w:right w:val="single" w:sz="4" w:space="0" w:color="000000"/>
            </w:tcBorders>
            <w:vAlign w:val="center"/>
          </w:tcPr>
          <w:p w14:paraId="71F79AA0" w14:textId="4866A4E2" w:rsidR="002C06D7" w:rsidRPr="00724F14" w:rsidRDefault="00724F14" w:rsidP="009D2B98">
            <w:pPr>
              <w:snapToGrid w:val="0"/>
              <w:jc w:val="center"/>
              <w:rPr>
                <w:szCs w:val="24"/>
                <w:lang w:val="en-US"/>
              </w:rPr>
            </w:pPr>
            <w:r w:rsidRPr="00724F14">
              <w:rPr>
                <w:szCs w:val="24"/>
                <w:lang w:val="en-US"/>
              </w:rPr>
              <w:t>4</w:t>
            </w:r>
          </w:p>
        </w:tc>
      </w:tr>
      <w:tr w:rsidR="002C06D7" w:rsidRPr="00724F14" w14:paraId="59CFFCC5" w14:textId="77777777" w:rsidTr="00C2308E">
        <w:tc>
          <w:tcPr>
            <w:tcW w:w="1242" w:type="dxa"/>
            <w:tcBorders>
              <w:top w:val="single" w:sz="4" w:space="0" w:color="000000"/>
              <w:left w:val="single" w:sz="4" w:space="0" w:color="000000"/>
              <w:bottom w:val="single" w:sz="4" w:space="0" w:color="000000"/>
            </w:tcBorders>
            <w:vAlign w:val="center"/>
          </w:tcPr>
          <w:p w14:paraId="22034CBF" w14:textId="77777777" w:rsidR="002C06D7" w:rsidRPr="00724F14" w:rsidRDefault="002C06D7" w:rsidP="009D2B98">
            <w:pPr>
              <w:snapToGrid w:val="0"/>
              <w:jc w:val="center"/>
              <w:rPr>
                <w:szCs w:val="24"/>
              </w:rPr>
            </w:pPr>
            <w:r w:rsidRPr="00724F14">
              <w:rPr>
                <w:szCs w:val="24"/>
              </w:rPr>
              <w:t>1</w:t>
            </w:r>
          </w:p>
        </w:tc>
        <w:tc>
          <w:tcPr>
            <w:tcW w:w="7655" w:type="dxa"/>
            <w:tcBorders>
              <w:top w:val="single" w:sz="4" w:space="0" w:color="000000"/>
              <w:left w:val="single" w:sz="4" w:space="0" w:color="000000"/>
              <w:bottom w:val="single" w:sz="4" w:space="0" w:color="000000"/>
            </w:tcBorders>
          </w:tcPr>
          <w:p w14:paraId="73A3FBAC" w14:textId="2D1F4860" w:rsidR="002C06D7" w:rsidRPr="00724F14" w:rsidRDefault="001E7509" w:rsidP="009D2B98">
            <w:pPr>
              <w:snapToGrid w:val="0"/>
              <w:rPr>
                <w:szCs w:val="24"/>
              </w:rPr>
            </w:pPr>
            <w:r w:rsidRPr="00724F14">
              <w:rPr>
                <w:szCs w:val="24"/>
              </w:rPr>
              <w:t>ОБЪЕКТЫ ТЕХНОЛОГИЧЕСКОГО НОРМИРОВАНИЯ</w:t>
            </w:r>
          </w:p>
        </w:tc>
        <w:tc>
          <w:tcPr>
            <w:tcW w:w="683" w:type="dxa"/>
            <w:tcBorders>
              <w:top w:val="single" w:sz="4" w:space="0" w:color="000000"/>
              <w:left w:val="single" w:sz="4" w:space="0" w:color="000000"/>
              <w:bottom w:val="single" w:sz="4" w:space="0" w:color="000000"/>
              <w:right w:val="single" w:sz="4" w:space="0" w:color="000000"/>
            </w:tcBorders>
            <w:vAlign w:val="center"/>
          </w:tcPr>
          <w:p w14:paraId="74FAEFD7" w14:textId="2079BDBE" w:rsidR="002C06D7" w:rsidRPr="00724F14" w:rsidRDefault="00724F14" w:rsidP="009D2B98">
            <w:pPr>
              <w:snapToGrid w:val="0"/>
              <w:jc w:val="center"/>
              <w:rPr>
                <w:szCs w:val="24"/>
                <w:lang w:val="en-US"/>
              </w:rPr>
            </w:pPr>
            <w:r w:rsidRPr="00724F14">
              <w:rPr>
                <w:szCs w:val="24"/>
                <w:lang w:val="en-US"/>
              </w:rPr>
              <w:t>5</w:t>
            </w:r>
          </w:p>
        </w:tc>
      </w:tr>
      <w:tr w:rsidR="0007016F" w:rsidRPr="00724F14" w14:paraId="386124DA" w14:textId="77777777" w:rsidTr="00C2308E">
        <w:tc>
          <w:tcPr>
            <w:tcW w:w="1242" w:type="dxa"/>
            <w:tcBorders>
              <w:top w:val="single" w:sz="4" w:space="0" w:color="000000"/>
              <w:left w:val="single" w:sz="4" w:space="0" w:color="000000"/>
              <w:bottom w:val="single" w:sz="4" w:space="0" w:color="000000"/>
            </w:tcBorders>
            <w:vAlign w:val="center"/>
          </w:tcPr>
          <w:p w14:paraId="09DBB3D2" w14:textId="256A8CAC" w:rsidR="0007016F" w:rsidRPr="00724F14" w:rsidRDefault="001E7509" w:rsidP="009D2B98">
            <w:pPr>
              <w:snapToGrid w:val="0"/>
              <w:jc w:val="center"/>
              <w:rPr>
                <w:szCs w:val="24"/>
              </w:rPr>
            </w:pPr>
            <w:r w:rsidRPr="00724F14">
              <w:rPr>
                <w:szCs w:val="24"/>
              </w:rPr>
              <w:t>1</w:t>
            </w:r>
            <w:r w:rsidR="0007016F" w:rsidRPr="00724F14">
              <w:rPr>
                <w:szCs w:val="24"/>
              </w:rPr>
              <w:t>.1</w:t>
            </w:r>
          </w:p>
        </w:tc>
        <w:tc>
          <w:tcPr>
            <w:tcW w:w="7655" w:type="dxa"/>
            <w:tcBorders>
              <w:top w:val="single" w:sz="4" w:space="0" w:color="000000"/>
              <w:left w:val="single" w:sz="4" w:space="0" w:color="000000"/>
              <w:bottom w:val="single" w:sz="4" w:space="0" w:color="000000"/>
            </w:tcBorders>
          </w:tcPr>
          <w:p w14:paraId="4DC8D104" w14:textId="77777777" w:rsidR="001E7509" w:rsidRPr="00724F14" w:rsidRDefault="001E7509" w:rsidP="001E7509">
            <w:pPr>
              <w:autoSpaceDE w:val="0"/>
              <w:autoSpaceDN w:val="0"/>
              <w:adjustRightInd w:val="0"/>
              <w:jc w:val="left"/>
              <w:rPr>
                <w:szCs w:val="24"/>
              </w:rPr>
            </w:pPr>
            <w:r w:rsidRPr="00724F14">
              <w:rPr>
                <w:szCs w:val="24"/>
              </w:rPr>
              <w:t>Краткая характеристика предприятия и технологического</w:t>
            </w:r>
          </w:p>
          <w:p w14:paraId="4C8E4486" w14:textId="2C07762C" w:rsidR="0007016F" w:rsidRPr="00724F14" w:rsidRDefault="001E7509" w:rsidP="001E7509">
            <w:pPr>
              <w:snapToGrid w:val="0"/>
              <w:rPr>
                <w:szCs w:val="24"/>
              </w:rPr>
            </w:pPr>
            <w:r w:rsidRPr="00724F14">
              <w:rPr>
                <w:szCs w:val="24"/>
              </w:rPr>
              <w:t>процесса</w:t>
            </w:r>
          </w:p>
        </w:tc>
        <w:tc>
          <w:tcPr>
            <w:tcW w:w="683" w:type="dxa"/>
            <w:tcBorders>
              <w:top w:val="single" w:sz="4" w:space="0" w:color="000000"/>
              <w:left w:val="single" w:sz="4" w:space="0" w:color="000000"/>
              <w:bottom w:val="single" w:sz="4" w:space="0" w:color="000000"/>
              <w:right w:val="single" w:sz="4" w:space="0" w:color="000000"/>
            </w:tcBorders>
            <w:vAlign w:val="center"/>
          </w:tcPr>
          <w:p w14:paraId="08E79C3A" w14:textId="7970ECF3" w:rsidR="0007016F" w:rsidRPr="00724F14" w:rsidRDefault="00724F14" w:rsidP="009D2B98">
            <w:pPr>
              <w:snapToGrid w:val="0"/>
              <w:jc w:val="center"/>
              <w:rPr>
                <w:szCs w:val="24"/>
                <w:lang w:val="en-US"/>
              </w:rPr>
            </w:pPr>
            <w:r w:rsidRPr="00724F14">
              <w:rPr>
                <w:szCs w:val="24"/>
                <w:lang w:val="en-US"/>
              </w:rPr>
              <w:t>6</w:t>
            </w:r>
          </w:p>
        </w:tc>
      </w:tr>
      <w:tr w:rsidR="0007016F" w:rsidRPr="00724F14" w14:paraId="30FF38FF" w14:textId="77777777" w:rsidTr="00C2308E">
        <w:tc>
          <w:tcPr>
            <w:tcW w:w="1242" w:type="dxa"/>
            <w:tcBorders>
              <w:top w:val="single" w:sz="4" w:space="0" w:color="000000"/>
              <w:left w:val="single" w:sz="4" w:space="0" w:color="000000"/>
              <w:bottom w:val="single" w:sz="4" w:space="0" w:color="000000"/>
            </w:tcBorders>
            <w:vAlign w:val="center"/>
          </w:tcPr>
          <w:p w14:paraId="01CF997D" w14:textId="7A56365E" w:rsidR="0007016F" w:rsidRPr="00724F14" w:rsidRDefault="001E7509" w:rsidP="009D2B98">
            <w:pPr>
              <w:snapToGrid w:val="0"/>
              <w:jc w:val="center"/>
              <w:rPr>
                <w:szCs w:val="24"/>
              </w:rPr>
            </w:pPr>
            <w:r w:rsidRPr="00724F14">
              <w:rPr>
                <w:szCs w:val="24"/>
              </w:rPr>
              <w:t>1.2</w:t>
            </w:r>
          </w:p>
        </w:tc>
        <w:tc>
          <w:tcPr>
            <w:tcW w:w="7655" w:type="dxa"/>
            <w:tcBorders>
              <w:top w:val="single" w:sz="4" w:space="0" w:color="000000"/>
              <w:left w:val="single" w:sz="4" w:space="0" w:color="000000"/>
              <w:bottom w:val="single" w:sz="4" w:space="0" w:color="000000"/>
            </w:tcBorders>
          </w:tcPr>
          <w:p w14:paraId="143FFF2B" w14:textId="04131C1F" w:rsidR="0007016F" w:rsidRPr="00724F14" w:rsidRDefault="001E7509" w:rsidP="009D2B98">
            <w:pPr>
              <w:snapToGrid w:val="0"/>
              <w:rPr>
                <w:szCs w:val="24"/>
              </w:rPr>
            </w:pPr>
            <w:r w:rsidRPr="00724F14">
              <w:rPr>
                <w:szCs w:val="24"/>
              </w:rPr>
              <w:t>Анализ объектов технологического нормирования</w:t>
            </w:r>
          </w:p>
        </w:tc>
        <w:tc>
          <w:tcPr>
            <w:tcW w:w="683" w:type="dxa"/>
            <w:tcBorders>
              <w:top w:val="single" w:sz="4" w:space="0" w:color="000000"/>
              <w:left w:val="single" w:sz="4" w:space="0" w:color="000000"/>
              <w:bottom w:val="single" w:sz="4" w:space="0" w:color="000000"/>
              <w:right w:val="single" w:sz="4" w:space="0" w:color="000000"/>
            </w:tcBorders>
            <w:vAlign w:val="center"/>
          </w:tcPr>
          <w:p w14:paraId="762CD549" w14:textId="7C3F18B1" w:rsidR="0007016F" w:rsidRPr="00724F14" w:rsidRDefault="00724F14" w:rsidP="009D2B98">
            <w:pPr>
              <w:snapToGrid w:val="0"/>
              <w:jc w:val="center"/>
              <w:rPr>
                <w:szCs w:val="24"/>
                <w:lang w:val="en-US"/>
              </w:rPr>
            </w:pPr>
            <w:r w:rsidRPr="00724F14">
              <w:rPr>
                <w:szCs w:val="24"/>
                <w:lang w:val="en-US"/>
              </w:rPr>
              <w:t>9</w:t>
            </w:r>
          </w:p>
        </w:tc>
      </w:tr>
      <w:tr w:rsidR="0007016F" w:rsidRPr="00724F14" w14:paraId="3E3E262B" w14:textId="77777777" w:rsidTr="00C2308E">
        <w:tc>
          <w:tcPr>
            <w:tcW w:w="1242" w:type="dxa"/>
            <w:tcBorders>
              <w:top w:val="single" w:sz="4" w:space="0" w:color="000000"/>
              <w:left w:val="single" w:sz="4" w:space="0" w:color="000000"/>
              <w:bottom w:val="single" w:sz="4" w:space="0" w:color="000000"/>
            </w:tcBorders>
            <w:vAlign w:val="center"/>
          </w:tcPr>
          <w:p w14:paraId="4A3A62A2" w14:textId="74C9C933" w:rsidR="0007016F" w:rsidRPr="00724F14" w:rsidRDefault="001E7509" w:rsidP="009D2B98">
            <w:pPr>
              <w:snapToGrid w:val="0"/>
              <w:jc w:val="center"/>
              <w:rPr>
                <w:szCs w:val="24"/>
              </w:rPr>
            </w:pPr>
            <w:r w:rsidRPr="00724F14">
              <w:rPr>
                <w:szCs w:val="24"/>
              </w:rPr>
              <w:t>1</w:t>
            </w:r>
            <w:r w:rsidR="0007016F" w:rsidRPr="00724F14">
              <w:rPr>
                <w:szCs w:val="24"/>
              </w:rPr>
              <w:t>.3</w:t>
            </w:r>
          </w:p>
        </w:tc>
        <w:tc>
          <w:tcPr>
            <w:tcW w:w="7655" w:type="dxa"/>
            <w:tcBorders>
              <w:top w:val="single" w:sz="4" w:space="0" w:color="000000"/>
              <w:left w:val="single" w:sz="4" w:space="0" w:color="000000"/>
              <w:bottom w:val="single" w:sz="4" w:space="0" w:color="000000"/>
            </w:tcBorders>
          </w:tcPr>
          <w:p w14:paraId="0E338FD1" w14:textId="77777777" w:rsidR="001E7509" w:rsidRPr="00724F14" w:rsidRDefault="001E7509" w:rsidP="001E7509">
            <w:pPr>
              <w:autoSpaceDE w:val="0"/>
              <w:autoSpaceDN w:val="0"/>
              <w:adjustRightInd w:val="0"/>
              <w:jc w:val="left"/>
              <w:rPr>
                <w:szCs w:val="24"/>
              </w:rPr>
            </w:pPr>
            <w:r w:rsidRPr="00724F14">
              <w:rPr>
                <w:szCs w:val="24"/>
              </w:rPr>
              <w:t>Маркерные загрязняющие вещества, образующиеся на</w:t>
            </w:r>
          </w:p>
          <w:p w14:paraId="3CE6AC15" w14:textId="6B20F70D" w:rsidR="0007016F" w:rsidRPr="00724F14" w:rsidRDefault="001E7509" w:rsidP="001E7509">
            <w:pPr>
              <w:snapToGrid w:val="0"/>
              <w:rPr>
                <w:szCs w:val="24"/>
              </w:rPr>
            </w:pPr>
            <w:r w:rsidRPr="00724F14">
              <w:rPr>
                <w:szCs w:val="24"/>
              </w:rPr>
              <w:t>объектах технологического нормирования</w:t>
            </w:r>
          </w:p>
        </w:tc>
        <w:tc>
          <w:tcPr>
            <w:tcW w:w="683" w:type="dxa"/>
            <w:tcBorders>
              <w:top w:val="single" w:sz="4" w:space="0" w:color="000000"/>
              <w:left w:val="single" w:sz="4" w:space="0" w:color="000000"/>
              <w:bottom w:val="single" w:sz="4" w:space="0" w:color="000000"/>
              <w:right w:val="single" w:sz="4" w:space="0" w:color="000000"/>
            </w:tcBorders>
            <w:vAlign w:val="center"/>
          </w:tcPr>
          <w:p w14:paraId="78646330" w14:textId="5CA9EE9D" w:rsidR="0007016F" w:rsidRPr="00724F14" w:rsidRDefault="00724F14" w:rsidP="009D2B98">
            <w:pPr>
              <w:snapToGrid w:val="0"/>
              <w:jc w:val="center"/>
              <w:rPr>
                <w:szCs w:val="24"/>
                <w:lang w:val="en-US"/>
              </w:rPr>
            </w:pPr>
            <w:r w:rsidRPr="00724F14">
              <w:rPr>
                <w:szCs w:val="24"/>
                <w:lang w:val="en-US"/>
              </w:rPr>
              <w:t>9</w:t>
            </w:r>
          </w:p>
        </w:tc>
      </w:tr>
      <w:tr w:rsidR="0007016F" w:rsidRPr="00724F14" w14:paraId="65D0158E" w14:textId="77777777" w:rsidTr="00C2308E">
        <w:tc>
          <w:tcPr>
            <w:tcW w:w="1242" w:type="dxa"/>
            <w:tcBorders>
              <w:top w:val="single" w:sz="4" w:space="0" w:color="000000"/>
              <w:left w:val="single" w:sz="4" w:space="0" w:color="000000"/>
              <w:bottom w:val="single" w:sz="4" w:space="0" w:color="000000"/>
            </w:tcBorders>
            <w:vAlign w:val="center"/>
          </w:tcPr>
          <w:p w14:paraId="714B11AA" w14:textId="0872B9BB" w:rsidR="0007016F" w:rsidRPr="00724F14" w:rsidRDefault="001E7509" w:rsidP="009D2B98">
            <w:pPr>
              <w:snapToGrid w:val="0"/>
              <w:jc w:val="center"/>
              <w:rPr>
                <w:szCs w:val="24"/>
              </w:rPr>
            </w:pPr>
            <w:r w:rsidRPr="00724F14">
              <w:rPr>
                <w:szCs w:val="24"/>
              </w:rPr>
              <w:t>1</w:t>
            </w:r>
            <w:r w:rsidR="0007016F" w:rsidRPr="00724F14">
              <w:rPr>
                <w:szCs w:val="24"/>
              </w:rPr>
              <w:t>.4</w:t>
            </w:r>
          </w:p>
        </w:tc>
        <w:tc>
          <w:tcPr>
            <w:tcW w:w="7655" w:type="dxa"/>
            <w:tcBorders>
              <w:top w:val="single" w:sz="4" w:space="0" w:color="000000"/>
              <w:left w:val="single" w:sz="4" w:space="0" w:color="000000"/>
              <w:bottom w:val="single" w:sz="4" w:space="0" w:color="000000"/>
            </w:tcBorders>
          </w:tcPr>
          <w:p w14:paraId="3BB22E3D" w14:textId="77777777" w:rsidR="001E7509" w:rsidRPr="00724F14" w:rsidRDefault="001E7509" w:rsidP="001E7509">
            <w:pPr>
              <w:autoSpaceDE w:val="0"/>
              <w:autoSpaceDN w:val="0"/>
              <w:adjustRightInd w:val="0"/>
              <w:jc w:val="left"/>
              <w:rPr>
                <w:szCs w:val="24"/>
              </w:rPr>
            </w:pPr>
            <w:r w:rsidRPr="00724F14">
              <w:rPr>
                <w:szCs w:val="24"/>
              </w:rPr>
              <w:t>Уровни эмиссий (выбросов) маркерных загрязняющих</w:t>
            </w:r>
          </w:p>
          <w:p w14:paraId="3DA4BCD7" w14:textId="77777777" w:rsidR="001E7509" w:rsidRPr="00724F14" w:rsidRDefault="001E7509" w:rsidP="001E7509">
            <w:pPr>
              <w:autoSpaceDE w:val="0"/>
              <w:autoSpaceDN w:val="0"/>
              <w:adjustRightInd w:val="0"/>
              <w:jc w:val="left"/>
              <w:rPr>
                <w:szCs w:val="24"/>
              </w:rPr>
            </w:pPr>
            <w:r w:rsidRPr="00724F14">
              <w:rPr>
                <w:szCs w:val="24"/>
              </w:rPr>
              <w:t>веществ для каждого объекта технологического нормирования и объекта в</w:t>
            </w:r>
          </w:p>
          <w:p w14:paraId="67F1A2FD" w14:textId="73ED6669" w:rsidR="0007016F" w:rsidRPr="00724F14" w:rsidRDefault="001E7509" w:rsidP="001E7509">
            <w:pPr>
              <w:snapToGrid w:val="0"/>
              <w:rPr>
                <w:szCs w:val="24"/>
              </w:rPr>
            </w:pPr>
            <w:r w:rsidRPr="00724F14">
              <w:rPr>
                <w:szCs w:val="24"/>
              </w:rPr>
              <w:t>целом.</w:t>
            </w:r>
          </w:p>
        </w:tc>
        <w:tc>
          <w:tcPr>
            <w:tcW w:w="683" w:type="dxa"/>
            <w:tcBorders>
              <w:top w:val="single" w:sz="4" w:space="0" w:color="000000"/>
              <w:left w:val="single" w:sz="4" w:space="0" w:color="000000"/>
              <w:bottom w:val="single" w:sz="4" w:space="0" w:color="000000"/>
              <w:right w:val="single" w:sz="4" w:space="0" w:color="000000"/>
            </w:tcBorders>
            <w:vAlign w:val="center"/>
          </w:tcPr>
          <w:p w14:paraId="3C06A40B" w14:textId="7E33F405" w:rsidR="0007016F" w:rsidRPr="00724F14" w:rsidRDefault="00724F14" w:rsidP="009D2B98">
            <w:pPr>
              <w:snapToGrid w:val="0"/>
              <w:jc w:val="center"/>
              <w:rPr>
                <w:szCs w:val="24"/>
                <w:lang w:val="en-US"/>
              </w:rPr>
            </w:pPr>
            <w:r w:rsidRPr="00724F14">
              <w:rPr>
                <w:szCs w:val="24"/>
                <w:lang w:val="en-US"/>
              </w:rPr>
              <w:t>9</w:t>
            </w:r>
          </w:p>
        </w:tc>
      </w:tr>
      <w:tr w:rsidR="001E7509" w:rsidRPr="00724F14" w14:paraId="012D1475" w14:textId="77777777" w:rsidTr="00C2308E">
        <w:tc>
          <w:tcPr>
            <w:tcW w:w="1242" w:type="dxa"/>
            <w:tcBorders>
              <w:top w:val="single" w:sz="4" w:space="0" w:color="000000"/>
              <w:left w:val="single" w:sz="4" w:space="0" w:color="000000"/>
              <w:bottom w:val="single" w:sz="4" w:space="0" w:color="000000"/>
            </w:tcBorders>
            <w:vAlign w:val="center"/>
          </w:tcPr>
          <w:p w14:paraId="19357BD6" w14:textId="3C206D9A" w:rsidR="001E7509" w:rsidRPr="00724F14" w:rsidRDefault="001E7509" w:rsidP="009D2B98">
            <w:pPr>
              <w:snapToGrid w:val="0"/>
              <w:jc w:val="center"/>
              <w:rPr>
                <w:szCs w:val="24"/>
              </w:rPr>
            </w:pPr>
            <w:r w:rsidRPr="00724F14">
              <w:rPr>
                <w:szCs w:val="24"/>
              </w:rPr>
              <w:t>2</w:t>
            </w:r>
          </w:p>
        </w:tc>
        <w:tc>
          <w:tcPr>
            <w:tcW w:w="7655" w:type="dxa"/>
            <w:tcBorders>
              <w:top w:val="single" w:sz="4" w:space="0" w:color="000000"/>
              <w:left w:val="single" w:sz="4" w:space="0" w:color="000000"/>
              <w:bottom w:val="single" w:sz="4" w:space="0" w:color="000000"/>
            </w:tcBorders>
          </w:tcPr>
          <w:p w14:paraId="2168BE99" w14:textId="77777777" w:rsidR="001E7509" w:rsidRPr="00724F14" w:rsidRDefault="001E7509" w:rsidP="001E7509">
            <w:pPr>
              <w:autoSpaceDE w:val="0"/>
              <w:autoSpaceDN w:val="0"/>
              <w:adjustRightInd w:val="0"/>
              <w:jc w:val="left"/>
              <w:rPr>
                <w:szCs w:val="24"/>
              </w:rPr>
            </w:pPr>
            <w:r w:rsidRPr="00724F14">
              <w:rPr>
                <w:szCs w:val="24"/>
              </w:rPr>
              <w:t>КРАТКАЯ ХАРАКТЕРИСТИКА СУЩЕСТВУЮЩИХ</w:t>
            </w:r>
          </w:p>
          <w:p w14:paraId="4A64B0F3" w14:textId="77777777" w:rsidR="001E7509" w:rsidRPr="00724F14" w:rsidRDefault="001E7509" w:rsidP="001E7509">
            <w:pPr>
              <w:autoSpaceDE w:val="0"/>
              <w:autoSpaceDN w:val="0"/>
              <w:adjustRightInd w:val="0"/>
              <w:jc w:val="left"/>
              <w:rPr>
                <w:szCs w:val="24"/>
              </w:rPr>
            </w:pPr>
            <w:r w:rsidRPr="00724F14">
              <w:rPr>
                <w:szCs w:val="24"/>
              </w:rPr>
              <w:t>УСТАНОВОК ОЧИСТКИ ГАЗОВ, УКРУПНЕННЫЙ АНАЛИЗ ИХ</w:t>
            </w:r>
          </w:p>
          <w:p w14:paraId="33DC92A4" w14:textId="13E52B0E" w:rsidR="001E7509" w:rsidRPr="00724F14" w:rsidRDefault="001E7509" w:rsidP="001E7509">
            <w:pPr>
              <w:snapToGrid w:val="0"/>
              <w:rPr>
                <w:szCs w:val="24"/>
              </w:rPr>
            </w:pPr>
            <w:r w:rsidRPr="00724F14">
              <w:rPr>
                <w:szCs w:val="24"/>
              </w:rPr>
              <w:t>ТЕХНИЧЕСКОГО СОСТОЯНИЯ, ЭФФЕКТИВНОСТИ РАБОТЫ</w:t>
            </w:r>
          </w:p>
        </w:tc>
        <w:tc>
          <w:tcPr>
            <w:tcW w:w="683" w:type="dxa"/>
            <w:tcBorders>
              <w:top w:val="single" w:sz="4" w:space="0" w:color="000000"/>
              <w:left w:val="single" w:sz="4" w:space="0" w:color="000000"/>
              <w:bottom w:val="single" w:sz="4" w:space="0" w:color="000000"/>
              <w:right w:val="single" w:sz="4" w:space="0" w:color="000000"/>
            </w:tcBorders>
            <w:vAlign w:val="center"/>
          </w:tcPr>
          <w:p w14:paraId="2FF26583" w14:textId="50C88827" w:rsidR="001E7509" w:rsidRPr="00724F14" w:rsidRDefault="00724F14" w:rsidP="009D2B98">
            <w:pPr>
              <w:snapToGrid w:val="0"/>
              <w:jc w:val="center"/>
              <w:rPr>
                <w:szCs w:val="24"/>
                <w:lang w:val="en-US"/>
              </w:rPr>
            </w:pPr>
            <w:r w:rsidRPr="00724F14">
              <w:rPr>
                <w:szCs w:val="24"/>
                <w:lang w:val="en-US"/>
              </w:rPr>
              <w:t>10</w:t>
            </w:r>
          </w:p>
        </w:tc>
      </w:tr>
      <w:tr w:rsidR="001E7509" w:rsidRPr="00724F14" w14:paraId="10806CA4" w14:textId="77777777" w:rsidTr="00C2308E">
        <w:tc>
          <w:tcPr>
            <w:tcW w:w="1242" w:type="dxa"/>
            <w:tcBorders>
              <w:top w:val="single" w:sz="4" w:space="0" w:color="000000"/>
              <w:left w:val="single" w:sz="4" w:space="0" w:color="000000"/>
              <w:bottom w:val="single" w:sz="4" w:space="0" w:color="000000"/>
            </w:tcBorders>
            <w:vAlign w:val="center"/>
          </w:tcPr>
          <w:p w14:paraId="39767305" w14:textId="1806C7A7" w:rsidR="001E7509" w:rsidRPr="00724F14" w:rsidRDefault="001E7509" w:rsidP="009D2B98">
            <w:pPr>
              <w:snapToGrid w:val="0"/>
              <w:jc w:val="center"/>
              <w:rPr>
                <w:szCs w:val="24"/>
              </w:rPr>
            </w:pPr>
            <w:r w:rsidRPr="00724F14">
              <w:rPr>
                <w:szCs w:val="24"/>
              </w:rPr>
              <w:t>3</w:t>
            </w:r>
          </w:p>
        </w:tc>
        <w:tc>
          <w:tcPr>
            <w:tcW w:w="7655" w:type="dxa"/>
            <w:tcBorders>
              <w:top w:val="single" w:sz="4" w:space="0" w:color="000000"/>
              <w:left w:val="single" w:sz="4" w:space="0" w:color="000000"/>
              <w:bottom w:val="single" w:sz="4" w:space="0" w:color="000000"/>
            </w:tcBorders>
          </w:tcPr>
          <w:p w14:paraId="2654AC7D" w14:textId="77777777" w:rsidR="001E7509" w:rsidRPr="00724F14" w:rsidRDefault="001E7509" w:rsidP="001E7509">
            <w:pPr>
              <w:autoSpaceDE w:val="0"/>
              <w:autoSpaceDN w:val="0"/>
              <w:adjustRightInd w:val="0"/>
              <w:jc w:val="left"/>
              <w:rPr>
                <w:szCs w:val="24"/>
              </w:rPr>
            </w:pPr>
            <w:r w:rsidRPr="00724F14">
              <w:rPr>
                <w:szCs w:val="24"/>
              </w:rPr>
              <w:t>ОЦЕНКА СООТВЕТСТВИЯ НАИЛУЧШИМ ДОСТУПНЫМ</w:t>
            </w:r>
          </w:p>
          <w:p w14:paraId="1027483C" w14:textId="1969FA2D" w:rsidR="001E7509" w:rsidRPr="00724F14" w:rsidRDefault="001E7509" w:rsidP="001E7509">
            <w:pPr>
              <w:snapToGrid w:val="0"/>
              <w:rPr>
                <w:szCs w:val="24"/>
              </w:rPr>
            </w:pPr>
            <w:r w:rsidRPr="00724F14">
              <w:rPr>
                <w:szCs w:val="24"/>
              </w:rPr>
              <w:t>ТЕХНИКАМ.</w:t>
            </w:r>
          </w:p>
        </w:tc>
        <w:tc>
          <w:tcPr>
            <w:tcW w:w="683" w:type="dxa"/>
            <w:tcBorders>
              <w:top w:val="single" w:sz="4" w:space="0" w:color="000000"/>
              <w:left w:val="single" w:sz="4" w:space="0" w:color="000000"/>
              <w:bottom w:val="single" w:sz="4" w:space="0" w:color="000000"/>
              <w:right w:val="single" w:sz="4" w:space="0" w:color="000000"/>
            </w:tcBorders>
            <w:vAlign w:val="center"/>
          </w:tcPr>
          <w:p w14:paraId="4E0AD454" w14:textId="298EAB5B" w:rsidR="001E7509" w:rsidRPr="00724F14" w:rsidRDefault="00724F14" w:rsidP="009D2B98">
            <w:pPr>
              <w:snapToGrid w:val="0"/>
              <w:jc w:val="center"/>
              <w:rPr>
                <w:szCs w:val="24"/>
                <w:lang w:val="en-US"/>
              </w:rPr>
            </w:pPr>
            <w:r w:rsidRPr="00724F14">
              <w:rPr>
                <w:szCs w:val="24"/>
                <w:lang w:val="en-US"/>
              </w:rPr>
              <w:t>10</w:t>
            </w:r>
          </w:p>
        </w:tc>
      </w:tr>
    </w:tbl>
    <w:p w14:paraId="2CA4E344" w14:textId="77777777" w:rsidR="002C06D7" w:rsidRPr="00724F14" w:rsidRDefault="002C06D7" w:rsidP="009D2B98">
      <w:pPr>
        <w:pStyle w:val="1"/>
        <w:spacing w:after="0"/>
        <w:rPr>
          <w:b w:val="0"/>
          <w:szCs w:val="24"/>
        </w:rPr>
      </w:pPr>
      <w:bookmarkStart w:id="3" w:name="_Toc441419194"/>
      <w:bookmarkStart w:id="4" w:name="_Toc472494433"/>
      <w:bookmarkStart w:id="5" w:name="_Toc96394219"/>
      <w:r w:rsidRPr="00724F14">
        <w:rPr>
          <w:b w:val="0"/>
          <w:szCs w:val="24"/>
        </w:rPr>
        <w:lastRenderedPageBreak/>
        <w:t>В В Е Д Е Н И Е</w:t>
      </w:r>
      <w:bookmarkEnd w:id="3"/>
      <w:bookmarkEnd w:id="4"/>
      <w:bookmarkEnd w:id="5"/>
    </w:p>
    <w:p w14:paraId="4CAF7C4C" w14:textId="77777777" w:rsidR="002C06D7" w:rsidRPr="00724F14" w:rsidRDefault="002C06D7" w:rsidP="009D2B98">
      <w:pPr>
        <w:rPr>
          <w:color w:val="333333"/>
          <w:szCs w:val="24"/>
          <w:lang w:eastAsia="ru-RU"/>
        </w:rPr>
      </w:pPr>
      <w:r w:rsidRPr="00724F14">
        <w:rPr>
          <w:color w:val="333333"/>
          <w:szCs w:val="24"/>
          <w:lang w:eastAsia="ru-RU"/>
        </w:rPr>
        <w:t> </w:t>
      </w:r>
    </w:p>
    <w:p w14:paraId="367E67CB" w14:textId="77777777" w:rsidR="001E7509" w:rsidRPr="00724F14" w:rsidRDefault="001E7509" w:rsidP="009D2B98">
      <w:pPr>
        <w:autoSpaceDE w:val="0"/>
        <w:autoSpaceDN w:val="0"/>
        <w:adjustRightInd w:val="0"/>
        <w:ind w:firstLine="709"/>
        <w:rPr>
          <w:szCs w:val="24"/>
          <w:lang w:eastAsia="ru-RU"/>
        </w:rPr>
      </w:pPr>
    </w:p>
    <w:p w14:paraId="19223C9F" w14:textId="77777777" w:rsidR="001E7F0B" w:rsidRDefault="001E7F0B" w:rsidP="001E7F0B">
      <w:pPr>
        <w:ind w:firstLine="709"/>
      </w:pPr>
      <w:r>
        <w:t xml:space="preserve">     Оператор: ТОО «Казахстанская промышленная компания Дайсен»</w:t>
      </w:r>
    </w:p>
    <w:p w14:paraId="2759A511" w14:textId="77777777" w:rsidR="001E7F0B" w:rsidRDefault="001E7F0B" w:rsidP="001E7F0B">
      <w:pPr>
        <w:ind w:firstLine="709"/>
        <w:rPr>
          <w:szCs w:val="24"/>
          <w:lang w:eastAsia="ru-RU"/>
        </w:rPr>
      </w:pPr>
      <w:r>
        <w:t>Почтовый адрес оператора: Z05T2P4, город Астана, район Нұра, пр. Тұран, д. 55/6, кв. 69. Директор: Чен Шучун</w:t>
      </w:r>
      <w:r w:rsidRPr="00724F14">
        <w:rPr>
          <w:szCs w:val="24"/>
          <w:lang w:eastAsia="ru-RU"/>
        </w:rPr>
        <w:t xml:space="preserve"> </w:t>
      </w:r>
    </w:p>
    <w:p w14:paraId="710775D9" w14:textId="123F7434" w:rsidR="001E7509" w:rsidRPr="00724F14" w:rsidRDefault="001E7509" w:rsidP="001E7F0B">
      <w:pPr>
        <w:ind w:firstLine="709"/>
        <w:rPr>
          <w:szCs w:val="24"/>
          <w:lang w:eastAsia="ru-RU"/>
        </w:rPr>
      </w:pPr>
      <w:r w:rsidRPr="00724F14">
        <w:rPr>
          <w:szCs w:val="24"/>
          <w:lang w:eastAsia="ru-RU"/>
        </w:rPr>
        <w:t>Настоящий проект выполнен</w:t>
      </w:r>
      <w:r w:rsidRPr="00724F14">
        <w:rPr>
          <w:szCs w:val="24"/>
        </w:rPr>
        <w:t xml:space="preserve"> на период с 2026 по 2029 г.г., включительно.</w:t>
      </w:r>
    </w:p>
    <w:p w14:paraId="4640FA45" w14:textId="77777777" w:rsidR="001E7509" w:rsidRPr="00724F14" w:rsidRDefault="001E7509" w:rsidP="001E7509">
      <w:pPr>
        <w:ind w:firstLine="709"/>
        <w:rPr>
          <w:szCs w:val="24"/>
          <w:lang w:eastAsia="ru-RU"/>
        </w:rPr>
      </w:pPr>
      <w:r w:rsidRPr="00724F14">
        <w:rPr>
          <w:szCs w:val="24"/>
        </w:rPr>
        <w:t>Разработчик проекта: ТОО  «РУДПРОЕКТ»;</w:t>
      </w:r>
    </w:p>
    <w:p w14:paraId="45CE0D65" w14:textId="77777777" w:rsidR="001E7509" w:rsidRPr="00724F14" w:rsidRDefault="001E7509" w:rsidP="001E7509">
      <w:pPr>
        <w:ind w:firstLine="709"/>
        <w:rPr>
          <w:szCs w:val="24"/>
          <w:lang w:eastAsia="ru-RU"/>
        </w:rPr>
      </w:pPr>
      <w:r w:rsidRPr="00724F14">
        <w:rPr>
          <w:szCs w:val="24"/>
          <w:lang w:eastAsia="ru-RU"/>
        </w:rPr>
        <w:t xml:space="preserve">- </w:t>
      </w:r>
      <w:r w:rsidRPr="00724F14">
        <w:rPr>
          <w:szCs w:val="24"/>
        </w:rPr>
        <w:t>Почтовый адрес разработчика: РК 100000, г.Астана, пр.М.Жумабаева, 8;</w:t>
      </w:r>
    </w:p>
    <w:p w14:paraId="0CE4BDDA" w14:textId="77777777" w:rsidR="001E7509" w:rsidRPr="00724F14" w:rsidRDefault="001E7509" w:rsidP="001E7509">
      <w:pPr>
        <w:ind w:firstLine="709"/>
        <w:rPr>
          <w:szCs w:val="24"/>
          <w:lang w:eastAsia="ru-RU"/>
        </w:rPr>
      </w:pPr>
      <w:r w:rsidRPr="00724F14">
        <w:rPr>
          <w:szCs w:val="24"/>
          <w:lang w:eastAsia="ru-RU"/>
        </w:rPr>
        <w:t xml:space="preserve">- </w:t>
      </w:r>
      <w:r w:rsidRPr="00724F14">
        <w:rPr>
          <w:szCs w:val="24"/>
        </w:rPr>
        <w:t>Телефон: +77054709866;</w:t>
      </w:r>
    </w:p>
    <w:p w14:paraId="3E5405B9" w14:textId="77777777" w:rsidR="001E7509" w:rsidRPr="00724F14" w:rsidRDefault="001E7509" w:rsidP="001E7509">
      <w:pPr>
        <w:ind w:firstLine="709"/>
        <w:rPr>
          <w:szCs w:val="24"/>
          <w:lang w:eastAsia="ru-RU"/>
        </w:rPr>
      </w:pPr>
      <w:r w:rsidRPr="00724F14">
        <w:rPr>
          <w:szCs w:val="24"/>
          <w:lang w:eastAsia="ru-RU"/>
        </w:rPr>
        <w:t xml:space="preserve">- </w:t>
      </w:r>
      <w:r w:rsidRPr="00724F14">
        <w:rPr>
          <w:szCs w:val="24"/>
        </w:rPr>
        <w:t xml:space="preserve">E-mail: rudproject@mail.ru   </w:t>
      </w:r>
    </w:p>
    <w:p w14:paraId="20A7B21C" w14:textId="516ADE94" w:rsidR="001E7509" w:rsidRPr="00724F14" w:rsidRDefault="001E7509" w:rsidP="001E7509">
      <w:pPr>
        <w:autoSpaceDE w:val="0"/>
        <w:autoSpaceDN w:val="0"/>
        <w:adjustRightInd w:val="0"/>
        <w:ind w:firstLine="709"/>
        <w:rPr>
          <w:rFonts w:eastAsia="TimesNewRomanPSMT"/>
          <w:szCs w:val="24"/>
          <w:lang w:eastAsia="ru-RU"/>
        </w:rPr>
      </w:pPr>
      <w:r w:rsidRPr="00724F14">
        <w:rPr>
          <w:rFonts w:eastAsia="TimesNewRomanPSMT"/>
          <w:szCs w:val="24"/>
          <w:lang w:eastAsia="ru-RU"/>
        </w:rPr>
        <w:t>Перечень основных документов, на основании которых разработан проект обоснования технологических нормативов выбросов:</w:t>
      </w:r>
    </w:p>
    <w:p w14:paraId="5C68A886" w14:textId="77777777" w:rsidR="001E7509" w:rsidRPr="00724F14" w:rsidRDefault="001E7509" w:rsidP="001E7509">
      <w:pPr>
        <w:autoSpaceDE w:val="0"/>
        <w:autoSpaceDN w:val="0"/>
        <w:adjustRightInd w:val="0"/>
        <w:ind w:firstLine="709"/>
        <w:rPr>
          <w:rFonts w:eastAsia="TimesNewRomanPSMT"/>
          <w:szCs w:val="24"/>
          <w:lang w:eastAsia="ru-RU"/>
        </w:rPr>
      </w:pPr>
      <w:r w:rsidRPr="00724F14">
        <w:rPr>
          <w:rFonts w:eastAsia="TimesNewRomanPSMT"/>
          <w:szCs w:val="24"/>
          <w:lang w:eastAsia="ru-RU"/>
        </w:rPr>
        <w:t>1. Экологический кодекс Республики Казахстан;</w:t>
      </w:r>
    </w:p>
    <w:p w14:paraId="13D4ADBB" w14:textId="3C38BC2C" w:rsidR="001E7509" w:rsidRPr="00724F14" w:rsidRDefault="001E7509" w:rsidP="001E7509">
      <w:pPr>
        <w:autoSpaceDE w:val="0"/>
        <w:autoSpaceDN w:val="0"/>
        <w:adjustRightInd w:val="0"/>
        <w:ind w:firstLine="709"/>
        <w:rPr>
          <w:rFonts w:eastAsia="TimesNewRomanPSMT"/>
          <w:szCs w:val="24"/>
          <w:lang w:eastAsia="ru-RU"/>
        </w:rPr>
      </w:pPr>
      <w:r w:rsidRPr="00724F14">
        <w:rPr>
          <w:rFonts w:eastAsia="TimesNewRomanPSMT"/>
          <w:szCs w:val="24"/>
          <w:lang w:eastAsia="ru-RU"/>
        </w:rPr>
        <w:t>2. Правила определения нормативов допустимого антропогенного воздействия на атмосферный воздух, утвержденные приказ Министра экологии, геологии и природных ресурсов Республики Казахстан от 14 сентября 2021 года №375;</w:t>
      </w:r>
    </w:p>
    <w:p w14:paraId="5B157425" w14:textId="511FEE6A" w:rsidR="001E7509" w:rsidRPr="00724F14" w:rsidRDefault="001E7509" w:rsidP="001E7509">
      <w:pPr>
        <w:autoSpaceDE w:val="0"/>
        <w:autoSpaceDN w:val="0"/>
        <w:adjustRightInd w:val="0"/>
        <w:ind w:firstLine="709"/>
        <w:rPr>
          <w:szCs w:val="24"/>
          <w:lang w:eastAsia="ru-RU"/>
        </w:rPr>
      </w:pPr>
      <w:r w:rsidRPr="00724F14">
        <w:rPr>
          <w:rFonts w:eastAsia="TimesNewRomanPSMT"/>
          <w:szCs w:val="24"/>
          <w:lang w:eastAsia="ru-RU"/>
        </w:rPr>
        <w:t>3. Заключение по наилучшим доступным техникам «Добыча и обогащение руд цветных металлов (включая драгоценные)», утверждено постановлением Правительства Республики Казахстан от 11 марта 2024 года №161.</w:t>
      </w:r>
    </w:p>
    <w:p w14:paraId="14234B1B" w14:textId="77777777" w:rsidR="001E7509" w:rsidRPr="00724F14" w:rsidRDefault="001E7509" w:rsidP="009D2B98">
      <w:pPr>
        <w:autoSpaceDE w:val="0"/>
        <w:autoSpaceDN w:val="0"/>
        <w:adjustRightInd w:val="0"/>
        <w:ind w:firstLine="709"/>
        <w:rPr>
          <w:szCs w:val="24"/>
          <w:lang w:eastAsia="ru-RU"/>
        </w:rPr>
      </w:pPr>
    </w:p>
    <w:p w14:paraId="0E90B9A3" w14:textId="77777777" w:rsidR="001E7509" w:rsidRPr="00724F14" w:rsidRDefault="001E7509" w:rsidP="009D2B98">
      <w:pPr>
        <w:pStyle w:val="1"/>
        <w:spacing w:after="0"/>
        <w:ind w:firstLine="709"/>
        <w:jc w:val="both"/>
        <w:rPr>
          <w:b w:val="0"/>
        </w:rPr>
      </w:pPr>
    </w:p>
    <w:p w14:paraId="15A1F630" w14:textId="56882C51" w:rsidR="001E7509" w:rsidRPr="00724F14" w:rsidRDefault="001E7509" w:rsidP="001E7509">
      <w:pPr>
        <w:autoSpaceDE w:val="0"/>
        <w:autoSpaceDN w:val="0"/>
        <w:adjustRightInd w:val="0"/>
        <w:ind w:left="709"/>
        <w:rPr>
          <w:rFonts w:eastAsia="TimesNewRomanPSMT"/>
          <w:szCs w:val="24"/>
          <w:lang w:eastAsia="ru-RU"/>
        </w:rPr>
      </w:pPr>
      <w:r w:rsidRPr="00724F14">
        <w:rPr>
          <w:szCs w:val="24"/>
        </w:rPr>
        <w:t>1.ОБЪЕКТЫ ТЕХНОЛОГИЧЕСКОГО НОРМИРОВАНИЯ</w:t>
      </w:r>
      <w:r w:rsidRPr="00724F14">
        <w:rPr>
          <w:rFonts w:eastAsia="TimesNewRomanPSMT"/>
          <w:szCs w:val="24"/>
          <w:lang w:eastAsia="ru-RU"/>
        </w:rPr>
        <w:t xml:space="preserve"> </w:t>
      </w:r>
    </w:p>
    <w:p w14:paraId="7E57792F" w14:textId="77777777" w:rsidR="001E7509" w:rsidRPr="00724F14" w:rsidRDefault="001E7509" w:rsidP="001E7509">
      <w:pPr>
        <w:autoSpaceDE w:val="0"/>
        <w:autoSpaceDN w:val="0"/>
        <w:adjustRightInd w:val="0"/>
        <w:ind w:left="709"/>
        <w:rPr>
          <w:rFonts w:eastAsia="TimesNewRomanPSMT"/>
          <w:szCs w:val="24"/>
          <w:lang w:eastAsia="ru-RU"/>
        </w:rPr>
      </w:pPr>
    </w:p>
    <w:p w14:paraId="35F8781F" w14:textId="0FCDDA67" w:rsidR="001E7509" w:rsidRPr="00724F14" w:rsidRDefault="001E7509" w:rsidP="001E7509">
      <w:pPr>
        <w:autoSpaceDE w:val="0"/>
        <w:autoSpaceDN w:val="0"/>
        <w:adjustRightInd w:val="0"/>
        <w:ind w:firstLine="709"/>
        <w:rPr>
          <w:rFonts w:eastAsia="TimesNewRomanPSMT"/>
          <w:szCs w:val="24"/>
          <w:lang w:eastAsia="ru-RU"/>
        </w:rPr>
      </w:pPr>
      <w:r w:rsidRPr="00724F14">
        <w:rPr>
          <w:rFonts w:eastAsia="TimesNewRomanPSMT"/>
          <w:szCs w:val="24"/>
          <w:lang w:eastAsia="ru-RU"/>
        </w:rPr>
        <w:t>Определение объектов технологического нормирования и маркерных веществ осуществляется посредством анализа имеющейся технической документации, регламентирующей проведение технологических операций (проектная (конструкторская) документация, технологические регламенты, руководства (инструкции) по эксплуатации, схемы, технические условия и другая эксплуатационная документация) по производству продукции, выполнению работ, оказанию услуг, и ее сравнения с соответствующими справочниками и заключениями по наилучшим доступным техникам.</w:t>
      </w:r>
    </w:p>
    <w:p w14:paraId="604AA541" w14:textId="2D66DFF0" w:rsidR="001E7509" w:rsidRPr="00724F14" w:rsidRDefault="001E7509" w:rsidP="001E7509">
      <w:pPr>
        <w:autoSpaceDE w:val="0"/>
        <w:autoSpaceDN w:val="0"/>
        <w:adjustRightInd w:val="0"/>
        <w:ind w:firstLine="709"/>
        <w:rPr>
          <w:rFonts w:eastAsia="TimesNewRomanPSMT"/>
          <w:szCs w:val="24"/>
          <w:lang w:eastAsia="ru-RU"/>
        </w:rPr>
      </w:pPr>
      <w:r w:rsidRPr="00724F14">
        <w:rPr>
          <w:rFonts w:eastAsia="TimesNewRomanPSMT"/>
          <w:szCs w:val="24"/>
          <w:lang w:eastAsia="ru-RU"/>
        </w:rPr>
        <w:t>Результатом определения объектов технологического нормирования и маркерных веществ являются:</w:t>
      </w:r>
    </w:p>
    <w:p w14:paraId="2AB2AA79" w14:textId="77777777" w:rsidR="001E7509" w:rsidRPr="00724F14" w:rsidRDefault="001E7509" w:rsidP="001E7509">
      <w:pPr>
        <w:autoSpaceDE w:val="0"/>
        <w:autoSpaceDN w:val="0"/>
        <w:adjustRightInd w:val="0"/>
        <w:ind w:firstLine="709"/>
        <w:rPr>
          <w:rFonts w:eastAsia="TimesNewRomanPSMT"/>
          <w:szCs w:val="24"/>
          <w:lang w:eastAsia="ru-RU"/>
        </w:rPr>
      </w:pPr>
      <w:r w:rsidRPr="00724F14">
        <w:rPr>
          <w:rFonts w:eastAsia="TimesNewRomanPSMT"/>
          <w:szCs w:val="24"/>
          <w:lang w:eastAsia="ru-RU"/>
        </w:rPr>
        <w:t>- выявленные объекты технологического нормирования;</w:t>
      </w:r>
    </w:p>
    <w:p w14:paraId="2342A11A" w14:textId="77777777" w:rsidR="001E7509" w:rsidRPr="00724F14" w:rsidRDefault="001E7509" w:rsidP="001E7509">
      <w:pPr>
        <w:autoSpaceDE w:val="0"/>
        <w:autoSpaceDN w:val="0"/>
        <w:adjustRightInd w:val="0"/>
        <w:ind w:firstLine="709"/>
        <w:rPr>
          <w:rFonts w:eastAsia="TimesNewRomanPSMT"/>
          <w:szCs w:val="24"/>
          <w:lang w:eastAsia="ru-RU"/>
        </w:rPr>
      </w:pPr>
      <w:r w:rsidRPr="00724F14">
        <w:rPr>
          <w:rFonts w:eastAsia="TimesNewRomanPSMT"/>
          <w:szCs w:val="24"/>
          <w:lang w:eastAsia="ru-RU"/>
        </w:rPr>
        <w:t>- маркерные загрязняющие вещества, образующиеся на объектах</w:t>
      </w:r>
    </w:p>
    <w:p w14:paraId="4E2B1E50" w14:textId="77777777" w:rsidR="001E7509" w:rsidRPr="00724F14" w:rsidRDefault="001E7509" w:rsidP="001E7509">
      <w:pPr>
        <w:autoSpaceDE w:val="0"/>
        <w:autoSpaceDN w:val="0"/>
        <w:adjustRightInd w:val="0"/>
        <w:ind w:firstLine="709"/>
        <w:rPr>
          <w:rFonts w:eastAsia="TimesNewRomanPSMT"/>
          <w:szCs w:val="24"/>
          <w:lang w:eastAsia="ru-RU"/>
        </w:rPr>
      </w:pPr>
      <w:r w:rsidRPr="00724F14">
        <w:rPr>
          <w:rFonts w:eastAsia="TimesNewRomanPSMT"/>
          <w:szCs w:val="24"/>
          <w:lang w:eastAsia="ru-RU"/>
        </w:rPr>
        <w:t>- технологического нормирования;</w:t>
      </w:r>
    </w:p>
    <w:p w14:paraId="3ABA52ED" w14:textId="323B191B" w:rsidR="001E7509" w:rsidRPr="00724F14" w:rsidRDefault="001E7509" w:rsidP="001E7509">
      <w:pPr>
        <w:autoSpaceDE w:val="0"/>
        <w:autoSpaceDN w:val="0"/>
        <w:adjustRightInd w:val="0"/>
        <w:ind w:firstLine="709"/>
        <w:rPr>
          <w:rFonts w:eastAsia="TimesNewRomanPSMT"/>
          <w:szCs w:val="24"/>
          <w:lang w:eastAsia="ru-RU"/>
        </w:rPr>
      </w:pPr>
      <w:r w:rsidRPr="00724F14">
        <w:rPr>
          <w:rFonts w:eastAsia="TimesNewRomanPSMT"/>
          <w:szCs w:val="24"/>
          <w:lang w:eastAsia="ru-RU"/>
        </w:rPr>
        <w:t>- уровни эмиссий (выбросов) маркерных загрязняющих веществ для каждого объекта технологического нормирования и объекта в целом.</w:t>
      </w:r>
    </w:p>
    <w:p w14:paraId="5E7DD602" w14:textId="0D58210C" w:rsidR="001E7509" w:rsidRPr="00724F14" w:rsidRDefault="001E7509" w:rsidP="001E7509">
      <w:pPr>
        <w:autoSpaceDE w:val="0"/>
        <w:autoSpaceDN w:val="0"/>
        <w:adjustRightInd w:val="0"/>
        <w:ind w:firstLine="709"/>
        <w:rPr>
          <w:rFonts w:eastAsia="TimesNewRomanPSMT"/>
          <w:szCs w:val="24"/>
          <w:lang w:eastAsia="ru-RU"/>
        </w:rPr>
      </w:pPr>
      <w:r w:rsidRPr="00724F14">
        <w:rPr>
          <w:rFonts w:eastAsia="TimesNewRomanPSMT"/>
          <w:szCs w:val="24"/>
          <w:lang w:eastAsia="ru-RU"/>
        </w:rPr>
        <w:t>Анализ объектов технологического нормирования включает определение применяемых на объекте техник, количественных и качественных характеристик выбросов.</w:t>
      </w:r>
    </w:p>
    <w:p w14:paraId="6EA7323F" w14:textId="4A937421" w:rsidR="001E7509" w:rsidRPr="00724F14" w:rsidRDefault="001E7509" w:rsidP="00EE613B">
      <w:pPr>
        <w:autoSpaceDE w:val="0"/>
        <w:autoSpaceDN w:val="0"/>
        <w:adjustRightInd w:val="0"/>
        <w:ind w:firstLine="709"/>
        <w:rPr>
          <w:rFonts w:eastAsia="TimesNewRomanPSMT"/>
          <w:szCs w:val="24"/>
          <w:lang w:eastAsia="ru-RU"/>
        </w:rPr>
      </w:pPr>
      <w:r w:rsidRPr="00724F14">
        <w:rPr>
          <w:rFonts w:eastAsia="TimesNewRomanPSMT"/>
          <w:szCs w:val="24"/>
          <w:lang w:eastAsia="ru-RU"/>
        </w:rPr>
        <w:t>Определение нормативов выбросов включает соответствующие</w:t>
      </w:r>
      <w:r w:rsidR="00EE613B" w:rsidRPr="00724F14">
        <w:rPr>
          <w:rFonts w:eastAsia="TimesNewRomanPSMT"/>
          <w:szCs w:val="24"/>
          <w:lang w:eastAsia="ru-RU"/>
        </w:rPr>
        <w:t xml:space="preserve"> </w:t>
      </w:r>
      <w:r w:rsidRPr="00724F14">
        <w:rPr>
          <w:rFonts w:eastAsia="TimesNewRomanPSMT"/>
          <w:szCs w:val="24"/>
          <w:lang w:eastAsia="ru-RU"/>
        </w:rPr>
        <w:t>обоснования и расчеты. Обоснования приводятся в справочниках по</w:t>
      </w:r>
      <w:r w:rsidR="00EE613B" w:rsidRPr="00724F14">
        <w:rPr>
          <w:rFonts w:eastAsia="TimesNewRomanPSMT"/>
          <w:szCs w:val="24"/>
          <w:lang w:eastAsia="ru-RU"/>
        </w:rPr>
        <w:t xml:space="preserve"> </w:t>
      </w:r>
      <w:r w:rsidRPr="00724F14">
        <w:rPr>
          <w:rFonts w:eastAsia="TimesNewRomanPSMT"/>
          <w:szCs w:val="24"/>
          <w:lang w:eastAsia="ru-RU"/>
        </w:rPr>
        <w:t>наилучшим доступным техникам, расчеты производятся исходя из</w:t>
      </w:r>
      <w:r w:rsidR="00EE613B" w:rsidRPr="00724F14">
        <w:rPr>
          <w:rFonts w:eastAsia="TimesNewRomanPSMT"/>
          <w:szCs w:val="24"/>
          <w:lang w:eastAsia="ru-RU"/>
        </w:rPr>
        <w:t xml:space="preserve"> </w:t>
      </w:r>
      <w:r w:rsidRPr="00724F14">
        <w:rPr>
          <w:rFonts w:eastAsia="TimesNewRomanPSMT"/>
          <w:szCs w:val="24"/>
          <w:lang w:eastAsia="ru-RU"/>
        </w:rPr>
        <w:t>количества выпуска предполагаемой продукции.</w:t>
      </w:r>
    </w:p>
    <w:p w14:paraId="170A7786" w14:textId="283CF43A" w:rsidR="001E7509" w:rsidRPr="00724F14" w:rsidRDefault="001E7509" w:rsidP="00EE613B">
      <w:pPr>
        <w:autoSpaceDE w:val="0"/>
        <w:autoSpaceDN w:val="0"/>
        <w:adjustRightInd w:val="0"/>
        <w:ind w:firstLine="709"/>
        <w:rPr>
          <w:rFonts w:eastAsia="TimesNewRomanPSMT"/>
          <w:szCs w:val="24"/>
          <w:lang w:eastAsia="ru-RU"/>
        </w:rPr>
      </w:pPr>
      <w:r w:rsidRPr="00724F14">
        <w:rPr>
          <w:rFonts w:eastAsia="TimesNewRomanPSMT"/>
          <w:szCs w:val="24"/>
          <w:lang w:eastAsia="ru-RU"/>
        </w:rPr>
        <w:t>Объект технологического нормирования - объект, оказывающий</w:t>
      </w:r>
      <w:r w:rsidR="00EE613B" w:rsidRPr="00724F14">
        <w:rPr>
          <w:rFonts w:eastAsia="TimesNewRomanPSMT"/>
          <w:szCs w:val="24"/>
          <w:lang w:eastAsia="ru-RU"/>
        </w:rPr>
        <w:t xml:space="preserve"> </w:t>
      </w:r>
      <w:r w:rsidRPr="00724F14">
        <w:rPr>
          <w:rFonts w:eastAsia="TimesNewRomanPSMT"/>
          <w:szCs w:val="24"/>
          <w:lang w:eastAsia="ru-RU"/>
        </w:rPr>
        <w:t>антропогенное, а также, его части, на которых реализуется или планируется</w:t>
      </w:r>
      <w:r w:rsidR="00EE613B" w:rsidRPr="00724F14">
        <w:rPr>
          <w:rFonts w:eastAsia="TimesNewRomanPSMT"/>
          <w:szCs w:val="24"/>
          <w:lang w:eastAsia="ru-RU"/>
        </w:rPr>
        <w:t xml:space="preserve"> </w:t>
      </w:r>
      <w:r w:rsidRPr="00724F14">
        <w:rPr>
          <w:rFonts w:eastAsia="TimesNewRomanPSMT"/>
          <w:szCs w:val="24"/>
          <w:lang w:eastAsia="ru-RU"/>
        </w:rPr>
        <w:t>реализация хозяйственной деятельности, в отношении которой в</w:t>
      </w:r>
      <w:r w:rsidR="00EE613B" w:rsidRPr="00724F14">
        <w:rPr>
          <w:rFonts w:eastAsia="TimesNewRomanPSMT"/>
          <w:szCs w:val="24"/>
          <w:lang w:eastAsia="ru-RU"/>
        </w:rPr>
        <w:t xml:space="preserve"> </w:t>
      </w:r>
      <w:r w:rsidRPr="00724F14">
        <w:rPr>
          <w:rFonts w:eastAsia="TimesNewRomanPSMT"/>
          <w:szCs w:val="24"/>
          <w:lang w:eastAsia="ru-RU"/>
        </w:rPr>
        <w:t>справочниках по НДТ описаны идентичные технологические процессы.</w:t>
      </w:r>
    </w:p>
    <w:p w14:paraId="4B7A4360" w14:textId="43D3AABD" w:rsidR="001E7509" w:rsidRPr="00724F14" w:rsidRDefault="001E7509" w:rsidP="00EE613B">
      <w:pPr>
        <w:autoSpaceDE w:val="0"/>
        <w:autoSpaceDN w:val="0"/>
        <w:adjustRightInd w:val="0"/>
        <w:ind w:firstLine="709"/>
        <w:rPr>
          <w:b/>
          <w:szCs w:val="24"/>
        </w:rPr>
      </w:pPr>
      <w:r w:rsidRPr="00724F14">
        <w:rPr>
          <w:rFonts w:eastAsia="TimesNewRomanPSMT"/>
          <w:szCs w:val="24"/>
          <w:lang w:eastAsia="ru-RU"/>
        </w:rPr>
        <w:t>В соответствии с Заключением по наилучшим доступным техникам</w:t>
      </w:r>
      <w:r w:rsidR="00EE613B" w:rsidRPr="00724F14">
        <w:rPr>
          <w:rFonts w:eastAsia="TimesNewRomanPSMT"/>
          <w:szCs w:val="24"/>
          <w:lang w:eastAsia="ru-RU"/>
        </w:rPr>
        <w:t xml:space="preserve"> </w:t>
      </w:r>
      <w:r w:rsidRPr="00724F14">
        <w:rPr>
          <w:rFonts w:eastAsia="TimesNewRomanPSMT"/>
          <w:szCs w:val="24"/>
          <w:lang w:eastAsia="ru-RU"/>
        </w:rPr>
        <w:t>«Добыча и обогащение руд цветных металлов (включая драгоценные)»,</w:t>
      </w:r>
      <w:r w:rsidR="00EE613B" w:rsidRPr="00724F14">
        <w:rPr>
          <w:rFonts w:eastAsia="TimesNewRomanPSMT"/>
          <w:szCs w:val="24"/>
          <w:lang w:eastAsia="ru-RU"/>
        </w:rPr>
        <w:t xml:space="preserve"> </w:t>
      </w:r>
      <w:r w:rsidRPr="00724F14">
        <w:rPr>
          <w:rFonts w:eastAsia="TimesNewRomanPSMT"/>
          <w:szCs w:val="24"/>
          <w:lang w:eastAsia="ru-RU"/>
        </w:rPr>
        <w:t>утверждено постановлением Правительства Республики Казахстан от 11</w:t>
      </w:r>
      <w:r w:rsidR="00EE613B" w:rsidRPr="00724F14">
        <w:rPr>
          <w:rFonts w:eastAsia="TimesNewRomanPSMT"/>
          <w:szCs w:val="24"/>
          <w:lang w:eastAsia="ru-RU"/>
        </w:rPr>
        <w:t xml:space="preserve"> </w:t>
      </w:r>
      <w:r w:rsidRPr="00724F14">
        <w:rPr>
          <w:rFonts w:eastAsia="TimesNewRomanPSMT"/>
          <w:szCs w:val="24"/>
          <w:lang w:eastAsia="ru-RU"/>
        </w:rPr>
        <w:t>марта 2024 года №161, заключение по НДТ распространяется на процессы,</w:t>
      </w:r>
      <w:r w:rsidR="00EE613B" w:rsidRPr="00724F14">
        <w:rPr>
          <w:rFonts w:eastAsia="TimesNewRomanPSMT"/>
          <w:szCs w:val="24"/>
          <w:lang w:eastAsia="ru-RU"/>
        </w:rPr>
        <w:t xml:space="preserve"> </w:t>
      </w:r>
      <w:r w:rsidRPr="00724F14">
        <w:rPr>
          <w:rFonts w:eastAsia="TimesNewRomanPSMT"/>
          <w:szCs w:val="24"/>
          <w:lang w:eastAsia="ru-RU"/>
        </w:rPr>
        <w:t>связанные с основными видами деятельности, которые могут оказать влияние</w:t>
      </w:r>
      <w:r w:rsidR="00EE613B" w:rsidRPr="00724F14">
        <w:rPr>
          <w:rFonts w:eastAsia="TimesNewRomanPSMT"/>
          <w:szCs w:val="24"/>
          <w:lang w:eastAsia="ru-RU"/>
        </w:rPr>
        <w:t xml:space="preserve"> </w:t>
      </w:r>
      <w:r w:rsidRPr="00724F14">
        <w:rPr>
          <w:rFonts w:eastAsia="TimesNewRomanPSMT"/>
          <w:szCs w:val="24"/>
          <w:lang w:eastAsia="ru-RU"/>
        </w:rPr>
        <w:t>на объемы эмиссий или уровень загрязнения окружающей среды: при</w:t>
      </w:r>
      <w:r w:rsidR="00EE613B" w:rsidRPr="00724F14">
        <w:rPr>
          <w:rFonts w:eastAsia="TimesNewRomanPSMT"/>
          <w:szCs w:val="24"/>
          <w:lang w:eastAsia="ru-RU"/>
        </w:rPr>
        <w:t xml:space="preserve"> </w:t>
      </w:r>
      <w:r w:rsidRPr="00724F14">
        <w:rPr>
          <w:rFonts w:eastAsia="TimesNewRomanPSMT"/>
          <w:szCs w:val="24"/>
          <w:lang w:eastAsia="ru-RU"/>
        </w:rPr>
        <w:t>проведении работ по снятию и хранению плодородного слоя почвы, при</w:t>
      </w:r>
      <w:r w:rsidR="00EE613B" w:rsidRPr="00724F14">
        <w:rPr>
          <w:rFonts w:eastAsia="TimesNewRomanPSMT"/>
          <w:szCs w:val="24"/>
          <w:lang w:eastAsia="ru-RU"/>
        </w:rPr>
        <w:t xml:space="preserve"> </w:t>
      </w:r>
      <w:r w:rsidRPr="00724F14">
        <w:rPr>
          <w:rFonts w:eastAsia="TimesNewRomanPSMT"/>
          <w:szCs w:val="24"/>
          <w:lang w:eastAsia="ru-RU"/>
        </w:rPr>
        <w:t>производстве вскрышных, добычных работ, выбросы пыли работе горнотранспортного</w:t>
      </w:r>
      <w:r w:rsidR="00EE613B" w:rsidRPr="00724F14">
        <w:rPr>
          <w:rFonts w:eastAsia="TimesNewRomanPSMT"/>
          <w:szCs w:val="24"/>
          <w:lang w:eastAsia="ru-RU"/>
        </w:rPr>
        <w:t xml:space="preserve"> </w:t>
      </w:r>
      <w:r w:rsidRPr="00724F14">
        <w:rPr>
          <w:rFonts w:eastAsia="TimesNewRomanPSMT"/>
          <w:szCs w:val="24"/>
          <w:lang w:eastAsia="ru-RU"/>
        </w:rPr>
        <w:t>оборудования, а также выбросы пыли при</w:t>
      </w:r>
      <w:r w:rsidR="00EE613B" w:rsidRPr="00724F14">
        <w:rPr>
          <w:rFonts w:eastAsia="TimesNewRomanPSMT"/>
          <w:szCs w:val="24"/>
          <w:lang w:eastAsia="ru-RU"/>
        </w:rPr>
        <w:t xml:space="preserve"> </w:t>
      </w:r>
      <w:r w:rsidRPr="00724F14">
        <w:rPr>
          <w:rFonts w:eastAsia="TimesNewRomanPSMT"/>
          <w:szCs w:val="24"/>
          <w:lang w:eastAsia="ru-RU"/>
        </w:rPr>
        <w:t>складировании отвальных пород.</w:t>
      </w:r>
    </w:p>
    <w:bookmarkEnd w:id="0"/>
    <w:p w14:paraId="679F0691" w14:textId="55090CA9" w:rsidR="002C06D7" w:rsidRPr="00724F14" w:rsidRDefault="00EE613B" w:rsidP="009D2B98">
      <w:pPr>
        <w:pStyle w:val="1"/>
        <w:spacing w:after="0"/>
        <w:ind w:firstLine="709"/>
        <w:jc w:val="both"/>
        <w:rPr>
          <w:b w:val="0"/>
        </w:rPr>
      </w:pPr>
      <w:r w:rsidRPr="00724F14">
        <w:rPr>
          <w:b w:val="0"/>
        </w:rPr>
        <w:lastRenderedPageBreak/>
        <w:t>1.1 Краткая характеристика предприятия и технологического процесса</w:t>
      </w:r>
    </w:p>
    <w:p w14:paraId="5ACBE907" w14:textId="77777777" w:rsidR="002C06D7" w:rsidRPr="00724F14" w:rsidRDefault="002C06D7" w:rsidP="009D2B98">
      <w:pPr>
        <w:ind w:firstLine="709"/>
        <w:rPr>
          <w:rFonts w:eastAsia="TimesNewRomanPSMT"/>
          <w:szCs w:val="24"/>
        </w:rPr>
      </w:pPr>
    </w:p>
    <w:p w14:paraId="3F28137B" w14:textId="77777777" w:rsidR="001E7F0B" w:rsidRPr="001E7F0B" w:rsidRDefault="001E7F0B" w:rsidP="001E7F0B">
      <w:pPr>
        <w:ind w:firstLine="284"/>
        <w:rPr>
          <w:szCs w:val="24"/>
        </w:rPr>
      </w:pPr>
      <w:bookmarkStart w:id="6" w:name="_Hlk219379302"/>
      <w:r w:rsidRPr="001E7F0B">
        <w:rPr>
          <w:szCs w:val="24"/>
        </w:rPr>
        <w:t xml:space="preserve">     Оператор: </w:t>
      </w:r>
      <w:r w:rsidRPr="001E7F0B">
        <w:rPr>
          <w:color w:val="000000"/>
          <w:szCs w:val="24"/>
        </w:rPr>
        <w:t>ТОО «Казахстанская промышленная компания Дайсен»</w:t>
      </w:r>
    </w:p>
    <w:p w14:paraId="7F803A62" w14:textId="77777777" w:rsidR="001E7F0B" w:rsidRPr="001E7F0B" w:rsidRDefault="001E7F0B" w:rsidP="001E7F0B">
      <w:pPr>
        <w:widowControl w:val="0"/>
        <w:spacing w:line="276" w:lineRule="auto"/>
        <w:ind w:right="138" w:firstLine="567"/>
        <w:rPr>
          <w:szCs w:val="24"/>
        </w:rPr>
      </w:pPr>
      <w:r w:rsidRPr="001E7F0B">
        <w:rPr>
          <w:szCs w:val="24"/>
        </w:rPr>
        <w:t>Почтовый адрес оператора: Z05T2P4, город Астана, район Нұра, пр. Тұран, д. 55/6, кв. 69. Директор: Чен Шучун</w:t>
      </w:r>
      <w:bookmarkStart w:id="7" w:name="_Hlk195543534"/>
      <w:r w:rsidRPr="001E7F0B">
        <w:rPr>
          <w:szCs w:val="24"/>
        </w:rPr>
        <w:t xml:space="preserve">. </w:t>
      </w:r>
      <w:bookmarkEnd w:id="7"/>
    </w:p>
    <w:p w14:paraId="754CC699" w14:textId="77777777" w:rsidR="001E7F0B" w:rsidRPr="001E7F0B" w:rsidRDefault="001E7F0B" w:rsidP="001E7F0B">
      <w:pPr>
        <w:ind w:firstLine="709"/>
        <w:rPr>
          <w:szCs w:val="24"/>
          <w:lang w:val="ru-KZ"/>
        </w:rPr>
      </w:pPr>
      <w:bookmarkStart w:id="8" w:name="_Hlk219120159"/>
      <w:r w:rsidRPr="001E7F0B">
        <w:rPr>
          <w:szCs w:val="24"/>
        </w:rPr>
        <w:t>ТОО «Казахстанская промышленная компания Дайсен» предусматривает</w:t>
      </w:r>
      <w:r w:rsidRPr="001E7F0B">
        <w:rPr>
          <w:szCs w:val="24"/>
          <w:lang w:val="ru-KZ"/>
        </w:rPr>
        <w:t xml:space="preserve"> добычу золота на месторождении «Загадка», расположенного в Жарминском районе области Абай. </w:t>
      </w:r>
    </w:p>
    <w:p w14:paraId="1D6BC54F" w14:textId="77777777" w:rsidR="001E7F0B" w:rsidRPr="001E7F0B" w:rsidRDefault="001E7F0B" w:rsidP="001E7F0B">
      <w:pPr>
        <w:shd w:val="clear" w:color="auto" w:fill="FFFFFF"/>
        <w:ind w:firstLine="567"/>
        <w:rPr>
          <w:szCs w:val="24"/>
        </w:rPr>
      </w:pPr>
      <w:r w:rsidRPr="001E7F0B">
        <w:rPr>
          <w:szCs w:val="24"/>
        </w:rPr>
        <w:t>Срок начала реализации намечаемой деятельности: 2027-2028 гг.</w:t>
      </w:r>
    </w:p>
    <w:p w14:paraId="4A7D2690" w14:textId="77777777" w:rsidR="001E7F0B" w:rsidRPr="001E7F0B" w:rsidRDefault="001E7F0B" w:rsidP="001E7F0B">
      <w:pPr>
        <w:shd w:val="clear" w:color="auto" w:fill="FFFFFF"/>
        <w:ind w:firstLine="567"/>
        <w:rPr>
          <w:szCs w:val="24"/>
          <w:lang w:val="ru-KZ"/>
        </w:rPr>
      </w:pPr>
      <w:r w:rsidRPr="001E7F0B">
        <w:rPr>
          <w:szCs w:val="24"/>
        </w:rPr>
        <w:t>Административно участок месторождения относится к Шалабайскому и Ауэзовскому сельским округам Жарминского района области Абай. В 2 км северо-восточней от села Шалабай, в 0,9 км северо-западней от села Ауэзов</w:t>
      </w:r>
      <w:r w:rsidRPr="001E7F0B">
        <w:rPr>
          <w:szCs w:val="24"/>
          <w:lang w:val="ru-KZ"/>
        </w:rPr>
        <w:t>.</w:t>
      </w:r>
    </w:p>
    <w:bookmarkEnd w:id="8"/>
    <w:p w14:paraId="3E3D4B5D" w14:textId="77777777" w:rsidR="001E7F0B" w:rsidRPr="001E7F0B" w:rsidRDefault="001E7F0B" w:rsidP="001E7F0B">
      <w:pPr>
        <w:shd w:val="clear" w:color="auto" w:fill="FFFFFF"/>
        <w:ind w:firstLine="567"/>
        <w:rPr>
          <w:szCs w:val="24"/>
        </w:rPr>
      </w:pPr>
      <w:r w:rsidRPr="001E7F0B">
        <w:rPr>
          <w:szCs w:val="24"/>
          <w:lang w:val="ru-KZ"/>
        </w:rPr>
        <w:t xml:space="preserve"> </w:t>
      </w:r>
      <w:r w:rsidRPr="001E7F0B">
        <w:rPr>
          <w:szCs w:val="24"/>
        </w:rPr>
        <w:t>Ситуационная карта района расположения месторождения «Загадка» с указанием расстояния до ближайших жилых зон и водных объектов представлена на рис. 2.</w:t>
      </w:r>
    </w:p>
    <w:p w14:paraId="5080FB96" w14:textId="77777777" w:rsidR="001E7F0B" w:rsidRPr="001E7F0B" w:rsidRDefault="001E7F0B" w:rsidP="001E7F0B">
      <w:pPr>
        <w:ind w:firstLine="567"/>
        <w:rPr>
          <w:szCs w:val="24"/>
        </w:rPr>
      </w:pPr>
      <w:bookmarkStart w:id="9" w:name="_Hlk195112301"/>
      <w:r w:rsidRPr="001E7F0B">
        <w:rPr>
          <w:szCs w:val="24"/>
        </w:rPr>
        <w:t xml:space="preserve">Ближайшими населенными пунктами являются с. Шалабай (в 2 км), п. Ауэзов (в 0,9 км  от месторождения. Обзорная карта месторождения «Загадка» изображена на Рис.1 </w:t>
      </w:r>
    </w:p>
    <w:bookmarkEnd w:id="9"/>
    <w:p w14:paraId="7F408A4C" w14:textId="77777777" w:rsidR="001E7F0B" w:rsidRPr="001E7F0B" w:rsidRDefault="001E7F0B" w:rsidP="001E7F0B">
      <w:pPr>
        <w:ind w:firstLine="567"/>
        <w:rPr>
          <w:szCs w:val="24"/>
        </w:rPr>
      </w:pPr>
      <w:r w:rsidRPr="001E7F0B">
        <w:rPr>
          <w:szCs w:val="24"/>
        </w:rPr>
        <w:t>Рис. 2 - Ситуационная карта района расположения месторождения «Загадка» с указанием расстояния до ближайших жилых зон и водных объектов. Общая площадь месторождения 1,2686 км² (126,86 га).</w:t>
      </w:r>
    </w:p>
    <w:p w14:paraId="6A067985" w14:textId="6CE8F90E" w:rsidR="001E7F0B" w:rsidRPr="001E7F0B" w:rsidRDefault="001E7F0B" w:rsidP="001E7F0B">
      <w:pPr>
        <w:rPr>
          <w:szCs w:val="24"/>
        </w:rPr>
      </w:pPr>
      <w:r w:rsidRPr="001E7F0B">
        <w:rPr>
          <w:rFonts w:ascii="Calibri" w:hAnsi="Calibri"/>
          <w:noProof/>
          <w:sz w:val="22"/>
          <w:szCs w:val="22"/>
        </w:rPr>
        <w:drawing>
          <wp:anchor distT="0" distB="0" distL="0" distR="0" simplePos="0" relativeHeight="251663360" behindDoc="1" locked="0" layoutInCell="1" allowOverlap="1" wp14:anchorId="05F949D3" wp14:editId="785EEE4D">
            <wp:simplePos x="0" y="0"/>
            <wp:positionH relativeFrom="page">
              <wp:posOffset>1129665</wp:posOffset>
            </wp:positionH>
            <wp:positionV relativeFrom="paragraph">
              <wp:posOffset>178435</wp:posOffset>
            </wp:positionV>
            <wp:extent cx="5702935" cy="4034155"/>
            <wp:effectExtent l="0" t="0" r="0" b="4445"/>
            <wp:wrapTopAndBottom/>
            <wp:docPr id="806431010"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02935" cy="4034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70E386" w14:textId="77777777" w:rsidR="001E7F0B" w:rsidRPr="001E7F0B" w:rsidRDefault="001E7F0B" w:rsidP="001E7F0B">
      <w:pPr>
        <w:ind w:hanging="284"/>
        <w:jc w:val="center"/>
        <w:rPr>
          <w:szCs w:val="24"/>
        </w:rPr>
      </w:pPr>
    </w:p>
    <w:p w14:paraId="26D536FD" w14:textId="77777777" w:rsidR="001E7F0B" w:rsidRPr="001E7F0B" w:rsidRDefault="001E7F0B" w:rsidP="001E7F0B">
      <w:pPr>
        <w:spacing w:after="200"/>
        <w:ind w:left="1440" w:right="1134" w:hanging="306"/>
        <w:jc w:val="center"/>
        <w:rPr>
          <w:rFonts w:ascii="Calibri" w:hAnsi="Calibri"/>
          <w:szCs w:val="24"/>
        </w:rPr>
      </w:pPr>
      <w:r w:rsidRPr="001E7F0B">
        <w:rPr>
          <w:szCs w:val="24"/>
        </w:rPr>
        <w:t xml:space="preserve">Рисунок 1. Обзорная карта месторождения «Загадка»   </w:t>
      </w:r>
    </w:p>
    <w:p w14:paraId="5CAB614C" w14:textId="77777777" w:rsidR="001E7F0B" w:rsidRPr="001E7F0B" w:rsidRDefault="001E7F0B" w:rsidP="001E7F0B">
      <w:pPr>
        <w:widowControl w:val="0"/>
        <w:spacing w:after="200" w:line="276" w:lineRule="auto"/>
        <w:ind w:left="1416" w:right="141" w:firstLine="709"/>
        <w:jc w:val="left"/>
        <w:rPr>
          <w:szCs w:val="24"/>
        </w:rPr>
      </w:pPr>
    </w:p>
    <w:p w14:paraId="35C09533" w14:textId="77777777" w:rsidR="001E7F0B" w:rsidRPr="001E7F0B" w:rsidRDefault="001E7F0B" w:rsidP="001E7F0B">
      <w:pPr>
        <w:widowControl w:val="0"/>
        <w:spacing w:after="200" w:line="276" w:lineRule="auto"/>
        <w:ind w:left="1416" w:right="141" w:firstLine="709"/>
        <w:jc w:val="left"/>
        <w:rPr>
          <w:szCs w:val="24"/>
        </w:rPr>
      </w:pPr>
    </w:p>
    <w:p w14:paraId="38289148" w14:textId="55872CF0" w:rsidR="001E7F0B" w:rsidRPr="001E7F0B" w:rsidRDefault="001E7F0B" w:rsidP="001E7F0B">
      <w:pPr>
        <w:widowControl w:val="0"/>
        <w:ind w:left="709" w:right="851" w:hanging="567"/>
        <w:jc w:val="left"/>
        <w:rPr>
          <w:szCs w:val="24"/>
        </w:rPr>
      </w:pPr>
      <w:r w:rsidRPr="001E7F0B">
        <w:rPr>
          <w:noProof/>
          <w:szCs w:val="24"/>
        </w:rPr>
        <w:lastRenderedPageBreak/>
        <w:drawing>
          <wp:inline distT="0" distB="0" distL="0" distR="0" wp14:anchorId="4791CB11" wp14:editId="5638A10C">
            <wp:extent cx="5941060" cy="3554095"/>
            <wp:effectExtent l="0" t="0" r="2540" b="8255"/>
            <wp:docPr id="18236126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1060" cy="3554095"/>
                    </a:xfrm>
                    <a:prstGeom prst="rect">
                      <a:avLst/>
                    </a:prstGeom>
                    <a:noFill/>
                    <a:ln>
                      <a:noFill/>
                    </a:ln>
                  </pic:spPr>
                </pic:pic>
              </a:graphicData>
            </a:graphic>
          </wp:inline>
        </w:drawing>
      </w:r>
    </w:p>
    <w:p w14:paraId="075A4323" w14:textId="77777777" w:rsidR="001E7F0B" w:rsidRPr="001E7F0B" w:rsidRDefault="001E7F0B" w:rsidP="001E7F0B">
      <w:pPr>
        <w:widowControl w:val="0"/>
        <w:ind w:left="1416" w:right="851"/>
        <w:rPr>
          <w:szCs w:val="24"/>
        </w:rPr>
      </w:pPr>
      <w:r w:rsidRPr="001E7F0B">
        <w:rPr>
          <w:szCs w:val="24"/>
        </w:rPr>
        <w:t>Рисунок 2. Ситуационная карта-схема месторождения «Загадка»</w:t>
      </w:r>
    </w:p>
    <w:p w14:paraId="2CCE503C" w14:textId="77777777" w:rsidR="001E7F0B" w:rsidRPr="001E7F0B" w:rsidRDefault="001E7F0B" w:rsidP="001E7F0B">
      <w:pPr>
        <w:widowControl w:val="0"/>
        <w:ind w:left="1416" w:right="851" w:firstLine="427"/>
        <w:jc w:val="center"/>
        <w:rPr>
          <w:szCs w:val="24"/>
        </w:rPr>
      </w:pPr>
    </w:p>
    <w:p w14:paraId="01E8E252" w14:textId="77777777" w:rsidR="001E7F0B" w:rsidRPr="001E7F0B" w:rsidRDefault="001E7F0B" w:rsidP="001E7F0B">
      <w:pPr>
        <w:ind w:left="707" w:firstLine="709"/>
        <w:jc w:val="center"/>
        <w:rPr>
          <w:szCs w:val="32"/>
          <w:lang w:val="kk-KZ"/>
        </w:rPr>
      </w:pPr>
      <w:r w:rsidRPr="001E7F0B">
        <w:rPr>
          <w:szCs w:val="32"/>
        </w:rPr>
        <w:t>Географические координаты месторождения «Загадка»</w:t>
      </w:r>
    </w:p>
    <w:p w14:paraId="5E3F1311" w14:textId="77777777" w:rsidR="001E7F0B" w:rsidRPr="001E7F0B" w:rsidRDefault="001E7F0B" w:rsidP="001E7F0B">
      <w:pPr>
        <w:jc w:val="right"/>
        <w:rPr>
          <w:szCs w:val="24"/>
        </w:rPr>
      </w:pPr>
      <w:r w:rsidRPr="001E7F0B">
        <w:rPr>
          <w:szCs w:val="24"/>
        </w:rPr>
        <w:t xml:space="preserve">                                                                          Таблица 1</w:t>
      </w:r>
    </w:p>
    <w:p w14:paraId="34CB649F" w14:textId="77777777" w:rsidR="001E7F0B" w:rsidRPr="001E7F0B" w:rsidRDefault="001E7F0B" w:rsidP="001E7F0B">
      <w:pPr>
        <w:jc w:val="left"/>
        <w:rPr>
          <w:szCs w:val="24"/>
        </w:rPr>
      </w:pPr>
    </w:p>
    <w:tbl>
      <w:tblPr>
        <w:tblW w:w="0" w:type="auto"/>
        <w:tblInd w:w="15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6"/>
        <w:gridCol w:w="2511"/>
        <w:gridCol w:w="2924"/>
        <w:gridCol w:w="2406"/>
      </w:tblGrid>
      <w:tr w:rsidR="001E7F0B" w:rsidRPr="001E7F0B" w14:paraId="1F62BCDF" w14:textId="77777777" w:rsidTr="006344C2">
        <w:trPr>
          <w:trHeight w:val="292"/>
        </w:trPr>
        <w:tc>
          <w:tcPr>
            <w:tcW w:w="8297" w:type="dxa"/>
            <w:gridSpan w:val="4"/>
            <w:tcBorders>
              <w:tl2br w:val="nil"/>
              <w:tr2bl w:val="nil"/>
            </w:tcBorders>
            <w:shd w:val="clear" w:color="auto" w:fill="A5C9EB"/>
            <w:vAlign w:val="center"/>
          </w:tcPr>
          <w:p w14:paraId="79DFF263" w14:textId="77777777" w:rsidR="001E7F0B" w:rsidRPr="001E7F0B" w:rsidRDefault="001E7F0B" w:rsidP="001E7F0B">
            <w:pPr>
              <w:widowControl w:val="0"/>
              <w:spacing w:before="1"/>
              <w:ind w:right="1"/>
              <w:jc w:val="center"/>
              <w:rPr>
                <w:rFonts w:eastAsia="Times New Roman"/>
                <w:i/>
                <w:iCs/>
                <w:szCs w:val="24"/>
              </w:rPr>
            </w:pPr>
            <w:r w:rsidRPr="001E7F0B">
              <w:rPr>
                <w:rFonts w:eastAsia="Times New Roman"/>
                <w:szCs w:val="24"/>
              </w:rPr>
              <w:t>Географические</w:t>
            </w:r>
            <w:r w:rsidRPr="001E7F0B">
              <w:rPr>
                <w:rFonts w:eastAsia="Times New Roman"/>
                <w:spacing w:val="-10"/>
                <w:szCs w:val="24"/>
              </w:rPr>
              <w:t xml:space="preserve"> </w:t>
            </w:r>
            <w:r w:rsidRPr="001E7F0B">
              <w:rPr>
                <w:rFonts w:eastAsia="Times New Roman"/>
                <w:szCs w:val="24"/>
              </w:rPr>
              <w:t>координаты</w:t>
            </w:r>
            <w:r w:rsidRPr="001E7F0B">
              <w:rPr>
                <w:rFonts w:eastAsia="Times New Roman"/>
                <w:spacing w:val="-8"/>
                <w:szCs w:val="24"/>
              </w:rPr>
              <w:t xml:space="preserve"> </w:t>
            </w:r>
            <w:r w:rsidRPr="001E7F0B">
              <w:rPr>
                <w:rFonts w:eastAsia="Times New Roman"/>
                <w:szCs w:val="24"/>
              </w:rPr>
              <w:t>месторождения</w:t>
            </w:r>
            <w:r w:rsidRPr="001E7F0B">
              <w:rPr>
                <w:rFonts w:eastAsia="Times New Roman"/>
                <w:spacing w:val="-3"/>
                <w:szCs w:val="24"/>
              </w:rPr>
              <w:t xml:space="preserve"> </w:t>
            </w:r>
            <w:r w:rsidRPr="001E7F0B">
              <w:rPr>
                <w:rFonts w:eastAsia="Times New Roman"/>
                <w:spacing w:val="-2"/>
                <w:szCs w:val="24"/>
              </w:rPr>
              <w:t>Загадка/добыча</w:t>
            </w:r>
          </w:p>
        </w:tc>
      </w:tr>
      <w:tr w:rsidR="001E7F0B" w:rsidRPr="001E7F0B" w14:paraId="0E2EC84D" w14:textId="77777777" w:rsidTr="006344C2">
        <w:trPr>
          <w:trHeight w:val="292"/>
        </w:trPr>
        <w:tc>
          <w:tcPr>
            <w:tcW w:w="456" w:type="dxa"/>
            <w:vAlign w:val="center"/>
          </w:tcPr>
          <w:p w14:paraId="29F4890F" w14:textId="77777777" w:rsidR="001E7F0B" w:rsidRPr="001E7F0B" w:rsidRDefault="001E7F0B" w:rsidP="001E7F0B">
            <w:pPr>
              <w:widowControl w:val="0"/>
              <w:spacing w:before="1"/>
              <w:ind w:left="1"/>
              <w:jc w:val="center"/>
              <w:rPr>
                <w:rFonts w:eastAsia="Times New Roman"/>
                <w:szCs w:val="24"/>
                <w:lang w:val="en-US"/>
              </w:rPr>
            </w:pPr>
            <w:r w:rsidRPr="001E7F0B">
              <w:rPr>
                <w:rFonts w:eastAsia="Times New Roman"/>
                <w:spacing w:val="-10"/>
                <w:szCs w:val="24"/>
                <w:lang w:val="en-US"/>
              </w:rPr>
              <w:t>1</w:t>
            </w:r>
          </w:p>
        </w:tc>
        <w:tc>
          <w:tcPr>
            <w:tcW w:w="2511" w:type="dxa"/>
            <w:vAlign w:val="center"/>
          </w:tcPr>
          <w:p w14:paraId="253ADA52" w14:textId="77777777" w:rsidR="001E7F0B" w:rsidRPr="001E7F0B" w:rsidRDefault="001E7F0B" w:rsidP="001E7F0B">
            <w:pPr>
              <w:widowControl w:val="0"/>
              <w:spacing w:before="1"/>
              <w:jc w:val="center"/>
              <w:rPr>
                <w:rFonts w:eastAsia="Times New Roman"/>
                <w:szCs w:val="24"/>
                <w:lang w:val="en-US"/>
              </w:rPr>
            </w:pPr>
            <w:r w:rsidRPr="001E7F0B">
              <w:rPr>
                <w:rFonts w:eastAsia="Times New Roman"/>
                <w:szCs w:val="24"/>
                <w:lang w:val="en-US"/>
              </w:rPr>
              <w:t>49°</w:t>
            </w:r>
            <w:r w:rsidRPr="001E7F0B">
              <w:rPr>
                <w:rFonts w:eastAsia="Times New Roman"/>
                <w:spacing w:val="-6"/>
                <w:szCs w:val="24"/>
                <w:lang w:val="en-US"/>
              </w:rPr>
              <w:t xml:space="preserve"> </w:t>
            </w:r>
            <w:r w:rsidRPr="001E7F0B">
              <w:rPr>
                <w:rFonts w:eastAsia="Times New Roman"/>
                <w:szCs w:val="24"/>
                <w:lang w:val="en-US"/>
              </w:rPr>
              <w:t>43’</w:t>
            </w:r>
            <w:r w:rsidRPr="001E7F0B">
              <w:rPr>
                <w:rFonts w:eastAsia="Times New Roman"/>
                <w:spacing w:val="-4"/>
                <w:szCs w:val="24"/>
                <w:lang w:val="en-US"/>
              </w:rPr>
              <w:t xml:space="preserve"> </w:t>
            </w:r>
            <w:r w:rsidRPr="001E7F0B">
              <w:rPr>
                <w:rFonts w:eastAsia="Times New Roman"/>
                <w:spacing w:val="-2"/>
                <w:szCs w:val="24"/>
                <w:lang w:val="en-US"/>
              </w:rPr>
              <w:t>9,31”</w:t>
            </w:r>
          </w:p>
        </w:tc>
        <w:tc>
          <w:tcPr>
            <w:tcW w:w="2924" w:type="dxa"/>
            <w:vAlign w:val="center"/>
          </w:tcPr>
          <w:p w14:paraId="5DD63568" w14:textId="77777777" w:rsidR="001E7F0B" w:rsidRPr="001E7F0B" w:rsidRDefault="001E7F0B" w:rsidP="001E7F0B">
            <w:pPr>
              <w:widowControl w:val="0"/>
              <w:spacing w:before="1"/>
              <w:jc w:val="center"/>
              <w:rPr>
                <w:rFonts w:eastAsia="Times New Roman"/>
                <w:szCs w:val="24"/>
                <w:lang w:val="en-US"/>
              </w:rPr>
            </w:pPr>
            <w:r w:rsidRPr="001E7F0B">
              <w:rPr>
                <w:rFonts w:eastAsia="Times New Roman"/>
                <w:szCs w:val="24"/>
                <w:lang w:val="en-US"/>
              </w:rPr>
              <w:t>81°</w:t>
            </w:r>
            <w:r w:rsidRPr="001E7F0B">
              <w:rPr>
                <w:rFonts w:eastAsia="Times New Roman"/>
                <w:spacing w:val="-6"/>
                <w:szCs w:val="24"/>
                <w:lang w:val="en-US"/>
              </w:rPr>
              <w:t xml:space="preserve"> </w:t>
            </w:r>
            <w:r w:rsidRPr="001E7F0B">
              <w:rPr>
                <w:rFonts w:eastAsia="Times New Roman"/>
                <w:szCs w:val="24"/>
                <w:lang w:val="en-US"/>
              </w:rPr>
              <w:t>31’</w:t>
            </w:r>
            <w:r w:rsidRPr="001E7F0B">
              <w:rPr>
                <w:rFonts w:eastAsia="Times New Roman"/>
                <w:spacing w:val="-4"/>
                <w:szCs w:val="24"/>
                <w:lang w:val="en-US"/>
              </w:rPr>
              <w:t xml:space="preserve"> </w:t>
            </w:r>
            <w:r w:rsidRPr="001E7F0B">
              <w:rPr>
                <w:rFonts w:eastAsia="Times New Roman"/>
                <w:spacing w:val="-2"/>
                <w:szCs w:val="24"/>
                <w:lang w:val="en-US"/>
              </w:rPr>
              <w:t>41,44”</w:t>
            </w:r>
          </w:p>
        </w:tc>
        <w:tc>
          <w:tcPr>
            <w:tcW w:w="2406" w:type="dxa"/>
            <w:vMerge w:val="restart"/>
            <w:tcBorders>
              <w:tl2br w:val="nil"/>
              <w:tr2bl w:val="nil"/>
            </w:tcBorders>
            <w:vAlign w:val="center"/>
          </w:tcPr>
          <w:p w14:paraId="7DCBCAC4" w14:textId="77777777" w:rsidR="001E7F0B" w:rsidRPr="001E7F0B" w:rsidRDefault="001E7F0B" w:rsidP="001E7F0B">
            <w:pPr>
              <w:spacing w:after="200" w:line="276" w:lineRule="auto"/>
              <w:rPr>
                <w:rFonts w:eastAsia="Times New Roman"/>
                <w:i/>
                <w:iCs/>
                <w:szCs w:val="24"/>
              </w:rPr>
            </w:pPr>
            <w:r w:rsidRPr="001E7F0B">
              <w:rPr>
                <w:rFonts w:eastAsia="Times New Roman"/>
                <w:szCs w:val="24"/>
              </w:rPr>
              <w:t>1,2686 км² / 126,86 га</w:t>
            </w:r>
          </w:p>
        </w:tc>
      </w:tr>
      <w:tr w:rsidR="001E7F0B" w:rsidRPr="001E7F0B" w14:paraId="3CC124EB" w14:textId="77777777" w:rsidTr="006344C2">
        <w:trPr>
          <w:trHeight w:val="292"/>
        </w:trPr>
        <w:tc>
          <w:tcPr>
            <w:tcW w:w="456" w:type="dxa"/>
            <w:vAlign w:val="center"/>
          </w:tcPr>
          <w:p w14:paraId="33C6F8A2" w14:textId="77777777" w:rsidR="001E7F0B" w:rsidRPr="001E7F0B" w:rsidRDefault="001E7F0B" w:rsidP="001E7F0B">
            <w:pPr>
              <w:widowControl w:val="0"/>
              <w:spacing w:before="1"/>
              <w:ind w:left="1"/>
              <w:jc w:val="center"/>
              <w:rPr>
                <w:rFonts w:eastAsia="Times New Roman"/>
                <w:szCs w:val="24"/>
                <w:lang w:val="en-US"/>
              </w:rPr>
            </w:pPr>
            <w:r w:rsidRPr="001E7F0B">
              <w:rPr>
                <w:rFonts w:eastAsia="Times New Roman"/>
                <w:spacing w:val="-10"/>
                <w:szCs w:val="24"/>
                <w:lang w:val="en-US"/>
              </w:rPr>
              <w:t>2</w:t>
            </w:r>
          </w:p>
        </w:tc>
        <w:tc>
          <w:tcPr>
            <w:tcW w:w="2511" w:type="dxa"/>
            <w:vAlign w:val="center"/>
          </w:tcPr>
          <w:p w14:paraId="733D1D57" w14:textId="77777777" w:rsidR="001E7F0B" w:rsidRPr="001E7F0B" w:rsidRDefault="001E7F0B" w:rsidP="001E7F0B">
            <w:pPr>
              <w:widowControl w:val="0"/>
              <w:spacing w:before="1"/>
              <w:jc w:val="center"/>
              <w:rPr>
                <w:rFonts w:eastAsia="Times New Roman"/>
                <w:szCs w:val="24"/>
                <w:lang w:val="en-US"/>
              </w:rPr>
            </w:pPr>
            <w:r w:rsidRPr="001E7F0B">
              <w:rPr>
                <w:rFonts w:eastAsia="Times New Roman"/>
                <w:szCs w:val="24"/>
                <w:lang w:val="en-US"/>
              </w:rPr>
              <w:t>49°</w:t>
            </w:r>
            <w:r w:rsidRPr="001E7F0B">
              <w:rPr>
                <w:rFonts w:eastAsia="Times New Roman"/>
                <w:spacing w:val="-6"/>
                <w:szCs w:val="24"/>
                <w:lang w:val="en-US"/>
              </w:rPr>
              <w:t xml:space="preserve"> </w:t>
            </w:r>
            <w:r w:rsidRPr="001E7F0B">
              <w:rPr>
                <w:rFonts w:eastAsia="Times New Roman"/>
                <w:szCs w:val="24"/>
                <w:lang w:val="en-US"/>
              </w:rPr>
              <w:t>43’</w:t>
            </w:r>
            <w:r w:rsidRPr="001E7F0B">
              <w:rPr>
                <w:rFonts w:eastAsia="Times New Roman"/>
                <w:spacing w:val="-3"/>
                <w:szCs w:val="24"/>
                <w:lang w:val="en-US"/>
              </w:rPr>
              <w:t xml:space="preserve"> </w:t>
            </w:r>
            <w:r w:rsidRPr="001E7F0B">
              <w:rPr>
                <w:rFonts w:eastAsia="Times New Roman"/>
                <w:spacing w:val="-4"/>
                <w:szCs w:val="24"/>
                <w:lang w:val="en-US"/>
              </w:rPr>
              <w:t>9,7”</w:t>
            </w:r>
          </w:p>
        </w:tc>
        <w:tc>
          <w:tcPr>
            <w:tcW w:w="2924" w:type="dxa"/>
            <w:vAlign w:val="center"/>
          </w:tcPr>
          <w:p w14:paraId="0A9B7F2E" w14:textId="77777777" w:rsidR="001E7F0B" w:rsidRPr="001E7F0B" w:rsidRDefault="001E7F0B" w:rsidP="001E7F0B">
            <w:pPr>
              <w:widowControl w:val="0"/>
              <w:spacing w:before="1"/>
              <w:jc w:val="center"/>
              <w:rPr>
                <w:rFonts w:eastAsia="Times New Roman"/>
                <w:szCs w:val="24"/>
                <w:lang w:val="en-US"/>
              </w:rPr>
            </w:pPr>
            <w:r w:rsidRPr="001E7F0B">
              <w:rPr>
                <w:rFonts w:eastAsia="Times New Roman"/>
                <w:szCs w:val="24"/>
                <w:lang w:val="en-US"/>
              </w:rPr>
              <w:t>81°</w:t>
            </w:r>
            <w:r w:rsidRPr="001E7F0B">
              <w:rPr>
                <w:rFonts w:eastAsia="Times New Roman"/>
                <w:spacing w:val="-4"/>
                <w:szCs w:val="24"/>
                <w:lang w:val="en-US"/>
              </w:rPr>
              <w:t xml:space="preserve"> </w:t>
            </w:r>
            <w:r w:rsidRPr="001E7F0B">
              <w:rPr>
                <w:rFonts w:eastAsia="Times New Roman"/>
                <w:szCs w:val="24"/>
                <w:lang w:val="en-US"/>
              </w:rPr>
              <w:t>32’</w:t>
            </w:r>
            <w:r w:rsidRPr="001E7F0B">
              <w:rPr>
                <w:rFonts w:eastAsia="Times New Roman"/>
                <w:spacing w:val="-4"/>
                <w:szCs w:val="24"/>
                <w:lang w:val="en-US"/>
              </w:rPr>
              <w:t xml:space="preserve"> </w:t>
            </w:r>
            <w:r w:rsidRPr="001E7F0B">
              <w:rPr>
                <w:rFonts w:eastAsia="Times New Roman"/>
                <w:spacing w:val="-5"/>
                <w:szCs w:val="24"/>
                <w:lang w:val="en-US"/>
              </w:rPr>
              <w:t>55”</w:t>
            </w:r>
          </w:p>
        </w:tc>
        <w:tc>
          <w:tcPr>
            <w:tcW w:w="2406" w:type="dxa"/>
            <w:vMerge/>
            <w:tcBorders>
              <w:tl2br w:val="nil"/>
              <w:tr2bl w:val="nil"/>
            </w:tcBorders>
            <w:vAlign w:val="center"/>
          </w:tcPr>
          <w:p w14:paraId="0A6AC2D5" w14:textId="77777777" w:rsidR="001E7F0B" w:rsidRPr="001E7F0B" w:rsidRDefault="001E7F0B" w:rsidP="001E7F0B">
            <w:pPr>
              <w:spacing w:after="200" w:line="276" w:lineRule="auto"/>
              <w:ind w:firstLine="709"/>
              <w:jc w:val="center"/>
              <w:rPr>
                <w:rFonts w:eastAsia="Times New Roman"/>
                <w:i/>
                <w:iCs/>
                <w:szCs w:val="24"/>
              </w:rPr>
            </w:pPr>
          </w:p>
        </w:tc>
      </w:tr>
      <w:tr w:rsidR="001E7F0B" w:rsidRPr="001E7F0B" w14:paraId="728ADFAF" w14:textId="77777777" w:rsidTr="006344C2">
        <w:trPr>
          <w:trHeight w:val="297"/>
        </w:trPr>
        <w:tc>
          <w:tcPr>
            <w:tcW w:w="456" w:type="dxa"/>
            <w:vAlign w:val="center"/>
          </w:tcPr>
          <w:p w14:paraId="58B22668" w14:textId="77777777" w:rsidR="001E7F0B" w:rsidRPr="001E7F0B" w:rsidRDefault="001E7F0B" w:rsidP="001E7F0B">
            <w:pPr>
              <w:widowControl w:val="0"/>
              <w:spacing w:before="1" w:line="276" w:lineRule="exact"/>
              <w:ind w:left="1"/>
              <w:jc w:val="center"/>
              <w:rPr>
                <w:rFonts w:eastAsia="Times New Roman"/>
                <w:szCs w:val="24"/>
                <w:lang w:val="en-US"/>
              </w:rPr>
            </w:pPr>
            <w:r w:rsidRPr="001E7F0B">
              <w:rPr>
                <w:rFonts w:eastAsia="Times New Roman"/>
                <w:spacing w:val="-10"/>
                <w:szCs w:val="24"/>
                <w:lang w:val="en-US"/>
              </w:rPr>
              <w:t>3</w:t>
            </w:r>
          </w:p>
        </w:tc>
        <w:tc>
          <w:tcPr>
            <w:tcW w:w="2511" w:type="dxa"/>
            <w:vAlign w:val="center"/>
          </w:tcPr>
          <w:p w14:paraId="45785838" w14:textId="77777777" w:rsidR="001E7F0B" w:rsidRPr="001E7F0B" w:rsidRDefault="001E7F0B" w:rsidP="001E7F0B">
            <w:pPr>
              <w:widowControl w:val="0"/>
              <w:spacing w:before="1" w:line="276" w:lineRule="exact"/>
              <w:jc w:val="center"/>
              <w:rPr>
                <w:rFonts w:eastAsia="Times New Roman"/>
                <w:szCs w:val="24"/>
                <w:lang w:val="en-US"/>
              </w:rPr>
            </w:pPr>
            <w:r w:rsidRPr="001E7F0B">
              <w:rPr>
                <w:rFonts w:eastAsia="Times New Roman"/>
                <w:szCs w:val="24"/>
                <w:lang w:val="en-US"/>
              </w:rPr>
              <w:t>49°</w:t>
            </w:r>
            <w:r w:rsidRPr="001E7F0B">
              <w:rPr>
                <w:rFonts w:eastAsia="Times New Roman"/>
                <w:spacing w:val="-6"/>
                <w:szCs w:val="24"/>
                <w:lang w:val="en-US"/>
              </w:rPr>
              <w:t xml:space="preserve"> </w:t>
            </w:r>
            <w:r w:rsidRPr="001E7F0B">
              <w:rPr>
                <w:rFonts w:eastAsia="Times New Roman"/>
                <w:szCs w:val="24"/>
                <w:lang w:val="en-US"/>
              </w:rPr>
              <w:t>43’</w:t>
            </w:r>
            <w:r w:rsidRPr="001E7F0B">
              <w:rPr>
                <w:rFonts w:eastAsia="Times New Roman"/>
                <w:spacing w:val="-4"/>
                <w:szCs w:val="24"/>
                <w:lang w:val="en-US"/>
              </w:rPr>
              <w:t xml:space="preserve"> 6,8”</w:t>
            </w:r>
          </w:p>
        </w:tc>
        <w:tc>
          <w:tcPr>
            <w:tcW w:w="2924" w:type="dxa"/>
            <w:vAlign w:val="center"/>
          </w:tcPr>
          <w:p w14:paraId="34DD4086" w14:textId="77777777" w:rsidR="001E7F0B" w:rsidRPr="001E7F0B" w:rsidRDefault="001E7F0B" w:rsidP="001E7F0B">
            <w:pPr>
              <w:widowControl w:val="0"/>
              <w:spacing w:before="1" w:line="276" w:lineRule="exact"/>
              <w:jc w:val="center"/>
              <w:rPr>
                <w:rFonts w:eastAsia="Times New Roman"/>
                <w:szCs w:val="24"/>
                <w:lang w:val="en-US"/>
              </w:rPr>
            </w:pPr>
            <w:r w:rsidRPr="001E7F0B">
              <w:rPr>
                <w:rFonts w:eastAsia="Times New Roman"/>
                <w:szCs w:val="24"/>
                <w:lang w:val="en-US"/>
              </w:rPr>
              <w:t>81°</w:t>
            </w:r>
            <w:r w:rsidRPr="001E7F0B">
              <w:rPr>
                <w:rFonts w:eastAsia="Times New Roman"/>
                <w:spacing w:val="-6"/>
                <w:szCs w:val="24"/>
                <w:lang w:val="en-US"/>
              </w:rPr>
              <w:t xml:space="preserve"> </w:t>
            </w:r>
            <w:r w:rsidRPr="001E7F0B">
              <w:rPr>
                <w:rFonts w:eastAsia="Times New Roman"/>
                <w:szCs w:val="24"/>
                <w:lang w:val="en-US"/>
              </w:rPr>
              <w:t>32’</w:t>
            </w:r>
            <w:r w:rsidRPr="001E7F0B">
              <w:rPr>
                <w:rFonts w:eastAsia="Times New Roman"/>
                <w:spacing w:val="-4"/>
                <w:szCs w:val="24"/>
                <w:lang w:val="en-US"/>
              </w:rPr>
              <w:t xml:space="preserve"> </w:t>
            </w:r>
            <w:r w:rsidRPr="001E7F0B">
              <w:rPr>
                <w:rFonts w:eastAsia="Times New Roman"/>
                <w:spacing w:val="-2"/>
                <w:szCs w:val="24"/>
                <w:lang w:val="en-US"/>
              </w:rPr>
              <w:t>56,9”</w:t>
            </w:r>
          </w:p>
        </w:tc>
        <w:tc>
          <w:tcPr>
            <w:tcW w:w="2406" w:type="dxa"/>
            <w:vMerge/>
            <w:tcBorders>
              <w:tl2br w:val="nil"/>
              <w:tr2bl w:val="nil"/>
            </w:tcBorders>
            <w:vAlign w:val="center"/>
          </w:tcPr>
          <w:p w14:paraId="270128E7" w14:textId="77777777" w:rsidR="001E7F0B" w:rsidRPr="001E7F0B" w:rsidRDefault="001E7F0B" w:rsidP="001E7F0B">
            <w:pPr>
              <w:spacing w:after="200" w:line="276" w:lineRule="auto"/>
              <w:ind w:firstLine="709"/>
              <w:jc w:val="center"/>
              <w:rPr>
                <w:rFonts w:eastAsia="Times New Roman"/>
                <w:i/>
                <w:iCs/>
                <w:szCs w:val="24"/>
              </w:rPr>
            </w:pPr>
          </w:p>
        </w:tc>
      </w:tr>
      <w:tr w:rsidR="001E7F0B" w:rsidRPr="001E7F0B" w14:paraId="0F59F80F" w14:textId="77777777" w:rsidTr="006344C2">
        <w:trPr>
          <w:trHeight w:val="292"/>
        </w:trPr>
        <w:tc>
          <w:tcPr>
            <w:tcW w:w="456" w:type="dxa"/>
            <w:vAlign w:val="center"/>
          </w:tcPr>
          <w:p w14:paraId="54B43E80" w14:textId="77777777" w:rsidR="001E7F0B" w:rsidRPr="001E7F0B" w:rsidRDefault="001E7F0B" w:rsidP="001E7F0B">
            <w:pPr>
              <w:widowControl w:val="0"/>
              <w:spacing w:before="1"/>
              <w:ind w:left="1"/>
              <w:jc w:val="center"/>
              <w:rPr>
                <w:rFonts w:eastAsia="Times New Roman"/>
                <w:szCs w:val="24"/>
                <w:lang w:val="en-US"/>
              </w:rPr>
            </w:pPr>
            <w:r w:rsidRPr="001E7F0B">
              <w:rPr>
                <w:rFonts w:eastAsia="Times New Roman"/>
                <w:spacing w:val="-10"/>
                <w:szCs w:val="24"/>
                <w:lang w:val="en-US"/>
              </w:rPr>
              <w:t>4</w:t>
            </w:r>
          </w:p>
        </w:tc>
        <w:tc>
          <w:tcPr>
            <w:tcW w:w="2511" w:type="dxa"/>
            <w:vAlign w:val="center"/>
          </w:tcPr>
          <w:p w14:paraId="21CE8D24" w14:textId="77777777" w:rsidR="001E7F0B" w:rsidRPr="001E7F0B" w:rsidRDefault="001E7F0B" w:rsidP="001E7F0B">
            <w:pPr>
              <w:widowControl w:val="0"/>
              <w:spacing w:before="1"/>
              <w:jc w:val="center"/>
              <w:rPr>
                <w:rFonts w:eastAsia="Times New Roman"/>
                <w:szCs w:val="24"/>
                <w:lang w:val="en-US"/>
              </w:rPr>
            </w:pPr>
            <w:r w:rsidRPr="001E7F0B">
              <w:rPr>
                <w:rFonts w:eastAsia="Times New Roman"/>
                <w:szCs w:val="24"/>
                <w:lang w:val="en-US"/>
              </w:rPr>
              <w:t>49°</w:t>
            </w:r>
            <w:r w:rsidRPr="001E7F0B">
              <w:rPr>
                <w:rFonts w:eastAsia="Times New Roman"/>
                <w:spacing w:val="-6"/>
                <w:szCs w:val="24"/>
                <w:lang w:val="en-US"/>
              </w:rPr>
              <w:t xml:space="preserve"> </w:t>
            </w:r>
            <w:r w:rsidRPr="001E7F0B">
              <w:rPr>
                <w:rFonts w:eastAsia="Times New Roman"/>
                <w:szCs w:val="24"/>
                <w:lang w:val="en-US"/>
              </w:rPr>
              <w:t>43’</w:t>
            </w:r>
            <w:r w:rsidRPr="001E7F0B">
              <w:rPr>
                <w:rFonts w:eastAsia="Times New Roman"/>
                <w:spacing w:val="-4"/>
                <w:szCs w:val="24"/>
                <w:lang w:val="en-US"/>
              </w:rPr>
              <w:t xml:space="preserve"> 9,7”</w:t>
            </w:r>
          </w:p>
        </w:tc>
        <w:tc>
          <w:tcPr>
            <w:tcW w:w="2924" w:type="dxa"/>
            <w:vAlign w:val="center"/>
          </w:tcPr>
          <w:p w14:paraId="0C09735A" w14:textId="77777777" w:rsidR="001E7F0B" w:rsidRPr="001E7F0B" w:rsidRDefault="001E7F0B" w:rsidP="001E7F0B">
            <w:pPr>
              <w:widowControl w:val="0"/>
              <w:spacing w:before="1"/>
              <w:jc w:val="center"/>
              <w:rPr>
                <w:rFonts w:eastAsia="Times New Roman"/>
                <w:szCs w:val="24"/>
                <w:lang w:val="en-US"/>
              </w:rPr>
            </w:pPr>
            <w:r w:rsidRPr="001E7F0B">
              <w:rPr>
                <w:rFonts w:eastAsia="Times New Roman"/>
                <w:szCs w:val="24"/>
                <w:lang w:val="en-US"/>
              </w:rPr>
              <w:t>81°</w:t>
            </w:r>
            <w:r w:rsidRPr="001E7F0B">
              <w:rPr>
                <w:rFonts w:eastAsia="Times New Roman"/>
                <w:spacing w:val="-6"/>
                <w:szCs w:val="24"/>
                <w:lang w:val="en-US"/>
              </w:rPr>
              <w:t xml:space="preserve"> </w:t>
            </w:r>
            <w:r w:rsidRPr="001E7F0B">
              <w:rPr>
                <w:rFonts w:eastAsia="Times New Roman"/>
                <w:szCs w:val="24"/>
                <w:lang w:val="en-US"/>
              </w:rPr>
              <w:t>33’</w:t>
            </w:r>
            <w:r w:rsidRPr="001E7F0B">
              <w:rPr>
                <w:rFonts w:eastAsia="Times New Roman"/>
                <w:spacing w:val="-4"/>
                <w:szCs w:val="24"/>
                <w:lang w:val="en-US"/>
              </w:rPr>
              <w:t xml:space="preserve"> 3,8”</w:t>
            </w:r>
          </w:p>
        </w:tc>
        <w:tc>
          <w:tcPr>
            <w:tcW w:w="2406" w:type="dxa"/>
            <w:vMerge/>
            <w:tcBorders>
              <w:tl2br w:val="nil"/>
              <w:tr2bl w:val="nil"/>
            </w:tcBorders>
            <w:vAlign w:val="center"/>
          </w:tcPr>
          <w:p w14:paraId="619AEBEE" w14:textId="77777777" w:rsidR="001E7F0B" w:rsidRPr="001E7F0B" w:rsidRDefault="001E7F0B" w:rsidP="001E7F0B">
            <w:pPr>
              <w:spacing w:after="200" w:line="276" w:lineRule="auto"/>
              <w:ind w:firstLine="709"/>
              <w:jc w:val="center"/>
              <w:rPr>
                <w:rFonts w:eastAsia="Times New Roman"/>
                <w:i/>
                <w:iCs/>
                <w:szCs w:val="24"/>
              </w:rPr>
            </w:pPr>
          </w:p>
        </w:tc>
      </w:tr>
      <w:tr w:rsidR="001E7F0B" w:rsidRPr="001E7F0B" w14:paraId="787C545F" w14:textId="77777777" w:rsidTr="006344C2">
        <w:trPr>
          <w:trHeight w:val="292"/>
        </w:trPr>
        <w:tc>
          <w:tcPr>
            <w:tcW w:w="456" w:type="dxa"/>
            <w:vAlign w:val="center"/>
          </w:tcPr>
          <w:p w14:paraId="098E0ED3" w14:textId="77777777" w:rsidR="001E7F0B" w:rsidRPr="001E7F0B" w:rsidRDefault="001E7F0B" w:rsidP="001E7F0B">
            <w:pPr>
              <w:widowControl w:val="0"/>
              <w:spacing w:before="2"/>
              <w:ind w:left="1"/>
              <w:jc w:val="center"/>
              <w:rPr>
                <w:rFonts w:eastAsia="Times New Roman"/>
                <w:szCs w:val="24"/>
                <w:lang w:val="en-US"/>
              </w:rPr>
            </w:pPr>
            <w:r w:rsidRPr="001E7F0B">
              <w:rPr>
                <w:rFonts w:eastAsia="Times New Roman"/>
                <w:spacing w:val="-10"/>
                <w:szCs w:val="24"/>
                <w:lang w:val="en-US"/>
              </w:rPr>
              <w:t>5</w:t>
            </w:r>
          </w:p>
        </w:tc>
        <w:tc>
          <w:tcPr>
            <w:tcW w:w="2511" w:type="dxa"/>
            <w:vAlign w:val="center"/>
          </w:tcPr>
          <w:p w14:paraId="29DB710C" w14:textId="77777777" w:rsidR="001E7F0B" w:rsidRPr="001E7F0B" w:rsidRDefault="001E7F0B" w:rsidP="001E7F0B">
            <w:pPr>
              <w:widowControl w:val="0"/>
              <w:spacing w:before="2"/>
              <w:jc w:val="center"/>
              <w:rPr>
                <w:rFonts w:eastAsia="Times New Roman"/>
                <w:szCs w:val="24"/>
                <w:lang w:val="en-US"/>
              </w:rPr>
            </w:pPr>
            <w:r w:rsidRPr="001E7F0B">
              <w:rPr>
                <w:rFonts w:eastAsia="Times New Roman"/>
                <w:szCs w:val="24"/>
                <w:lang w:val="en-US"/>
              </w:rPr>
              <w:t>49°</w:t>
            </w:r>
            <w:r w:rsidRPr="001E7F0B">
              <w:rPr>
                <w:rFonts w:eastAsia="Times New Roman"/>
                <w:spacing w:val="-6"/>
                <w:szCs w:val="24"/>
                <w:lang w:val="en-US"/>
              </w:rPr>
              <w:t xml:space="preserve"> </w:t>
            </w:r>
            <w:r w:rsidRPr="001E7F0B">
              <w:rPr>
                <w:rFonts w:eastAsia="Times New Roman"/>
                <w:szCs w:val="24"/>
                <w:lang w:val="en-US"/>
              </w:rPr>
              <w:t>43’</w:t>
            </w:r>
            <w:r w:rsidRPr="001E7F0B">
              <w:rPr>
                <w:rFonts w:eastAsia="Times New Roman"/>
                <w:spacing w:val="-4"/>
                <w:szCs w:val="24"/>
                <w:lang w:val="en-US"/>
              </w:rPr>
              <w:t xml:space="preserve"> </w:t>
            </w:r>
            <w:r w:rsidRPr="001E7F0B">
              <w:rPr>
                <w:rFonts w:eastAsia="Times New Roman"/>
                <w:spacing w:val="-2"/>
                <w:szCs w:val="24"/>
                <w:lang w:val="en-US"/>
              </w:rPr>
              <w:t>9,91”</w:t>
            </w:r>
          </w:p>
        </w:tc>
        <w:tc>
          <w:tcPr>
            <w:tcW w:w="2924" w:type="dxa"/>
            <w:vAlign w:val="center"/>
          </w:tcPr>
          <w:p w14:paraId="628C9C45" w14:textId="77777777" w:rsidR="001E7F0B" w:rsidRPr="001E7F0B" w:rsidRDefault="001E7F0B" w:rsidP="001E7F0B">
            <w:pPr>
              <w:widowControl w:val="0"/>
              <w:spacing w:before="2"/>
              <w:jc w:val="center"/>
              <w:rPr>
                <w:rFonts w:eastAsia="Times New Roman"/>
                <w:szCs w:val="24"/>
                <w:lang w:val="en-US"/>
              </w:rPr>
            </w:pPr>
            <w:r w:rsidRPr="001E7F0B">
              <w:rPr>
                <w:rFonts w:eastAsia="Times New Roman"/>
                <w:szCs w:val="24"/>
                <w:lang w:val="en-US"/>
              </w:rPr>
              <w:t>81°</w:t>
            </w:r>
            <w:r w:rsidRPr="001E7F0B">
              <w:rPr>
                <w:rFonts w:eastAsia="Times New Roman"/>
                <w:spacing w:val="-6"/>
                <w:szCs w:val="24"/>
                <w:lang w:val="en-US"/>
              </w:rPr>
              <w:t xml:space="preserve"> </w:t>
            </w:r>
            <w:r w:rsidRPr="001E7F0B">
              <w:rPr>
                <w:rFonts w:eastAsia="Times New Roman"/>
                <w:szCs w:val="24"/>
                <w:lang w:val="en-US"/>
              </w:rPr>
              <w:t>33’</w:t>
            </w:r>
            <w:r w:rsidRPr="001E7F0B">
              <w:rPr>
                <w:rFonts w:eastAsia="Times New Roman"/>
                <w:spacing w:val="-4"/>
                <w:szCs w:val="24"/>
                <w:lang w:val="en-US"/>
              </w:rPr>
              <w:t xml:space="preserve"> </w:t>
            </w:r>
            <w:r w:rsidRPr="001E7F0B">
              <w:rPr>
                <w:rFonts w:eastAsia="Times New Roman"/>
                <w:spacing w:val="-2"/>
                <w:szCs w:val="24"/>
                <w:lang w:val="en-US"/>
              </w:rPr>
              <w:t>20,42”</w:t>
            </w:r>
          </w:p>
        </w:tc>
        <w:tc>
          <w:tcPr>
            <w:tcW w:w="2406" w:type="dxa"/>
            <w:vMerge/>
            <w:tcBorders>
              <w:tl2br w:val="nil"/>
              <w:tr2bl w:val="nil"/>
            </w:tcBorders>
            <w:vAlign w:val="center"/>
          </w:tcPr>
          <w:p w14:paraId="4753E4C6" w14:textId="77777777" w:rsidR="001E7F0B" w:rsidRPr="001E7F0B" w:rsidRDefault="001E7F0B" w:rsidP="001E7F0B">
            <w:pPr>
              <w:spacing w:after="200" w:line="276" w:lineRule="auto"/>
              <w:ind w:firstLine="709"/>
              <w:jc w:val="center"/>
              <w:rPr>
                <w:rFonts w:eastAsia="Times New Roman"/>
                <w:i/>
                <w:iCs/>
                <w:szCs w:val="24"/>
              </w:rPr>
            </w:pPr>
          </w:p>
        </w:tc>
      </w:tr>
      <w:tr w:rsidR="001E7F0B" w:rsidRPr="001E7F0B" w14:paraId="6D238B86" w14:textId="77777777" w:rsidTr="006344C2">
        <w:trPr>
          <w:trHeight w:val="292"/>
        </w:trPr>
        <w:tc>
          <w:tcPr>
            <w:tcW w:w="456" w:type="dxa"/>
            <w:vAlign w:val="center"/>
          </w:tcPr>
          <w:p w14:paraId="54BDB58C" w14:textId="77777777" w:rsidR="001E7F0B" w:rsidRPr="001E7F0B" w:rsidRDefault="001E7F0B" w:rsidP="001E7F0B">
            <w:pPr>
              <w:widowControl w:val="0"/>
              <w:spacing w:before="1"/>
              <w:ind w:left="1"/>
              <w:jc w:val="center"/>
              <w:rPr>
                <w:rFonts w:eastAsia="Times New Roman"/>
                <w:szCs w:val="24"/>
                <w:lang w:val="en-US"/>
              </w:rPr>
            </w:pPr>
            <w:r w:rsidRPr="001E7F0B">
              <w:rPr>
                <w:rFonts w:eastAsia="Times New Roman"/>
                <w:spacing w:val="-10"/>
                <w:szCs w:val="24"/>
                <w:lang w:val="en-US"/>
              </w:rPr>
              <w:t>6</w:t>
            </w:r>
          </w:p>
        </w:tc>
        <w:tc>
          <w:tcPr>
            <w:tcW w:w="2511" w:type="dxa"/>
            <w:vAlign w:val="center"/>
          </w:tcPr>
          <w:p w14:paraId="0CEAB193" w14:textId="77777777" w:rsidR="001E7F0B" w:rsidRPr="001E7F0B" w:rsidRDefault="001E7F0B" w:rsidP="001E7F0B">
            <w:pPr>
              <w:widowControl w:val="0"/>
              <w:spacing w:before="1"/>
              <w:jc w:val="center"/>
              <w:rPr>
                <w:rFonts w:eastAsia="Times New Roman"/>
                <w:szCs w:val="24"/>
                <w:lang w:val="en-US"/>
              </w:rPr>
            </w:pPr>
            <w:r w:rsidRPr="001E7F0B">
              <w:rPr>
                <w:rFonts w:eastAsia="Times New Roman"/>
                <w:szCs w:val="24"/>
                <w:lang w:val="en-US"/>
              </w:rPr>
              <w:t>49°</w:t>
            </w:r>
            <w:r w:rsidRPr="001E7F0B">
              <w:rPr>
                <w:rFonts w:eastAsia="Times New Roman"/>
                <w:spacing w:val="-6"/>
                <w:szCs w:val="24"/>
                <w:lang w:val="en-US"/>
              </w:rPr>
              <w:t xml:space="preserve"> </w:t>
            </w:r>
            <w:r w:rsidRPr="001E7F0B">
              <w:rPr>
                <w:rFonts w:eastAsia="Times New Roman"/>
                <w:szCs w:val="24"/>
                <w:lang w:val="en-US"/>
              </w:rPr>
              <w:t>42’</w:t>
            </w:r>
            <w:r w:rsidRPr="001E7F0B">
              <w:rPr>
                <w:rFonts w:eastAsia="Times New Roman"/>
                <w:spacing w:val="-4"/>
                <w:szCs w:val="24"/>
                <w:lang w:val="en-US"/>
              </w:rPr>
              <w:t xml:space="preserve"> </w:t>
            </w:r>
            <w:r w:rsidRPr="001E7F0B">
              <w:rPr>
                <w:rFonts w:eastAsia="Times New Roman"/>
                <w:spacing w:val="-2"/>
                <w:szCs w:val="24"/>
                <w:lang w:val="en-US"/>
              </w:rPr>
              <w:t>49,58”</w:t>
            </w:r>
          </w:p>
        </w:tc>
        <w:tc>
          <w:tcPr>
            <w:tcW w:w="2924" w:type="dxa"/>
            <w:vAlign w:val="center"/>
          </w:tcPr>
          <w:p w14:paraId="22AB1598" w14:textId="77777777" w:rsidR="001E7F0B" w:rsidRPr="001E7F0B" w:rsidRDefault="001E7F0B" w:rsidP="001E7F0B">
            <w:pPr>
              <w:widowControl w:val="0"/>
              <w:spacing w:before="1"/>
              <w:jc w:val="center"/>
              <w:rPr>
                <w:rFonts w:eastAsia="Times New Roman"/>
                <w:szCs w:val="24"/>
                <w:lang w:val="en-US"/>
              </w:rPr>
            </w:pPr>
            <w:r w:rsidRPr="001E7F0B">
              <w:rPr>
                <w:rFonts w:eastAsia="Times New Roman"/>
                <w:szCs w:val="24"/>
                <w:lang w:val="en-US"/>
              </w:rPr>
              <w:t>81°</w:t>
            </w:r>
            <w:r w:rsidRPr="001E7F0B">
              <w:rPr>
                <w:rFonts w:eastAsia="Times New Roman"/>
                <w:spacing w:val="-6"/>
                <w:szCs w:val="24"/>
                <w:lang w:val="en-US"/>
              </w:rPr>
              <w:t xml:space="preserve"> </w:t>
            </w:r>
            <w:r w:rsidRPr="001E7F0B">
              <w:rPr>
                <w:rFonts w:eastAsia="Times New Roman"/>
                <w:szCs w:val="24"/>
                <w:lang w:val="en-US"/>
              </w:rPr>
              <w:t>33’</w:t>
            </w:r>
            <w:r w:rsidRPr="001E7F0B">
              <w:rPr>
                <w:rFonts w:eastAsia="Times New Roman"/>
                <w:spacing w:val="-4"/>
                <w:szCs w:val="24"/>
                <w:lang w:val="en-US"/>
              </w:rPr>
              <w:t xml:space="preserve"> </w:t>
            </w:r>
            <w:r w:rsidRPr="001E7F0B">
              <w:rPr>
                <w:rFonts w:eastAsia="Times New Roman"/>
                <w:spacing w:val="-2"/>
                <w:szCs w:val="24"/>
                <w:lang w:val="en-US"/>
              </w:rPr>
              <w:t>21,6”</w:t>
            </w:r>
          </w:p>
        </w:tc>
        <w:tc>
          <w:tcPr>
            <w:tcW w:w="2406" w:type="dxa"/>
            <w:vMerge/>
            <w:tcBorders>
              <w:tl2br w:val="nil"/>
              <w:tr2bl w:val="nil"/>
            </w:tcBorders>
            <w:vAlign w:val="center"/>
          </w:tcPr>
          <w:p w14:paraId="18681CBF" w14:textId="77777777" w:rsidR="001E7F0B" w:rsidRPr="001E7F0B" w:rsidRDefault="001E7F0B" w:rsidP="001E7F0B">
            <w:pPr>
              <w:spacing w:after="200" w:line="276" w:lineRule="auto"/>
              <w:ind w:firstLine="709"/>
              <w:jc w:val="center"/>
              <w:rPr>
                <w:rFonts w:eastAsia="Times New Roman"/>
                <w:i/>
                <w:iCs/>
                <w:szCs w:val="24"/>
              </w:rPr>
            </w:pPr>
          </w:p>
        </w:tc>
      </w:tr>
      <w:tr w:rsidR="001E7F0B" w:rsidRPr="001E7F0B" w14:paraId="1E6CEEBD" w14:textId="77777777" w:rsidTr="006344C2">
        <w:trPr>
          <w:trHeight w:val="292"/>
        </w:trPr>
        <w:tc>
          <w:tcPr>
            <w:tcW w:w="456" w:type="dxa"/>
            <w:tcBorders>
              <w:tl2br w:val="nil"/>
              <w:tr2bl w:val="nil"/>
            </w:tcBorders>
            <w:vAlign w:val="center"/>
          </w:tcPr>
          <w:p w14:paraId="07AC801B" w14:textId="77777777" w:rsidR="001E7F0B" w:rsidRPr="001E7F0B" w:rsidRDefault="001E7F0B" w:rsidP="001E7F0B">
            <w:pPr>
              <w:widowControl w:val="0"/>
              <w:spacing w:before="1"/>
              <w:ind w:left="1"/>
              <w:jc w:val="center"/>
              <w:rPr>
                <w:rFonts w:eastAsia="Times New Roman"/>
                <w:i/>
                <w:iCs/>
                <w:szCs w:val="24"/>
                <w:lang w:val="en-US"/>
              </w:rPr>
            </w:pPr>
            <w:r w:rsidRPr="001E7F0B">
              <w:rPr>
                <w:rFonts w:eastAsia="Times New Roman"/>
                <w:spacing w:val="-10"/>
                <w:szCs w:val="24"/>
                <w:lang w:val="en-US"/>
              </w:rPr>
              <w:t>7</w:t>
            </w:r>
          </w:p>
        </w:tc>
        <w:tc>
          <w:tcPr>
            <w:tcW w:w="2511" w:type="dxa"/>
            <w:tcBorders>
              <w:tl2br w:val="nil"/>
              <w:tr2bl w:val="nil"/>
            </w:tcBorders>
            <w:vAlign w:val="center"/>
          </w:tcPr>
          <w:p w14:paraId="7FBB38FD" w14:textId="77777777" w:rsidR="001E7F0B" w:rsidRPr="001E7F0B" w:rsidRDefault="001E7F0B" w:rsidP="001E7F0B">
            <w:pPr>
              <w:widowControl w:val="0"/>
              <w:spacing w:before="1"/>
              <w:jc w:val="center"/>
              <w:rPr>
                <w:rFonts w:eastAsia="Times New Roman"/>
                <w:i/>
                <w:iCs/>
                <w:szCs w:val="24"/>
                <w:lang w:val="en-US"/>
              </w:rPr>
            </w:pPr>
            <w:r w:rsidRPr="001E7F0B">
              <w:rPr>
                <w:rFonts w:eastAsia="Times New Roman"/>
                <w:szCs w:val="24"/>
                <w:lang w:val="en-US"/>
              </w:rPr>
              <w:t>49°</w:t>
            </w:r>
            <w:r w:rsidRPr="001E7F0B">
              <w:rPr>
                <w:rFonts w:eastAsia="Times New Roman"/>
                <w:spacing w:val="-6"/>
                <w:szCs w:val="24"/>
                <w:lang w:val="en-US"/>
              </w:rPr>
              <w:t xml:space="preserve"> </w:t>
            </w:r>
            <w:r w:rsidRPr="001E7F0B">
              <w:rPr>
                <w:rFonts w:eastAsia="Times New Roman"/>
                <w:szCs w:val="24"/>
                <w:lang w:val="en-US"/>
              </w:rPr>
              <w:t>42’</w:t>
            </w:r>
            <w:r w:rsidRPr="001E7F0B">
              <w:rPr>
                <w:rFonts w:eastAsia="Times New Roman"/>
                <w:spacing w:val="-4"/>
                <w:szCs w:val="24"/>
                <w:lang w:val="en-US"/>
              </w:rPr>
              <w:t xml:space="preserve"> </w:t>
            </w:r>
            <w:r w:rsidRPr="001E7F0B">
              <w:rPr>
                <w:rFonts w:eastAsia="Times New Roman"/>
                <w:spacing w:val="-2"/>
                <w:szCs w:val="24"/>
                <w:lang w:val="en-US"/>
              </w:rPr>
              <w:t>48,08”</w:t>
            </w:r>
          </w:p>
        </w:tc>
        <w:tc>
          <w:tcPr>
            <w:tcW w:w="2924" w:type="dxa"/>
            <w:tcBorders>
              <w:tl2br w:val="nil"/>
              <w:tr2bl w:val="nil"/>
            </w:tcBorders>
            <w:vAlign w:val="center"/>
          </w:tcPr>
          <w:p w14:paraId="4C86300E" w14:textId="77777777" w:rsidR="001E7F0B" w:rsidRPr="001E7F0B" w:rsidRDefault="001E7F0B" w:rsidP="001E7F0B">
            <w:pPr>
              <w:widowControl w:val="0"/>
              <w:spacing w:before="1"/>
              <w:jc w:val="center"/>
              <w:rPr>
                <w:rFonts w:eastAsia="Times New Roman"/>
                <w:i/>
                <w:iCs/>
                <w:szCs w:val="24"/>
                <w:lang w:val="en-US"/>
              </w:rPr>
            </w:pPr>
            <w:r w:rsidRPr="001E7F0B">
              <w:rPr>
                <w:rFonts w:eastAsia="Times New Roman"/>
                <w:szCs w:val="24"/>
                <w:lang w:val="en-US"/>
              </w:rPr>
              <w:t>81°</w:t>
            </w:r>
            <w:r w:rsidRPr="001E7F0B">
              <w:rPr>
                <w:rFonts w:eastAsia="Times New Roman"/>
                <w:spacing w:val="-6"/>
                <w:szCs w:val="24"/>
                <w:lang w:val="en-US"/>
              </w:rPr>
              <w:t xml:space="preserve"> </w:t>
            </w:r>
            <w:r w:rsidRPr="001E7F0B">
              <w:rPr>
                <w:rFonts w:eastAsia="Times New Roman"/>
                <w:szCs w:val="24"/>
                <w:lang w:val="en-US"/>
              </w:rPr>
              <w:t>31’</w:t>
            </w:r>
            <w:r w:rsidRPr="001E7F0B">
              <w:rPr>
                <w:rFonts w:eastAsia="Times New Roman"/>
                <w:spacing w:val="-4"/>
                <w:szCs w:val="24"/>
                <w:lang w:val="en-US"/>
              </w:rPr>
              <w:t xml:space="preserve"> </w:t>
            </w:r>
            <w:r w:rsidRPr="001E7F0B">
              <w:rPr>
                <w:rFonts w:eastAsia="Times New Roman"/>
                <w:spacing w:val="-2"/>
                <w:szCs w:val="24"/>
                <w:lang w:val="en-US"/>
              </w:rPr>
              <w:t>41,8”</w:t>
            </w:r>
          </w:p>
        </w:tc>
        <w:tc>
          <w:tcPr>
            <w:tcW w:w="2406" w:type="dxa"/>
            <w:vMerge/>
            <w:tcBorders>
              <w:tl2br w:val="nil"/>
              <w:tr2bl w:val="nil"/>
            </w:tcBorders>
            <w:vAlign w:val="center"/>
          </w:tcPr>
          <w:p w14:paraId="52EE6386" w14:textId="77777777" w:rsidR="001E7F0B" w:rsidRPr="001E7F0B" w:rsidRDefault="001E7F0B" w:rsidP="001E7F0B">
            <w:pPr>
              <w:spacing w:after="200" w:line="276" w:lineRule="auto"/>
              <w:ind w:firstLine="709"/>
              <w:jc w:val="center"/>
              <w:rPr>
                <w:rFonts w:eastAsia="Times New Roman"/>
                <w:i/>
                <w:iCs/>
                <w:szCs w:val="24"/>
              </w:rPr>
            </w:pPr>
          </w:p>
        </w:tc>
      </w:tr>
    </w:tbl>
    <w:p w14:paraId="4FD23A14" w14:textId="77777777" w:rsidR="00563EAC" w:rsidRPr="00724F14" w:rsidRDefault="00563EAC" w:rsidP="009D2B98">
      <w:pPr>
        <w:rPr>
          <w:lang w:eastAsia="ar-SA"/>
        </w:rPr>
      </w:pPr>
    </w:p>
    <w:p w14:paraId="2219F101"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t>Общий объём добычи по календарному плану составляет 58 657,72 т руды. Добычные работы предусмотрены в течение 1 года и 6 месяцев, включая первый подготовительный месяц без выдачи руды.</w:t>
      </w:r>
    </w:p>
    <w:p w14:paraId="583F870F"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t>За первые 12 месяцев предусматривается добыча 31 416 т, за последующие 6 месяцев — 27 241 т руды.</w:t>
      </w:r>
    </w:p>
    <w:p w14:paraId="182D202C"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t xml:space="preserve">После завершения разработки месторождения предусматривается завершение горных работ, прекращение добычных операций и проведение мероприятий по ликвидации последствий недропользования в соответствии с требованиями законодательства и проектных решений. </w:t>
      </w:r>
    </w:p>
    <w:p w14:paraId="1637E3AC"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t>Общий расчётный период освоения принят равным 1 год и 6 месяцев, включая развитие фронта работ и последовательный ввод очистных блоков. В качестве проектного решения принимается подземный способ разработки с вскрытием месторождения через портал и проходкой транспортного уклона. Транспортный уклон предусматривается для доступа персонала в подземные горные выработки, доставки оборудования и материалов, движения самоходной горной техники, а также выдачи горной массы на поверхность.</w:t>
      </w:r>
    </w:p>
    <w:p w14:paraId="7925ECFC"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lastRenderedPageBreak/>
        <w:t>На месторождении «Загадка» будут применяться буровзрывные работы (БВР). Разработка подземным способом осуществляется с использованием буровзрывного способа для отбойки руды и вмещающих пород. Это позволяет эффективно извлекать руду. Породы на данном месторождении относятся к крепким породам.</w:t>
      </w:r>
    </w:p>
    <w:p w14:paraId="3F0185E5"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t>Максимальная глубина шахты в её конечном развитии составляет до 50 м. Дальнейшее развитие фронтов работ предусмотрено доразведкой. Площадь шахтного поля на уровне земной поверхности составляет 1,26 км². Вскрытие месторождения предусматривается порталом и транспортным уклоном, пройденным с поверхности к рабочим горизонтам 380 и 360 м. Транспортный уклон предназначен для движения самоходного оборудования, доставки персонала и материалов, подачи свежего воздуха и выдачи горной массы на поверхность.</w:t>
      </w:r>
    </w:p>
    <w:p w14:paraId="387A6FE5"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t>Отдельный клетевой и скиповой подъём проектом не предусматривается. Исходящая вентиляционная струя отводится через один вентиляционный ствол и три вентиляционных восстающих. Подготовка запасов выполняется транспортными и буро-погрузочными штреками, заездами, камерами технологического назначения, отрезными и вентиляционными восстающими.</w:t>
      </w:r>
    </w:p>
    <w:p w14:paraId="4C236587"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t>Срок выполнения ликвидационных и рекультивационных мероприятий определяется отдельным планом ликвидации и не включается в установленный период добычных работ продолжительностью 1 год и 6 месяцев</w:t>
      </w:r>
    </w:p>
    <w:p w14:paraId="04FAD4DF"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t>В рамках подготовки месторождения к эксплуатации предусматривается проведение комплекса горизонтальных и вертикальных горных выработок.</w:t>
      </w:r>
    </w:p>
    <w:p w14:paraId="25C526E9"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t xml:space="preserve">Общий объем выемки горизонтальных горных выработок составляет 26 184,756 м³. Общий объем выемки вертикальных горных выработок составляет 2 887,44 м³ </w:t>
      </w:r>
    </w:p>
    <w:p w14:paraId="17727F74"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t>Проветривание рудника предусматривается нагнетательно-всасывающим способом. Свежий воздух подаётся через вентиляционный ствол , распределяется по рабочим горизонтам 380 м и 360 м и удаляется через вентиляционных стволов.</w:t>
      </w:r>
    </w:p>
    <w:p w14:paraId="1E905192"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t>Для обеспечения проветривания горных выработок проектом принимается подача свежего воздуха в количестве 136,0 м³/с, в том числе:</w:t>
      </w:r>
    </w:p>
    <w:p w14:paraId="21960C02"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t>I направление (запад) — 68,0 м³/с; II направление(восток) — 68,0 м³/с.</w:t>
      </w:r>
    </w:p>
    <w:p w14:paraId="14576486"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t>Водоотведение шахтных вод осуществляется через пруд-накопитель, оснащёный системой повторного водоснабжения. Система предназначена для сбора, аккумулирования и дальнейшего использования шахтных вод в технологических целях. Пруд-накопитель обеспечивает уравнение водного потока, осветление и временное хранение воды, после чего очищенные воды направляются на повторное использование в производственном цикле, что снижает потребление свежей воды и минимизирует воздействие на окружающую среду. В результате выполненной прогнозной оценки установлено, что ожидаемый средний приток подземных вод в шахту составляет 7,03 м³/сут, а максимально возможный расчетный приток при наиболее неблагоприятных фильтрационных свойствах пород достигает 14,06 м³/сут</w:t>
      </w:r>
    </w:p>
    <w:p w14:paraId="77B81A34"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t>Разработка золоторудного месторождения «Загадка» предусматривается подземным способом с применением подэтажно-камерной системы разработки с мелкошпуровой буровзрывной отбойкой руды. Вскрытие и подготовка запасов осуществляются посредством проведения транспортного уклона, транспортных и буро-погрузочных штреков, отрезных щелей, вентиляционных восстающих, а также комплекса вспомогательных горных выработок.</w:t>
      </w:r>
    </w:p>
    <w:p w14:paraId="6CD23F90"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t>Бурение шпуров предусматривается ручными пневматическими перфораторами с последующим выполнением буровзрывных работ. Погрузка горной массы производится погрузочно-доставочными машинами (ПДМ), транспортирование руды и пустой породы – подземными автосамосвалами по транспортному уклону на поверхность.</w:t>
      </w:r>
    </w:p>
    <w:p w14:paraId="58DD6F1F"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lastRenderedPageBreak/>
        <w:t>Для отработки рудных тел принимается подэтажно-камерная система разработ-ки с мелкошпуровая отбойка руды. Бурение мелкошпуровых комплектов шпу-ров выполняется ручными пневматическими перфораторами из буро-погрузочных выработок.</w:t>
      </w:r>
    </w:p>
    <w:p w14:paraId="41FCE32F"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t>Отработка ведётся нисходящим порядком с горизонта 380 м на горизонт 360 м. Высота эксплуатационного этажа принимается 20 м. Высота очистной камеры – до 20 м, ширина камеры – 3–6 м, длина блока по простиранию – 40–60 м.</w:t>
      </w:r>
    </w:p>
    <w:p w14:paraId="1DA463A2"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tab/>
        <w:t>В добычном блоке принимается ориентировочный темп отработки до двух отпалок в сутки при соблюдении паспортов БВР и требований безопасности. Проветривание подземных горных выработок обеспечивается системой главного и местного проветривания с использованием вентиляторов главного и местного проветривания. Для предотвращения затопления горных выработок предусматривается система шахтного водоотлива с насосными агрегатами. Снабжение бурового оборудования сжатым воздухом осуществляется компрессорной установкой. Для обеспечения надежности электроснабжения предусматривается резервная дизельная электростанция.</w:t>
      </w:r>
    </w:p>
    <w:p w14:paraId="468F045C"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t>Схема транспортирования горной массы: ПДМ → подземный автосамосвал → Весовая → Руд. склад (отвал) грузоподъёмностью 20 т.</w:t>
      </w:r>
    </w:p>
    <w:p w14:paraId="77A71456"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t>На месторождении Загадка будет создан полевой лагерь, включающий в себя объекты бытового и производственного назначения Режим. работы на участке - вахтовый, пересмена вахт будет производится через 15 дней, коли-чество смен/сутки – 2, продолжительность смены 10 часов с перерывом на про-ветривание и дорогу –1 час, обед –1 час Количество работников -186 человек.</w:t>
      </w:r>
    </w:p>
    <w:p w14:paraId="5FC41C0E" w14:textId="77777777" w:rsidR="001E7F0B" w:rsidRPr="001E7F0B" w:rsidRDefault="001E7F0B" w:rsidP="001E7F0B">
      <w:pPr>
        <w:ind w:firstLine="567"/>
        <w:rPr>
          <w:rFonts w:eastAsia="Times New Roman"/>
          <w:szCs w:val="24"/>
          <w:lang w:val="ru-KZ" w:eastAsia="x-none"/>
        </w:rPr>
      </w:pPr>
      <w:r w:rsidRPr="001E7F0B">
        <w:rPr>
          <w:rFonts w:eastAsia="Times New Roman"/>
          <w:szCs w:val="24"/>
          <w:lang w:val="ru-KZ" w:eastAsia="x-none"/>
        </w:rPr>
        <w:t>Используемое оборудование: Ручной пневматический перфоратор производство Китай, Пневмостойка для ручного перфоратора, ПДМ 6–7 т, ПДМ 10 т, Подземный автобус, Подземный автосамосвал 20 т, Вспомогательный транспорт / пикап, Компрессорная установка 12 м³/мин, 0,8 МПа, Вентилятор главного проветривания, Вентилятор местного проветривания, Насосный агрегат главного водоотлива, Дизельная электростанция аварийного питания 250 кВт(2 ед)</w:t>
      </w:r>
    </w:p>
    <w:p w14:paraId="017525D3" w14:textId="77777777" w:rsidR="001E7F0B" w:rsidRPr="001E7F0B" w:rsidRDefault="001E7F0B" w:rsidP="001E7F0B">
      <w:pPr>
        <w:ind w:firstLine="425"/>
        <w:rPr>
          <w:szCs w:val="24"/>
          <w:lang w:eastAsia="ru-RU"/>
        </w:rPr>
      </w:pPr>
      <w:bookmarkStart w:id="10" w:name="_Hlk214461454"/>
      <w:r w:rsidRPr="001E7F0B">
        <w:rPr>
          <w:szCs w:val="24"/>
          <w:lang w:val="ru-KZ" w:eastAsia="ru-RU"/>
        </w:rPr>
        <w:t>Срок начала реализации намечаемой деятельности: 2027-2028 гг</w:t>
      </w:r>
    </w:p>
    <w:p w14:paraId="0638AFE0" w14:textId="77777777" w:rsidR="001E7F0B" w:rsidRPr="001E7F0B" w:rsidRDefault="001E7F0B" w:rsidP="001E7F0B">
      <w:pPr>
        <w:ind w:firstLine="425"/>
        <w:rPr>
          <w:b/>
          <w:szCs w:val="24"/>
          <w:u w:val="single"/>
        </w:rPr>
      </w:pPr>
      <w:r w:rsidRPr="001E7F0B">
        <w:rPr>
          <w:b/>
          <w:szCs w:val="24"/>
        </w:rPr>
        <w:t xml:space="preserve"> </w:t>
      </w:r>
      <w:r w:rsidRPr="001E7F0B">
        <w:rPr>
          <w:b/>
          <w:szCs w:val="24"/>
          <w:u w:val="single"/>
        </w:rPr>
        <w:t>Дизельный генератор 1(организованный источник 0001).</w:t>
      </w:r>
    </w:p>
    <w:p w14:paraId="47BFDBE6" w14:textId="77777777" w:rsidR="001E7F0B" w:rsidRPr="001E7F0B" w:rsidRDefault="001E7F0B" w:rsidP="001E7F0B">
      <w:pPr>
        <w:ind w:firstLine="567"/>
        <w:rPr>
          <w:szCs w:val="24"/>
        </w:rPr>
      </w:pPr>
      <w:r w:rsidRPr="001E7F0B">
        <w:rPr>
          <w:szCs w:val="24"/>
          <w:lang w:eastAsia="ru-RU"/>
        </w:rPr>
        <w:t xml:space="preserve">Для обеспечения освещения промплощадки будет использоваться дизельный генератор ДЭС-250кВт.  </w:t>
      </w:r>
      <w:r w:rsidRPr="001E7F0B">
        <w:rPr>
          <w:szCs w:val="24"/>
        </w:rPr>
        <w:t xml:space="preserve"> Производительность – 250 кВт. Расход топлива </w:t>
      </w:r>
      <w:r w:rsidRPr="001E7F0B">
        <w:rPr>
          <w:szCs w:val="24"/>
          <w:lang w:eastAsia="ru-RU"/>
        </w:rPr>
        <w:t>25,65 л/ч</w:t>
      </w:r>
    </w:p>
    <w:p w14:paraId="2663DC62" w14:textId="77777777" w:rsidR="001E7F0B" w:rsidRPr="001E7F0B" w:rsidRDefault="001E7F0B" w:rsidP="001E7F0B">
      <w:pPr>
        <w:ind w:firstLine="709"/>
        <w:rPr>
          <w:rFonts w:eastAsia="Times New Roman"/>
          <w:szCs w:val="24"/>
          <w:lang w:eastAsia="x-none"/>
        </w:rPr>
      </w:pPr>
      <w:r w:rsidRPr="001E7F0B">
        <w:rPr>
          <w:rFonts w:eastAsia="Times New Roman"/>
          <w:szCs w:val="24"/>
          <w:lang w:val="x-none" w:eastAsia="x-none"/>
        </w:rPr>
        <w:t>При работе дизельной электростанции выделяются азота окислы, серы диоксид, углерода оксид, углеводород, бенз-а-пирен, формальдегид, сажа.</w:t>
      </w:r>
    </w:p>
    <w:p w14:paraId="600A5D50" w14:textId="77777777" w:rsidR="001E7F0B" w:rsidRPr="001E7F0B" w:rsidRDefault="001E7F0B" w:rsidP="001E7F0B">
      <w:pPr>
        <w:ind w:firstLine="425"/>
        <w:rPr>
          <w:b/>
          <w:szCs w:val="24"/>
          <w:u w:val="single"/>
        </w:rPr>
      </w:pPr>
      <w:r w:rsidRPr="001E7F0B">
        <w:rPr>
          <w:b/>
          <w:szCs w:val="24"/>
          <w:u w:val="single"/>
        </w:rPr>
        <w:t>Дизельный генератор 2(организованный источник 0002).</w:t>
      </w:r>
    </w:p>
    <w:p w14:paraId="08AAAB5F" w14:textId="77777777" w:rsidR="001E7F0B" w:rsidRPr="001E7F0B" w:rsidRDefault="001E7F0B" w:rsidP="001E7F0B">
      <w:pPr>
        <w:ind w:firstLine="709"/>
        <w:rPr>
          <w:szCs w:val="24"/>
          <w:lang w:eastAsia="ru-RU"/>
        </w:rPr>
      </w:pPr>
      <w:r w:rsidRPr="001E7F0B">
        <w:rPr>
          <w:szCs w:val="24"/>
          <w:lang w:eastAsia="ru-RU"/>
        </w:rPr>
        <w:t>Для обеспечения освещения, а также в качестве аварийного источника промплощадки будет использоваться дизельный генератор ДЭС-250кВт.   Производительность – 250 кВт. Расход топлива 25,65 л/ч</w:t>
      </w:r>
    </w:p>
    <w:p w14:paraId="167CFECE" w14:textId="77777777" w:rsidR="001E7F0B" w:rsidRPr="001E7F0B" w:rsidRDefault="001E7F0B" w:rsidP="001E7F0B">
      <w:pPr>
        <w:ind w:firstLine="709"/>
        <w:rPr>
          <w:rFonts w:eastAsia="Times New Roman"/>
          <w:szCs w:val="24"/>
          <w:lang w:eastAsia="x-none"/>
        </w:rPr>
      </w:pPr>
      <w:r w:rsidRPr="001E7F0B">
        <w:rPr>
          <w:szCs w:val="24"/>
          <w:lang w:eastAsia="ru-RU"/>
        </w:rPr>
        <w:t>При работе дизельной электростанции выделяются азота окислы, серы диоксид, углерода оксид, углеводород, бенз-а-пирен, формальдегид, сажа.</w:t>
      </w:r>
    </w:p>
    <w:p w14:paraId="5447ED84" w14:textId="77777777" w:rsidR="001E7F0B" w:rsidRPr="001E7F0B" w:rsidRDefault="001E7F0B" w:rsidP="001E7F0B">
      <w:pPr>
        <w:spacing w:after="120"/>
        <w:ind w:firstLine="567"/>
        <w:rPr>
          <w:rFonts w:eastAsia="Times New Roman"/>
          <w:b/>
          <w:szCs w:val="24"/>
          <w:u w:val="single"/>
          <w:lang w:eastAsia="x-none"/>
        </w:rPr>
      </w:pPr>
      <w:r w:rsidRPr="001E7F0B">
        <w:rPr>
          <w:rFonts w:eastAsia="Times New Roman"/>
          <w:b/>
          <w:szCs w:val="24"/>
          <w:u w:val="single"/>
          <w:lang w:val="x-none" w:eastAsia="x-none"/>
        </w:rPr>
        <w:t>Транспортировка породы (неорганизованный источник 600</w:t>
      </w:r>
      <w:r w:rsidRPr="001E7F0B">
        <w:rPr>
          <w:rFonts w:eastAsia="Times New Roman"/>
          <w:b/>
          <w:szCs w:val="24"/>
          <w:u w:val="single"/>
          <w:lang w:eastAsia="x-none"/>
        </w:rPr>
        <w:t>3</w:t>
      </w:r>
      <w:r w:rsidRPr="001E7F0B">
        <w:rPr>
          <w:rFonts w:eastAsia="Times New Roman"/>
          <w:b/>
          <w:szCs w:val="24"/>
          <w:u w:val="single"/>
          <w:lang w:val="x-none" w:eastAsia="x-none"/>
        </w:rPr>
        <w:t>).</w:t>
      </w:r>
    </w:p>
    <w:p w14:paraId="666FC222" w14:textId="77777777" w:rsidR="001E7F0B" w:rsidRPr="001E7F0B" w:rsidRDefault="001E7F0B" w:rsidP="001E7F0B">
      <w:pPr>
        <w:ind w:firstLine="567"/>
        <w:rPr>
          <w:rFonts w:eastAsia="Times New Roman"/>
          <w:szCs w:val="24"/>
          <w:lang w:eastAsia="x-none"/>
        </w:rPr>
      </w:pPr>
      <w:r w:rsidRPr="001E7F0B">
        <w:rPr>
          <w:rFonts w:eastAsia="Times New Roman"/>
          <w:szCs w:val="24"/>
          <w:lang w:val="x-none" w:eastAsia="x-none"/>
        </w:rPr>
        <w:t>Транспортирование горной массы предусматривается автомобильным транспортом. В подземных выработках доставка руды и породы от забоев осу-ществляется погрузочно-доставочными машинами, а выдача на поверхность и дальнейшая перевозка – автосамосвалами грузоподъёмностью 20 т.</w:t>
      </w:r>
    </w:p>
    <w:p w14:paraId="687782BE" w14:textId="77777777" w:rsidR="001E7F0B" w:rsidRPr="001E7F0B" w:rsidRDefault="001E7F0B" w:rsidP="001E7F0B">
      <w:pPr>
        <w:ind w:firstLine="567"/>
        <w:rPr>
          <w:rFonts w:eastAsia="Times New Roman"/>
          <w:szCs w:val="24"/>
          <w:lang w:eastAsia="x-none"/>
        </w:rPr>
      </w:pPr>
      <w:r w:rsidRPr="001E7F0B">
        <w:rPr>
          <w:rFonts w:eastAsia="Times New Roman"/>
          <w:szCs w:val="24"/>
          <w:lang w:val="x-none" w:eastAsia="x-none"/>
        </w:rPr>
        <w:t xml:space="preserve">При </w:t>
      </w:r>
      <w:r w:rsidRPr="001E7F0B">
        <w:rPr>
          <w:rFonts w:eastAsia="Times New Roman"/>
          <w:szCs w:val="24"/>
          <w:lang w:eastAsia="x-none"/>
        </w:rPr>
        <w:t>транспортировке руды</w:t>
      </w:r>
      <w:r w:rsidRPr="001E7F0B">
        <w:rPr>
          <w:rFonts w:eastAsia="Times New Roman"/>
          <w:szCs w:val="24"/>
          <w:lang w:val="x-none" w:eastAsia="x-none"/>
        </w:rPr>
        <w:t xml:space="preserve"> происходит выделение пыли неорганической 70-20 % двуокиси кремния.</w:t>
      </w:r>
    </w:p>
    <w:p w14:paraId="4BDF9E8C" w14:textId="77777777" w:rsidR="001E7F0B" w:rsidRPr="001E7F0B" w:rsidRDefault="001E7F0B" w:rsidP="001E7F0B">
      <w:pPr>
        <w:shd w:val="clear" w:color="auto" w:fill="FFFFFF"/>
        <w:tabs>
          <w:tab w:val="left" w:pos="567"/>
        </w:tabs>
        <w:ind w:right="-1" w:firstLine="567"/>
        <w:rPr>
          <w:b/>
          <w:szCs w:val="24"/>
          <w:u w:val="single"/>
          <w:lang w:val="kk-KZ"/>
        </w:rPr>
      </w:pPr>
      <w:r w:rsidRPr="001E7F0B">
        <w:rPr>
          <w:b/>
          <w:szCs w:val="24"/>
          <w:u w:val="single"/>
        </w:rPr>
        <w:t>Разгрузка породы в отвал (неорганизованный источник 6004).</w:t>
      </w:r>
    </w:p>
    <w:p w14:paraId="5CD22D6F" w14:textId="77777777" w:rsidR="001E7F0B" w:rsidRPr="001E7F0B" w:rsidRDefault="001E7F0B" w:rsidP="001E7F0B">
      <w:pPr>
        <w:shd w:val="clear" w:color="auto" w:fill="FFFFFF"/>
        <w:tabs>
          <w:tab w:val="left" w:pos="567"/>
        </w:tabs>
        <w:ind w:right="-1" w:firstLine="567"/>
        <w:rPr>
          <w:bCs/>
          <w:szCs w:val="24"/>
          <w:lang w:val="kk-KZ"/>
        </w:rPr>
      </w:pPr>
      <w:r w:rsidRPr="001E7F0B">
        <w:rPr>
          <w:bCs/>
          <w:szCs w:val="24"/>
          <w:lang w:val="kk-KZ"/>
        </w:rPr>
        <w:t xml:space="preserve">Разгрузка пустой породы осуществляется автосамосвалами на поверхности в пределах породного отвала. Породный отвал предназначен для складирования пустых пород, выдаваемых из подземных горных выработок. Формирование отвала осуществляется </w:t>
      </w:r>
      <w:r w:rsidRPr="001E7F0B">
        <w:rPr>
          <w:bCs/>
          <w:szCs w:val="24"/>
          <w:lang w:val="kk-KZ"/>
        </w:rPr>
        <w:lastRenderedPageBreak/>
        <w:t>послойной отсыпкой горной массы автосамосвалами с последующей планировкой бульдозером.</w:t>
      </w:r>
    </w:p>
    <w:p w14:paraId="0625ED98" w14:textId="77777777" w:rsidR="001E7F0B" w:rsidRPr="001E7F0B" w:rsidRDefault="001E7F0B" w:rsidP="001E7F0B">
      <w:pPr>
        <w:shd w:val="clear" w:color="auto" w:fill="FFFFFF"/>
        <w:tabs>
          <w:tab w:val="left" w:pos="567"/>
        </w:tabs>
        <w:ind w:right="-1" w:firstLine="567"/>
        <w:rPr>
          <w:bCs/>
          <w:szCs w:val="24"/>
          <w:lang w:val="kk-KZ"/>
        </w:rPr>
      </w:pPr>
      <w:r w:rsidRPr="001E7F0B">
        <w:rPr>
          <w:bCs/>
          <w:szCs w:val="24"/>
          <w:lang w:val="kk-KZ"/>
        </w:rPr>
        <w:t>При разгрузке и пересыпании горной массы происходит пылеобразование. В атмосферный воздух выделяется пыль неорганическая, содержащая двуокись кремния 70–20 %.</w:t>
      </w:r>
    </w:p>
    <w:p w14:paraId="781893C4" w14:textId="77777777" w:rsidR="001E7F0B" w:rsidRPr="001E7F0B" w:rsidRDefault="001E7F0B" w:rsidP="001E7F0B">
      <w:pPr>
        <w:ind w:right="-1" w:firstLine="567"/>
        <w:rPr>
          <w:b/>
          <w:szCs w:val="24"/>
          <w:u w:val="single"/>
          <w:lang w:val="kk-KZ"/>
        </w:rPr>
      </w:pPr>
      <w:r w:rsidRPr="001E7F0B">
        <w:rPr>
          <w:b/>
          <w:szCs w:val="24"/>
          <w:u w:val="single"/>
        </w:rPr>
        <w:t xml:space="preserve">Породный отвал (неорганизованный источник 6005) </w:t>
      </w:r>
    </w:p>
    <w:p w14:paraId="61E9C534" w14:textId="77777777" w:rsidR="001E7F0B" w:rsidRPr="001E7F0B" w:rsidRDefault="001E7F0B" w:rsidP="001E7F0B">
      <w:pPr>
        <w:ind w:right="-1" w:firstLine="567"/>
        <w:rPr>
          <w:bCs/>
          <w:szCs w:val="24"/>
          <w:lang w:val="ru-KZ"/>
        </w:rPr>
      </w:pPr>
      <w:r w:rsidRPr="001E7F0B">
        <w:rPr>
          <w:bCs/>
          <w:szCs w:val="24"/>
          <w:lang w:val="ru-KZ"/>
        </w:rPr>
        <w:t>Породный отвал предназначен для временного складирования пустых и вмещающих пород, выдаваемых из подземных горных выработок. Отвал формируется послойно с последующей планировкой поверхности бульдозером.</w:t>
      </w:r>
      <w:r w:rsidRPr="001E7F0B">
        <w:rPr>
          <w:rFonts w:ascii="Calibri" w:hAnsi="Calibri"/>
          <w:sz w:val="22"/>
          <w:szCs w:val="22"/>
        </w:rPr>
        <w:t xml:space="preserve"> </w:t>
      </w:r>
      <w:r w:rsidRPr="001E7F0B">
        <w:rPr>
          <w:bCs/>
          <w:szCs w:val="24"/>
        </w:rPr>
        <w:t xml:space="preserve">Площадь отвала составляет </w:t>
      </w:r>
      <w:r w:rsidRPr="001E7F0B">
        <w:rPr>
          <w:b/>
          <w:bCs/>
          <w:szCs w:val="24"/>
        </w:rPr>
        <w:t>1911 м²</w:t>
      </w:r>
      <w:r w:rsidRPr="001E7F0B">
        <w:rPr>
          <w:bCs/>
          <w:szCs w:val="24"/>
        </w:rPr>
        <w:t>.</w:t>
      </w:r>
    </w:p>
    <w:p w14:paraId="603F5798" w14:textId="77777777" w:rsidR="001E7F0B" w:rsidRPr="001E7F0B" w:rsidRDefault="001E7F0B" w:rsidP="001E7F0B">
      <w:pPr>
        <w:ind w:right="-1" w:firstLine="567"/>
        <w:rPr>
          <w:bCs/>
          <w:szCs w:val="24"/>
          <w:lang w:val="ru-KZ"/>
        </w:rPr>
      </w:pPr>
      <w:r w:rsidRPr="001E7F0B">
        <w:rPr>
          <w:bCs/>
          <w:szCs w:val="24"/>
          <w:lang w:val="ru-KZ"/>
        </w:rPr>
        <w:t>При эксплуатации породного отвала возможно пыление поверхности отвала под воздействием ветра. В атмосферный воздух выделяется пыль неорганическая, содержащая двуокись кремния 70–20 %.</w:t>
      </w:r>
    </w:p>
    <w:p w14:paraId="79105E26" w14:textId="77777777" w:rsidR="001E7F0B" w:rsidRPr="001E7F0B" w:rsidRDefault="001E7F0B" w:rsidP="001E7F0B">
      <w:pPr>
        <w:ind w:right="-1" w:firstLine="567"/>
        <w:rPr>
          <w:b/>
          <w:bCs/>
          <w:szCs w:val="24"/>
          <w:u w:val="single"/>
        </w:rPr>
      </w:pPr>
      <w:r w:rsidRPr="001E7F0B">
        <w:rPr>
          <w:b/>
          <w:bCs/>
          <w:szCs w:val="24"/>
          <w:u w:val="single"/>
        </w:rPr>
        <w:t>Транспортировка добытой руды (неорганизованный источник 600</w:t>
      </w:r>
      <w:bookmarkStart w:id="11" w:name="_Hlk214453503"/>
      <w:r w:rsidRPr="001E7F0B">
        <w:rPr>
          <w:b/>
          <w:bCs/>
          <w:szCs w:val="24"/>
          <w:u w:val="single"/>
        </w:rPr>
        <w:t>6)</w:t>
      </w:r>
    </w:p>
    <w:p w14:paraId="03F8C248" w14:textId="77777777" w:rsidR="001E7F0B" w:rsidRPr="001E7F0B" w:rsidRDefault="001E7F0B" w:rsidP="001E7F0B">
      <w:pPr>
        <w:ind w:right="-1" w:firstLine="567"/>
        <w:rPr>
          <w:bCs/>
          <w:szCs w:val="24"/>
          <w:lang w:val="ru-KZ"/>
        </w:rPr>
      </w:pPr>
      <w:r w:rsidRPr="001E7F0B">
        <w:rPr>
          <w:bCs/>
          <w:szCs w:val="24"/>
          <w:lang w:val="ru-KZ"/>
        </w:rPr>
        <w:t>Транспортировка добытой руды осуществляется автомобильным транспортом. Руда после погрузки в подземные автосамосвалы выдается из подземных горных выработок на поверхность и доставляется на рудный склад.</w:t>
      </w:r>
    </w:p>
    <w:p w14:paraId="7941FBFA" w14:textId="77777777" w:rsidR="001E7F0B" w:rsidRPr="001E7F0B" w:rsidRDefault="001E7F0B" w:rsidP="001E7F0B">
      <w:pPr>
        <w:ind w:right="-1" w:firstLine="567"/>
        <w:rPr>
          <w:bCs/>
          <w:szCs w:val="24"/>
          <w:lang w:val="ru-KZ"/>
        </w:rPr>
      </w:pPr>
      <w:r w:rsidRPr="001E7F0B">
        <w:rPr>
          <w:bCs/>
          <w:szCs w:val="24"/>
          <w:lang w:val="ru-KZ"/>
        </w:rPr>
        <w:t>При движении автотранспорта по технологическим дорогам и перемещении добытой руды происходит пылеобразование. В атмосферный воздух выделяется пыль неорганическая, содержащая двуокись кремния 70–20 %.</w:t>
      </w:r>
    </w:p>
    <w:p w14:paraId="736C8C05" w14:textId="77777777" w:rsidR="001E7F0B" w:rsidRPr="001E7F0B" w:rsidRDefault="001E7F0B" w:rsidP="001E7F0B">
      <w:pPr>
        <w:ind w:right="-1" w:firstLine="567"/>
        <w:rPr>
          <w:bCs/>
          <w:szCs w:val="24"/>
          <w:lang w:val="ru-KZ"/>
        </w:rPr>
      </w:pPr>
    </w:p>
    <w:p w14:paraId="264492BB" w14:textId="77777777" w:rsidR="001E7F0B" w:rsidRPr="001E7F0B" w:rsidRDefault="001E7F0B" w:rsidP="001E7F0B">
      <w:pPr>
        <w:ind w:firstLine="567"/>
        <w:rPr>
          <w:b/>
          <w:bCs/>
          <w:szCs w:val="24"/>
          <w:u w:val="single"/>
        </w:rPr>
      </w:pPr>
      <w:r w:rsidRPr="001E7F0B">
        <w:rPr>
          <w:rFonts w:eastAsia="Times New Roman"/>
          <w:b/>
          <w:bCs/>
          <w:szCs w:val="24"/>
          <w:u w:val="single"/>
          <w:lang w:val="ru-KZ" w:eastAsia="ru-KZ"/>
        </w:rPr>
        <w:t>Разгрузка добытой руды</w:t>
      </w:r>
      <w:r w:rsidRPr="001E7F0B">
        <w:rPr>
          <w:b/>
          <w:bCs/>
          <w:szCs w:val="24"/>
          <w:u w:val="single"/>
        </w:rPr>
        <w:t xml:space="preserve"> </w:t>
      </w:r>
      <w:bookmarkStart w:id="12" w:name="_Hlk219208878"/>
      <w:r w:rsidRPr="001E7F0B">
        <w:rPr>
          <w:b/>
          <w:bCs/>
          <w:szCs w:val="24"/>
          <w:u w:val="single"/>
        </w:rPr>
        <w:t xml:space="preserve">(неорганизованный источник </w:t>
      </w:r>
      <w:bookmarkEnd w:id="12"/>
      <w:r w:rsidRPr="001E7F0B">
        <w:rPr>
          <w:b/>
          <w:bCs/>
          <w:szCs w:val="24"/>
          <w:u w:val="single"/>
        </w:rPr>
        <w:t>6007)</w:t>
      </w:r>
    </w:p>
    <w:p w14:paraId="2FBDCD9A" w14:textId="77777777" w:rsidR="001E7F0B" w:rsidRPr="001E7F0B" w:rsidRDefault="001E7F0B" w:rsidP="001E7F0B">
      <w:pPr>
        <w:ind w:firstLine="567"/>
        <w:rPr>
          <w:szCs w:val="24"/>
          <w:lang w:val="ru-KZ"/>
        </w:rPr>
      </w:pPr>
      <w:r w:rsidRPr="001E7F0B">
        <w:rPr>
          <w:szCs w:val="24"/>
          <w:lang w:val="ru-KZ"/>
        </w:rPr>
        <w:t>Разгрузка добытой руды осуществляется автосамосвалами на территории рудного склада. При разгрузке происходит пересыпание и падение горной массы, сопровождающееся выделением пыли.</w:t>
      </w:r>
    </w:p>
    <w:p w14:paraId="1F85533B" w14:textId="77777777" w:rsidR="001E7F0B" w:rsidRPr="001E7F0B" w:rsidRDefault="001E7F0B" w:rsidP="001E7F0B">
      <w:pPr>
        <w:ind w:firstLine="567"/>
        <w:rPr>
          <w:szCs w:val="24"/>
          <w:lang w:val="ru-KZ"/>
        </w:rPr>
      </w:pPr>
      <w:r w:rsidRPr="001E7F0B">
        <w:rPr>
          <w:szCs w:val="24"/>
          <w:lang w:val="ru-KZ"/>
        </w:rPr>
        <w:t>В атмосферный воздух выделяется пыль неорганическая, содержащая двуокись кремния 70–20 %.</w:t>
      </w:r>
    </w:p>
    <w:p w14:paraId="58D6C072" w14:textId="77777777" w:rsidR="001E7F0B" w:rsidRPr="001E7F0B" w:rsidRDefault="001E7F0B" w:rsidP="001E7F0B">
      <w:pPr>
        <w:ind w:firstLine="567"/>
        <w:rPr>
          <w:rFonts w:eastAsia="Times New Roman"/>
          <w:b/>
          <w:bCs/>
          <w:szCs w:val="24"/>
          <w:u w:val="single"/>
          <w:lang w:val="ru-KZ" w:eastAsia="ru-KZ"/>
        </w:rPr>
      </w:pPr>
      <w:r w:rsidRPr="001E7F0B">
        <w:rPr>
          <w:rFonts w:eastAsia="Times New Roman"/>
          <w:b/>
          <w:bCs/>
          <w:szCs w:val="24"/>
          <w:u w:val="single"/>
          <w:lang w:val="ru-KZ" w:eastAsia="ru-KZ"/>
        </w:rPr>
        <w:t xml:space="preserve">Рудный склад </w:t>
      </w:r>
      <w:r w:rsidRPr="001E7F0B">
        <w:rPr>
          <w:rFonts w:eastAsia="Times New Roman"/>
          <w:b/>
          <w:bCs/>
          <w:szCs w:val="24"/>
          <w:u w:val="single"/>
          <w:lang w:eastAsia="ru-KZ"/>
        </w:rPr>
        <w:t xml:space="preserve">(неорганизованный источник  </w:t>
      </w:r>
      <w:r w:rsidRPr="001E7F0B">
        <w:rPr>
          <w:rFonts w:eastAsia="Times New Roman"/>
          <w:b/>
          <w:bCs/>
          <w:szCs w:val="24"/>
          <w:u w:val="single"/>
          <w:lang w:val="ru-KZ" w:eastAsia="ru-KZ"/>
        </w:rPr>
        <w:t>6008)</w:t>
      </w:r>
    </w:p>
    <w:p w14:paraId="41A1B03A" w14:textId="77777777" w:rsidR="001E7F0B" w:rsidRPr="001E7F0B" w:rsidRDefault="001E7F0B" w:rsidP="001E7F0B">
      <w:pPr>
        <w:ind w:firstLine="567"/>
        <w:rPr>
          <w:szCs w:val="24"/>
          <w:lang w:val="ru-KZ"/>
        </w:rPr>
      </w:pPr>
      <w:r w:rsidRPr="001E7F0B">
        <w:rPr>
          <w:szCs w:val="24"/>
          <w:lang w:val="ru-KZ"/>
        </w:rPr>
        <w:t>Рудный склад предназначен для временного накопления добытой руды. Руда складируется открытым способом с использованием автомобильного транспорта и погрузочной техники.</w:t>
      </w:r>
    </w:p>
    <w:p w14:paraId="72F2809A" w14:textId="77777777" w:rsidR="001E7F0B" w:rsidRPr="001E7F0B" w:rsidRDefault="001E7F0B" w:rsidP="001E7F0B">
      <w:pPr>
        <w:ind w:firstLine="567"/>
        <w:rPr>
          <w:szCs w:val="24"/>
          <w:lang w:val="ru-KZ"/>
        </w:rPr>
      </w:pPr>
      <w:r w:rsidRPr="001E7F0B">
        <w:rPr>
          <w:szCs w:val="24"/>
          <w:lang w:val="ru-KZ"/>
        </w:rPr>
        <w:t>При формировании, перемещении и хранении руды на открытой площадке возможно пылеобразование под воздействием технологических операций и ветрового воздействия. В атмосферный воздух выделяется пыль неорганическая, содержащая двуокись кремния 70–20 %.</w:t>
      </w:r>
    </w:p>
    <w:p w14:paraId="5C3C847C" w14:textId="77777777" w:rsidR="001E7F0B" w:rsidRPr="001E7F0B" w:rsidRDefault="001E7F0B" w:rsidP="001E7F0B">
      <w:pPr>
        <w:tabs>
          <w:tab w:val="left" w:pos="0"/>
          <w:tab w:val="left" w:pos="9356"/>
        </w:tabs>
        <w:ind w:right="-2" w:firstLine="567"/>
        <w:rPr>
          <w:rFonts w:eastAsia="Times New Roman"/>
          <w:b/>
          <w:bCs/>
          <w:szCs w:val="24"/>
          <w:u w:val="single"/>
          <w:lang w:val="ru-KZ" w:eastAsia="ru-KZ"/>
        </w:rPr>
      </w:pPr>
      <w:r w:rsidRPr="001E7F0B">
        <w:rPr>
          <w:rFonts w:eastAsia="Times New Roman"/>
          <w:b/>
          <w:bCs/>
          <w:szCs w:val="24"/>
          <w:u w:val="single"/>
          <w:lang w:val="ru-KZ" w:eastAsia="ru-KZ"/>
        </w:rPr>
        <w:t xml:space="preserve">Транспортировка забалансовых руд </w:t>
      </w:r>
      <w:r w:rsidRPr="001E7F0B">
        <w:rPr>
          <w:b/>
          <w:bCs/>
          <w:szCs w:val="24"/>
          <w:u w:val="single"/>
        </w:rPr>
        <w:t xml:space="preserve">(неорганизованный источник  </w:t>
      </w:r>
      <w:r w:rsidRPr="001E7F0B">
        <w:rPr>
          <w:rFonts w:eastAsia="Times New Roman"/>
          <w:b/>
          <w:bCs/>
          <w:szCs w:val="24"/>
          <w:u w:val="single"/>
          <w:lang w:val="ru-KZ" w:eastAsia="ru-KZ"/>
        </w:rPr>
        <w:t>6009)</w:t>
      </w:r>
    </w:p>
    <w:p w14:paraId="18B382A9" w14:textId="77777777" w:rsidR="001E7F0B" w:rsidRPr="001E7F0B" w:rsidRDefault="001E7F0B" w:rsidP="001E7F0B">
      <w:pPr>
        <w:tabs>
          <w:tab w:val="left" w:pos="0"/>
          <w:tab w:val="left" w:pos="9356"/>
        </w:tabs>
        <w:ind w:right="-2" w:firstLine="567"/>
        <w:rPr>
          <w:rFonts w:eastAsia="Times New Roman"/>
          <w:szCs w:val="24"/>
          <w:lang w:val="ru-KZ" w:eastAsia="ru-KZ"/>
        </w:rPr>
      </w:pPr>
      <w:r w:rsidRPr="001E7F0B">
        <w:rPr>
          <w:rFonts w:eastAsia="Times New Roman"/>
          <w:szCs w:val="24"/>
          <w:lang w:val="ru-KZ" w:eastAsia="ru-KZ"/>
        </w:rPr>
        <w:t>Транспортировка забалансовых руд осуществляется автомобильным транспортом от места их выдачи из подземных горных выработок до специально предусмотренного склада забалансовых руд.</w:t>
      </w:r>
    </w:p>
    <w:p w14:paraId="39A8394E" w14:textId="77777777" w:rsidR="001E7F0B" w:rsidRPr="001E7F0B" w:rsidRDefault="001E7F0B" w:rsidP="001E7F0B">
      <w:pPr>
        <w:tabs>
          <w:tab w:val="left" w:pos="0"/>
          <w:tab w:val="left" w:pos="9356"/>
        </w:tabs>
        <w:ind w:right="-2" w:firstLine="567"/>
        <w:rPr>
          <w:rFonts w:eastAsia="Times New Roman"/>
          <w:szCs w:val="24"/>
          <w:lang w:val="ru-KZ" w:eastAsia="ru-KZ"/>
        </w:rPr>
      </w:pPr>
      <w:r w:rsidRPr="001E7F0B">
        <w:rPr>
          <w:rFonts w:eastAsia="Times New Roman"/>
          <w:szCs w:val="24"/>
          <w:lang w:val="ru-KZ" w:eastAsia="ru-KZ"/>
        </w:rPr>
        <w:t>При движении автотранспорта по технологическим дорогам и перемещении забалансовой руды происходит пылеобразование. В атмосферный воздух выделяется пыль неорганическая, содержащая двуокись кремния 70–20 %.</w:t>
      </w:r>
    </w:p>
    <w:p w14:paraId="05AB29C0" w14:textId="77777777" w:rsidR="001E7F0B" w:rsidRPr="001E7F0B" w:rsidRDefault="001E7F0B" w:rsidP="001E7F0B">
      <w:pPr>
        <w:tabs>
          <w:tab w:val="left" w:pos="0"/>
          <w:tab w:val="left" w:pos="9356"/>
        </w:tabs>
        <w:ind w:right="-2" w:firstLine="567"/>
        <w:rPr>
          <w:rFonts w:eastAsia="Times New Roman"/>
          <w:b/>
          <w:bCs/>
          <w:szCs w:val="24"/>
          <w:u w:val="single"/>
          <w:lang w:val="ru-KZ" w:eastAsia="ru-KZ"/>
        </w:rPr>
      </w:pPr>
      <w:r w:rsidRPr="001E7F0B">
        <w:rPr>
          <w:rFonts w:eastAsia="Times New Roman"/>
          <w:b/>
          <w:bCs/>
          <w:szCs w:val="24"/>
          <w:u w:val="single"/>
          <w:lang w:val="ru-KZ" w:eastAsia="ru-KZ"/>
        </w:rPr>
        <w:t>Разгрузка забалансовых руд</w:t>
      </w:r>
      <w:r w:rsidRPr="001E7F0B">
        <w:rPr>
          <w:b/>
          <w:bCs/>
          <w:szCs w:val="24"/>
          <w:u w:val="single"/>
        </w:rPr>
        <w:t xml:space="preserve"> (неорганизованный источник</w:t>
      </w:r>
      <w:r w:rsidRPr="001E7F0B">
        <w:rPr>
          <w:rFonts w:eastAsia="Times New Roman"/>
          <w:b/>
          <w:bCs/>
          <w:szCs w:val="24"/>
          <w:u w:val="single"/>
          <w:lang w:val="ru-KZ" w:eastAsia="ru-KZ"/>
        </w:rPr>
        <w:t xml:space="preserve"> 6010)</w:t>
      </w:r>
    </w:p>
    <w:p w14:paraId="126D5803" w14:textId="77777777" w:rsidR="001E7F0B" w:rsidRPr="001E7F0B" w:rsidRDefault="001E7F0B" w:rsidP="001E7F0B">
      <w:pPr>
        <w:tabs>
          <w:tab w:val="left" w:pos="0"/>
          <w:tab w:val="left" w:pos="9356"/>
        </w:tabs>
        <w:ind w:right="-2" w:firstLine="567"/>
        <w:rPr>
          <w:rFonts w:eastAsia="Times New Roman"/>
          <w:szCs w:val="24"/>
          <w:lang w:val="ru-KZ" w:eastAsia="ru-KZ"/>
        </w:rPr>
      </w:pPr>
      <w:r w:rsidRPr="001E7F0B">
        <w:rPr>
          <w:rFonts w:eastAsia="Times New Roman"/>
          <w:szCs w:val="24"/>
          <w:lang w:val="ru-KZ" w:eastAsia="ru-KZ"/>
        </w:rPr>
        <w:t>Разгрузка забалансовых руд осуществляется автосамосвалами на территории склада забалансовых руд. При разгрузке происходит пересыпание горной массы, сопровождающееся выделением пыли в атмосферный воздух.</w:t>
      </w:r>
    </w:p>
    <w:p w14:paraId="07D6137B" w14:textId="77777777" w:rsidR="001E7F0B" w:rsidRPr="001E7F0B" w:rsidRDefault="001E7F0B" w:rsidP="001E7F0B">
      <w:pPr>
        <w:tabs>
          <w:tab w:val="left" w:pos="0"/>
          <w:tab w:val="left" w:pos="9356"/>
        </w:tabs>
        <w:ind w:right="-2" w:firstLine="567"/>
        <w:rPr>
          <w:rFonts w:eastAsia="Times New Roman"/>
          <w:szCs w:val="24"/>
          <w:lang w:val="ru-KZ" w:eastAsia="ru-KZ"/>
        </w:rPr>
      </w:pPr>
      <w:r w:rsidRPr="001E7F0B">
        <w:rPr>
          <w:rFonts w:eastAsia="Times New Roman"/>
          <w:szCs w:val="24"/>
          <w:lang w:val="ru-KZ" w:eastAsia="ru-KZ"/>
        </w:rPr>
        <w:t>Основным загрязняющим веществом, выделяющимся при выполнении операции, является пыль неорганическая, содержащая двуокись кремния 70–20 %.</w:t>
      </w:r>
    </w:p>
    <w:bookmarkEnd w:id="11"/>
    <w:p w14:paraId="3AB6057D" w14:textId="77777777" w:rsidR="001E7F0B" w:rsidRPr="001E7F0B" w:rsidRDefault="001E7F0B" w:rsidP="001E7F0B">
      <w:pPr>
        <w:ind w:firstLine="709"/>
        <w:rPr>
          <w:rFonts w:eastAsia="Times New Roman"/>
          <w:szCs w:val="24"/>
          <w:lang w:eastAsia="x-none"/>
        </w:rPr>
      </w:pPr>
      <w:r w:rsidRPr="001E7F0B">
        <w:rPr>
          <w:rFonts w:eastAsia="Times New Roman"/>
          <w:b/>
          <w:szCs w:val="24"/>
          <w:u w:val="single"/>
          <w:lang w:val="kk-KZ" w:eastAsia="x-none"/>
        </w:rPr>
        <w:t xml:space="preserve">Рудный склад забалансовых руд </w:t>
      </w:r>
      <w:r w:rsidRPr="001E7F0B">
        <w:rPr>
          <w:rFonts w:eastAsia="Times New Roman"/>
          <w:b/>
          <w:szCs w:val="24"/>
          <w:u w:val="single"/>
          <w:lang w:val="x-none" w:eastAsia="x-none"/>
        </w:rPr>
        <w:t>(неорганизованный источник 60</w:t>
      </w:r>
      <w:r w:rsidRPr="001E7F0B">
        <w:rPr>
          <w:rFonts w:eastAsia="Times New Roman"/>
          <w:b/>
          <w:szCs w:val="24"/>
          <w:u w:val="single"/>
          <w:lang w:eastAsia="x-none"/>
        </w:rPr>
        <w:t>11</w:t>
      </w:r>
      <w:r w:rsidRPr="001E7F0B">
        <w:rPr>
          <w:rFonts w:eastAsia="Times New Roman"/>
          <w:b/>
          <w:szCs w:val="24"/>
          <w:u w:val="single"/>
          <w:lang w:val="x-none" w:eastAsia="x-none"/>
        </w:rPr>
        <w:t>).</w:t>
      </w:r>
      <w:r w:rsidRPr="001E7F0B">
        <w:rPr>
          <w:rFonts w:eastAsia="Times New Roman"/>
          <w:szCs w:val="24"/>
          <w:lang w:val="x-none" w:eastAsia="x-none"/>
        </w:rPr>
        <w:t xml:space="preserve"> </w:t>
      </w:r>
    </w:p>
    <w:p w14:paraId="73FD61E7" w14:textId="77777777" w:rsidR="001E7F0B" w:rsidRPr="001E7F0B" w:rsidRDefault="001E7F0B" w:rsidP="001E7F0B">
      <w:pPr>
        <w:ind w:firstLine="709"/>
        <w:rPr>
          <w:rFonts w:eastAsia="Times New Roman"/>
          <w:szCs w:val="24"/>
          <w:lang w:val="ru-KZ" w:eastAsia="x-none"/>
        </w:rPr>
      </w:pPr>
      <w:r w:rsidRPr="001E7F0B">
        <w:rPr>
          <w:rFonts w:eastAsia="Times New Roman"/>
          <w:szCs w:val="24"/>
          <w:lang w:val="ru-KZ" w:eastAsia="x-none"/>
        </w:rPr>
        <w:t xml:space="preserve">Рудный склад забалансовых руд предназначен для временного накопления и хранения забалансовой руды, извлекаемой в процессе разработки месторождения. </w:t>
      </w:r>
      <w:r w:rsidRPr="001E7F0B">
        <w:rPr>
          <w:rFonts w:eastAsia="Times New Roman"/>
          <w:szCs w:val="24"/>
          <w:lang w:val="ru-KZ" w:eastAsia="x-none"/>
        </w:rPr>
        <w:lastRenderedPageBreak/>
        <w:t>Складирование осуществляется открытым способом.</w:t>
      </w:r>
      <w:r w:rsidRPr="001E7F0B">
        <w:rPr>
          <w:rFonts w:eastAsia="Times New Roman"/>
          <w:szCs w:val="24"/>
          <w:lang w:val="x-none" w:eastAsia="x-none"/>
        </w:rPr>
        <w:t xml:space="preserve"> </w:t>
      </w:r>
      <w:r w:rsidRPr="001E7F0B">
        <w:rPr>
          <w:rFonts w:eastAsia="Times New Roman"/>
          <w:szCs w:val="24"/>
          <w:lang w:val="ru-KZ" w:eastAsia="x-none"/>
        </w:rPr>
        <w:t>Годовое количество перегружаемого материала составляет 6 160 т/год.</w:t>
      </w:r>
    </w:p>
    <w:p w14:paraId="5AA1BE6C" w14:textId="77777777" w:rsidR="001E7F0B" w:rsidRPr="001E7F0B" w:rsidRDefault="001E7F0B" w:rsidP="001E7F0B">
      <w:pPr>
        <w:ind w:firstLine="709"/>
        <w:rPr>
          <w:rFonts w:eastAsia="Times New Roman"/>
          <w:szCs w:val="24"/>
          <w:lang w:val="ru-KZ" w:eastAsia="x-none"/>
        </w:rPr>
      </w:pPr>
      <w:r w:rsidRPr="001E7F0B">
        <w:rPr>
          <w:rFonts w:eastAsia="Times New Roman"/>
          <w:szCs w:val="24"/>
          <w:lang w:val="ru-KZ" w:eastAsia="x-none"/>
        </w:rPr>
        <w:t>При формировании и хранении штабелей забалансовой руды, а также при проведении погрузочно-разгрузочных операций возможно выделение пыли в атмосферный воздух. Загрязняющим веществом является пыль неорганическая, содержащая двуокись кремния 70–20 %.</w:t>
      </w:r>
    </w:p>
    <w:p w14:paraId="0A131778" w14:textId="77777777" w:rsidR="001E7F0B" w:rsidRPr="001E7F0B" w:rsidRDefault="001E7F0B" w:rsidP="001E7F0B">
      <w:pPr>
        <w:ind w:firstLine="709"/>
        <w:rPr>
          <w:rFonts w:eastAsia="Times New Roman"/>
          <w:b/>
          <w:szCs w:val="24"/>
          <w:u w:val="single"/>
          <w:lang w:eastAsia="x-none"/>
        </w:rPr>
      </w:pPr>
      <w:r w:rsidRPr="001E7F0B">
        <w:rPr>
          <w:rFonts w:eastAsia="Times New Roman"/>
          <w:b/>
          <w:bCs/>
          <w:szCs w:val="24"/>
          <w:u w:val="single"/>
          <w:lang w:eastAsia="x-none"/>
        </w:rPr>
        <w:t xml:space="preserve">Склад ГСМ </w:t>
      </w:r>
      <w:r w:rsidRPr="001E7F0B">
        <w:rPr>
          <w:rFonts w:eastAsia="Times New Roman"/>
          <w:b/>
          <w:szCs w:val="24"/>
          <w:u w:val="single"/>
          <w:lang w:val="x-none" w:eastAsia="x-none"/>
        </w:rPr>
        <w:t>(неорганизованный источник 60</w:t>
      </w:r>
      <w:r w:rsidRPr="001E7F0B">
        <w:rPr>
          <w:rFonts w:eastAsia="Times New Roman"/>
          <w:b/>
          <w:szCs w:val="24"/>
          <w:u w:val="single"/>
          <w:lang w:eastAsia="x-none"/>
        </w:rPr>
        <w:t>12</w:t>
      </w:r>
      <w:r w:rsidRPr="001E7F0B">
        <w:rPr>
          <w:rFonts w:eastAsia="Times New Roman"/>
          <w:b/>
          <w:szCs w:val="24"/>
          <w:u w:val="single"/>
          <w:lang w:val="x-none" w:eastAsia="x-none"/>
        </w:rPr>
        <w:t>).</w:t>
      </w:r>
    </w:p>
    <w:p w14:paraId="19780F18" w14:textId="77777777" w:rsidR="001E7F0B" w:rsidRPr="001E7F0B" w:rsidRDefault="001E7F0B" w:rsidP="001E7F0B">
      <w:pPr>
        <w:ind w:firstLine="709"/>
        <w:rPr>
          <w:rFonts w:eastAsia="Times New Roman"/>
          <w:szCs w:val="24"/>
          <w:lang w:val="ru-KZ" w:eastAsia="x-none"/>
        </w:rPr>
      </w:pPr>
      <w:r w:rsidRPr="001E7F0B">
        <w:rPr>
          <w:rFonts w:eastAsia="Times New Roman"/>
          <w:szCs w:val="24"/>
          <w:lang w:val="ru-KZ" w:eastAsia="x-none"/>
        </w:rPr>
        <w:t>Склад ГСМ предназначен для приема, хранения и выдачи горюче-смазочных материалов для автотракторной и горной техники. Склад предусматривается в виде обособленной площадки с резервуарами для хранения дизельного топлива и масел, насосным оборудованием, узлом слива и топливораздаточным оборудованием.</w:t>
      </w:r>
    </w:p>
    <w:p w14:paraId="2DE7BD8C" w14:textId="77777777" w:rsidR="001E7F0B" w:rsidRPr="001E7F0B" w:rsidRDefault="001E7F0B" w:rsidP="001E7F0B">
      <w:pPr>
        <w:ind w:firstLine="709"/>
        <w:rPr>
          <w:rFonts w:eastAsia="Times New Roman"/>
          <w:szCs w:val="24"/>
          <w:lang w:val="ru-KZ" w:eastAsia="x-none"/>
        </w:rPr>
      </w:pPr>
      <w:r w:rsidRPr="001E7F0B">
        <w:rPr>
          <w:rFonts w:eastAsia="Times New Roman"/>
          <w:szCs w:val="24"/>
          <w:lang w:val="ru-KZ" w:eastAsia="x-none"/>
        </w:rPr>
        <w:t>При приеме, хранении и выдаче горюче-смазочных материалов в атмосферный воздух возможно выделение паров нефтепродуктов. Основными загрязняющими веществами являются углеводороды предельные и другие компоненты паров нефтепродуктов.</w:t>
      </w:r>
    </w:p>
    <w:p w14:paraId="2E5F75AF" w14:textId="77777777" w:rsidR="001E7F0B" w:rsidRPr="001E7F0B" w:rsidRDefault="001E7F0B" w:rsidP="001E7F0B">
      <w:pPr>
        <w:ind w:firstLine="709"/>
        <w:rPr>
          <w:rFonts w:eastAsia="Times New Roman"/>
          <w:b/>
          <w:szCs w:val="24"/>
          <w:u w:val="single"/>
          <w:lang w:eastAsia="x-none"/>
        </w:rPr>
      </w:pPr>
      <w:r w:rsidRPr="001E7F0B">
        <w:rPr>
          <w:rFonts w:eastAsia="Times New Roman"/>
          <w:b/>
          <w:bCs/>
          <w:szCs w:val="24"/>
          <w:u w:val="single"/>
          <w:lang w:eastAsia="x-none"/>
        </w:rPr>
        <w:t>Авторемонтная мастерская (Сварочные работы)</w:t>
      </w:r>
      <w:r w:rsidRPr="001E7F0B">
        <w:rPr>
          <w:rFonts w:eastAsia="Times New Roman"/>
          <w:b/>
          <w:szCs w:val="24"/>
          <w:u w:val="single"/>
          <w:lang w:val="x-none" w:eastAsia="x-none"/>
        </w:rPr>
        <w:t xml:space="preserve"> (неорганизованный источник 60</w:t>
      </w:r>
      <w:r w:rsidRPr="001E7F0B">
        <w:rPr>
          <w:rFonts w:eastAsia="Times New Roman"/>
          <w:b/>
          <w:szCs w:val="24"/>
          <w:u w:val="single"/>
          <w:lang w:eastAsia="x-none"/>
        </w:rPr>
        <w:t>13</w:t>
      </w:r>
      <w:r w:rsidRPr="001E7F0B">
        <w:rPr>
          <w:rFonts w:eastAsia="Times New Roman"/>
          <w:b/>
          <w:szCs w:val="24"/>
          <w:u w:val="single"/>
          <w:lang w:val="x-none" w:eastAsia="x-none"/>
        </w:rPr>
        <w:t>).</w:t>
      </w:r>
    </w:p>
    <w:p w14:paraId="1F327B8A" w14:textId="77777777" w:rsidR="001E7F0B" w:rsidRPr="001E7F0B" w:rsidRDefault="001E7F0B" w:rsidP="001E7F0B">
      <w:pPr>
        <w:ind w:firstLine="709"/>
        <w:rPr>
          <w:rFonts w:eastAsia="Times New Roman"/>
          <w:szCs w:val="24"/>
          <w:lang w:eastAsia="x-none"/>
        </w:rPr>
      </w:pPr>
      <w:r w:rsidRPr="001E7F0B">
        <w:rPr>
          <w:rFonts w:eastAsia="Times New Roman"/>
          <w:szCs w:val="24"/>
          <w:lang w:eastAsia="x-none"/>
        </w:rPr>
        <w:t>В авторемонтной мастерской предусматривается проведение технического обслуживания и текущего ремонта горно-шахтного оборудования, автотранспорта и вспомогательной техники. В составе ремонтных работ предусматривается выполнение сварочных операций с применением сварочного оборудования.</w:t>
      </w:r>
      <w:r w:rsidRPr="001E7F0B">
        <w:rPr>
          <w:rFonts w:eastAsia="Times New Roman"/>
          <w:szCs w:val="24"/>
          <w:lang w:val="x-none" w:eastAsia="x-none"/>
        </w:rPr>
        <w:t xml:space="preserve"> </w:t>
      </w:r>
      <w:r w:rsidRPr="001E7F0B">
        <w:rPr>
          <w:rFonts w:eastAsia="Times New Roman"/>
          <w:szCs w:val="24"/>
          <w:lang w:eastAsia="x-none"/>
        </w:rPr>
        <w:t>При сварочных работах в атмосферный воздух выделяются оксиды железа (код 0123), марганец и его соединения, фтористые газообразные соединения в пересчете на фтор.</w:t>
      </w:r>
    </w:p>
    <w:p w14:paraId="6EBA231D" w14:textId="77777777" w:rsidR="001E7F0B" w:rsidRPr="001E7F0B" w:rsidRDefault="001E7F0B" w:rsidP="001E7F0B">
      <w:pPr>
        <w:ind w:firstLine="709"/>
        <w:rPr>
          <w:rFonts w:eastAsia="Times New Roman"/>
          <w:b/>
          <w:szCs w:val="24"/>
          <w:u w:val="single"/>
          <w:lang w:eastAsia="x-none"/>
        </w:rPr>
      </w:pPr>
      <w:r w:rsidRPr="001E7F0B">
        <w:rPr>
          <w:rFonts w:eastAsia="Times New Roman"/>
          <w:b/>
          <w:bCs/>
          <w:szCs w:val="24"/>
          <w:u w:val="single"/>
          <w:lang w:eastAsia="x-none"/>
        </w:rPr>
        <w:t>Авторемонтная мастерская (Ремонт Гшо)</w:t>
      </w:r>
      <w:r w:rsidRPr="001E7F0B">
        <w:rPr>
          <w:rFonts w:eastAsia="Times New Roman"/>
          <w:b/>
          <w:szCs w:val="24"/>
          <w:u w:val="single"/>
          <w:lang w:val="x-none" w:eastAsia="x-none"/>
        </w:rPr>
        <w:t xml:space="preserve"> (неорганизованный источник 60</w:t>
      </w:r>
      <w:r w:rsidRPr="001E7F0B">
        <w:rPr>
          <w:rFonts w:eastAsia="Times New Roman"/>
          <w:b/>
          <w:szCs w:val="24"/>
          <w:u w:val="single"/>
          <w:lang w:eastAsia="x-none"/>
        </w:rPr>
        <w:t>14</w:t>
      </w:r>
      <w:r w:rsidRPr="001E7F0B">
        <w:rPr>
          <w:rFonts w:eastAsia="Times New Roman"/>
          <w:b/>
          <w:szCs w:val="24"/>
          <w:u w:val="single"/>
          <w:lang w:val="x-none" w:eastAsia="x-none"/>
        </w:rPr>
        <w:t>).</w:t>
      </w:r>
    </w:p>
    <w:p w14:paraId="75E20266" w14:textId="77777777" w:rsidR="001E7F0B" w:rsidRPr="001E7F0B" w:rsidRDefault="001E7F0B" w:rsidP="001E7F0B">
      <w:pPr>
        <w:ind w:firstLine="709"/>
        <w:rPr>
          <w:rFonts w:eastAsia="Times New Roman"/>
          <w:szCs w:val="24"/>
          <w:lang w:eastAsia="x-none"/>
        </w:rPr>
      </w:pPr>
      <w:r w:rsidRPr="001E7F0B">
        <w:rPr>
          <w:rFonts w:eastAsia="Times New Roman"/>
          <w:szCs w:val="24"/>
          <w:lang w:eastAsia="x-none"/>
        </w:rPr>
        <w:t>Авторемонтная мастерская предназначена для проведения технического обслуживания, диагностики и текущего ремонта горно-шахтного оборудования, технологического автотранспорта и вспомогательной техники.</w:t>
      </w:r>
      <w:r w:rsidRPr="001E7F0B">
        <w:rPr>
          <w:rFonts w:eastAsia="Times New Roman"/>
          <w:szCs w:val="24"/>
          <w:lang w:val="x-none" w:eastAsia="x-none"/>
        </w:rPr>
        <w:t xml:space="preserve"> </w:t>
      </w:r>
      <w:r w:rsidRPr="001E7F0B">
        <w:rPr>
          <w:rFonts w:eastAsia="Times New Roman"/>
          <w:szCs w:val="24"/>
          <w:lang w:eastAsia="x-none"/>
        </w:rPr>
        <w:t>При выполнении ремонтных работ в авторемонтной мастерской предусматривается механическая обработка металлических деталей</w:t>
      </w:r>
    </w:p>
    <w:bookmarkEnd w:id="10"/>
    <w:p w14:paraId="7A82EE6C" w14:textId="77777777" w:rsidR="001E7F0B" w:rsidRPr="001E7F0B" w:rsidRDefault="001E7F0B" w:rsidP="001E7F0B">
      <w:pPr>
        <w:ind w:firstLine="567"/>
        <w:rPr>
          <w:szCs w:val="24"/>
          <w:lang w:val="x-none"/>
        </w:rPr>
      </w:pPr>
    </w:p>
    <w:p w14:paraId="0C01B0AE" w14:textId="77777777" w:rsidR="001E7F0B" w:rsidRPr="001E7F0B" w:rsidRDefault="001E7F0B" w:rsidP="001E7F0B">
      <w:pPr>
        <w:ind w:firstLine="567"/>
        <w:rPr>
          <w:szCs w:val="24"/>
        </w:rPr>
      </w:pPr>
      <w:r w:rsidRPr="001E7F0B">
        <w:rPr>
          <w:szCs w:val="24"/>
        </w:rPr>
        <w:t>Результаты расчетов эмиссий загрязняющих веществ в атмосферу приведены в приложении 4.</w:t>
      </w:r>
    </w:p>
    <w:p w14:paraId="37E3B809" w14:textId="77777777" w:rsidR="001E7F0B" w:rsidRPr="001E7F0B" w:rsidRDefault="001E7F0B" w:rsidP="001E7F0B">
      <w:pPr>
        <w:ind w:firstLine="567"/>
        <w:jc w:val="right"/>
        <w:rPr>
          <w:szCs w:val="24"/>
        </w:rPr>
      </w:pPr>
      <w:r w:rsidRPr="001E7F0B">
        <w:rPr>
          <w:szCs w:val="24"/>
        </w:rPr>
        <w:t>Таблица 3</w:t>
      </w:r>
    </w:p>
    <w:p w14:paraId="36180D48" w14:textId="77777777" w:rsidR="001E7F0B" w:rsidRPr="001E7F0B" w:rsidRDefault="001E7F0B" w:rsidP="001E7F0B">
      <w:pPr>
        <w:spacing w:after="120"/>
        <w:ind w:firstLine="425"/>
        <w:jc w:val="center"/>
        <w:rPr>
          <w:bCs/>
          <w:szCs w:val="24"/>
          <w:lang w:val="kk-KZ"/>
        </w:rPr>
      </w:pPr>
      <w:r w:rsidRPr="001E7F0B">
        <w:rPr>
          <w:bCs/>
          <w:szCs w:val="24"/>
          <w:lang w:val="kk-KZ"/>
        </w:rPr>
        <w:t>Техника для ведения работ</w:t>
      </w:r>
    </w:p>
    <w:tbl>
      <w:tblPr>
        <w:tblW w:w="9375"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7202"/>
        <w:gridCol w:w="736"/>
        <w:gridCol w:w="1437"/>
      </w:tblGrid>
      <w:tr w:rsidR="001E7F0B" w:rsidRPr="001E7F0B" w14:paraId="48260A42" w14:textId="77777777" w:rsidTr="001E7F0B">
        <w:trPr>
          <w:trHeight w:val="552"/>
        </w:trPr>
        <w:tc>
          <w:tcPr>
            <w:tcW w:w="7202" w:type="dxa"/>
            <w:hideMark/>
          </w:tcPr>
          <w:p w14:paraId="53C25F18" w14:textId="77777777" w:rsidR="001E7F0B" w:rsidRPr="001E7F0B" w:rsidRDefault="001E7F0B" w:rsidP="001E7F0B">
            <w:pPr>
              <w:jc w:val="center"/>
              <w:rPr>
                <w:rFonts w:eastAsia="Times New Roman"/>
                <w:b/>
                <w:bCs/>
                <w:szCs w:val="24"/>
                <w:lang w:val="ru-KZ" w:eastAsia="zh-CN"/>
              </w:rPr>
            </w:pPr>
            <w:r w:rsidRPr="001E7F0B">
              <w:rPr>
                <w:rFonts w:eastAsia="Times New Roman"/>
                <w:b/>
                <w:bCs/>
                <w:szCs w:val="24"/>
                <w:lang w:val="ru-KZ" w:eastAsia="zh-CN"/>
              </w:rPr>
              <w:t>Наименование техники</w:t>
            </w:r>
          </w:p>
        </w:tc>
        <w:tc>
          <w:tcPr>
            <w:tcW w:w="736" w:type="dxa"/>
            <w:hideMark/>
          </w:tcPr>
          <w:p w14:paraId="62C6F0B0" w14:textId="77777777" w:rsidR="001E7F0B" w:rsidRPr="001E7F0B" w:rsidRDefault="001E7F0B" w:rsidP="001E7F0B">
            <w:pPr>
              <w:jc w:val="center"/>
              <w:rPr>
                <w:rFonts w:eastAsia="Times New Roman"/>
                <w:b/>
                <w:bCs/>
                <w:szCs w:val="24"/>
                <w:lang w:val="ru-KZ" w:eastAsia="zh-CN"/>
              </w:rPr>
            </w:pPr>
            <w:r w:rsidRPr="001E7F0B">
              <w:rPr>
                <w:rFonts w:eastAsia="Times New Roman"/>
                <w:b/>
                <w:bCs/>
                <w:szCs w:val="24"/>
                <w:lang w:val="ru-KZ" w:eastAsia="zh-CN"/>
              </w:rPr>
              <w:t>Ед. изм.</w:t>
            </w:r>
          </w:p>
        </w:tc>
        <w:tc>
          <w:tcPr>
            <w:tcW w:w="1437" w:type="dxa"/>
            <w:hideMark/>
          </w:tcPr>
          <w:p w14:paraId="050C6908" w14:textId="77777777" w:rsidR="001E7F0B" w:rsidRPr="001E7F0B" w:rsidRDefault="001E7F0B" w:rsidP="001E7F0B">
            <w:pPr>
              <w:jc w:val="center"/>
              <w:rPr>
                <w:rFonts w:eastAsia="Times New Roman"/>
                <w:b/>
                <w:bCs/>
                <w:szCs w:val="24"/>
                <w:lang w:val="ru-KZ" w:eastAsia="zh-CN"/>
              </w:rPr>
            </w:pPr>
            <w:r w:rsidRPr="001E7F0B">
              <w:rPr>
                <w:rFonts w:eastAsia="Times New Roman"/>
                <w:b/>
                <w:bCs/>
                <w:szCs w:val="24"/>
                <w:lang w:val="ru-KZ" w:eastAsia="zh-CN"/>
              </w:rPr>
              <w:t>Кол-во, шт/компл.</w:t>
            </w:r>
          </w:p>
        </w:tc>
      </w:tr>
      <w:tr w:rsidR="001E7F0B" w:rsidRPr="001E7F0B" w14:paraId="3FD128EA" w14:textId="77777777" w:rsidTr="001E7F0B">
        <w:trPr>
          <w:trHeight w:val="326"/>
        </w:trPr>
        <w:tc>
          <w:tcPr>
            <w:tcW w:w="7202" w:type="dxa"/>
            <w:hideMark/>
          </w:tcPr>
          <w:p w14:paraId="76646236" w14:textId="77777777" w:rsidR="001E7F0B" w:rsidRPr="001E7F0B" w:rsidRDefault="001E7F0B" w:rsidP="001E7F0B">
            <w:pPr>
              <w:jc w:val="left"/>
              <w:rPr>
                <w:rFonts w:eastAsia="Times New Roman"/>
                <w:szCs w:val="24"/>
                <w:lang w:eastAsia="zh-CN"/>
              </w:rPr>
            </w:pPr>
            <w:r w:rsidRPr="001E7F0B">
              <w:rPr>
                <w:rFonts w:eastAsia="Times New Roman"/>
                <w:szCs w:val="24"/>
                <w:lang w:val="ru-KZ" w:eastAsia="zh-CN"/>
              </w:rPr>
              <w:t xml:space="preserve">Ручной пневматический перфоратор </w:t>
            </w:r>
            <w:r w:rsidRPr="001E7F0B">
              <w:rPr>
                <w:rFonts w:eastAsia="Times New Roman"/>
                <w:szCs w:val="24"/>
                <w:lang w:eastAsia="zh-CN"/>
              </w:rPr>
              <w:t>производство Китай</w:t>
            </w:r>
          </w:p>
        </w:tc>
        <w:tc>
          <w:tcPr>
            <w:tcW w:w="736" w:type="dxa"/>
            <w:hideMark/>
          </w:tcPr>
          <w:p w14:paraId="0418A277" w14:textId="77777777" w:rsidR="001E7F0B" w:rsidRPr="001E7F0B" w:rsidRDefault="001E7F0B" w:rsidP="001E7F0B">
            <w:pPr>
              <w:jc w:val="left"/>
              <w:rPr>
                <w:rFonts w:eastAsia="Times New Roman"/>
                <w:szCs w:val="24"/>
                <w:lang w:val="ru-KZ" w:eastAsia="zh-CN"/>
              </w:rPr>
            </w:pPr>
            <w:r w:rsidRPr="001E7F0B">
              <w:rPr>
                <w:rFonts w:eastAsia="Times New Roman"/>
                <w:szCs w:val="24"/>
                <w:lang w:val="ru-KZ" w:eastAsia="zh-CN"/>
              </w:rPr>
              <w:t>шт</w:t>
            </w:r>
          </w:p>
        </w:tc>
        <w:tc>
          <w:tcPr>
            <w:tcW w:w="1437" w:type="dxa"/>
            <w:hideMark/>
          </w:tcPr>
          <w:p w14:paraId="401D519F" w14:textId="77777777" w:rsidR="001E7F0B" w:rsidRPr="001E7F0B" w:rsidRDefault="001E7F0B" w:rsidP="001E7F0B">
            <w:pPr>
              <w:jc w:val="center"/>
              <w:rPr>
                <w:rFonts w:eastAsia="Times New Roman"/>
                <w:szCs w:val="24"/>
                <w:lang w:val="ru-KZ" w:eastAsia="zh-CN"/>
              </w:rPr>
            </w:pPr>
            <w:r w:rsidRPr="001E7F0B">
              <w:rPr>
                <w:rFonts w:eastAsia="Times New Roman"/>
                <w:szCs w:val="24"/>
                <w:lang w:val="ru-KZ" w:eastAsia="zh-CN"/>
              </w:rPr>
              <w:t>10</w:t>
            </w:r>
          </w:p>
        </w:tc>
      </w:tr>
      <w:tr w:rsidR="001E7F0B" w:rsidRPr="001E7F0B" w14:paraId="5DFFABFA" w14:textId="77777777" w:rsidTr="001E7F0B">
        <w:trPr>
          <w:trHeight w:val="276"/>
        </w:trPr>
        <w:tc>
          <w:tcPr>
            <w:tcW w:w="7202" w:type="dxa"/>
            <w:hideMark/>
          </w:tcPr>
          <w:p w14:paraId="561B5EEA" w14:textId="77777777" w:rsidR="001E7F0B" w:rsidRPr="001E7F0B" w:rsidRDefault="001E7F0B" w:rsidP="001E7F0B">
            <w:pPr>
              <w:jc w:val="left"/>
              <w:rPr>
                <w:rFonts w:eastAsia="Times New Roman"/>
                <w:szCs w:val="24"/>
                <w:lang w:val="ru-KZ" w:eastAsia="zh-CN"/>
              </w:rPr>
            </w:pPr>
            <w:r w:rsidRPr="001E7F0B">
              <w:rPr>
                <w:rFonts w:eastAsia="Times New Roman"/>
                <w:szCs w:val="24"/>
                <w:lang w:val="ru-KZ" w:eastAsia="zh-CN"/>
              </w:rPr>
              <w:t>Пневмостойка для ручного перфоратора</w:t>
            </w:r>
            <w:r w:rsidRPr="001E7F0B">
              <w:rPr>
                <w:rFonts w:eastAsia="Times New Roman"/>
                <w:szCs w:val="24"/>
                <w:lang w:eastAsia="zh-CN"/>
              </w:rPr>
              <w:t xml:space="preserve"> производство Китай</w:t>
            </w:r>
          </w:p>
        </w:tc>
        <w:tc>
          <w:tcPr>
            <w:tcW w:w="736" w:type="dxa"/>
            <w:hideMark/>
          </w:tcPr>
          <w:p w14:paraId="731522E7" w14:textId="77777777" w:rsidR="001E7F0B" w:rsidRPr="001E7F0B" w:rsidRDefault="001E7F0B" w:rsidP="001E7F0B">
            <w:pPr>
              <w:jc w:val="left"/>
              <w:rPr>
                <w:rFonts w:eastAsia="Times New Roman"/>
                <w:szCs w:val="24"/>
                <w:lang w:val="ru-KZ" w:eastAsia="zh-CN"/>
              </w:rPr>
            </w:pPr>
            <w:r w:rsidRPr="001E7F0B">
              <w:rPr>
                <w:rFonts w:eastAsia="Times New Roman"/>
                <w:szCs w:val="24"/>
                <w:lang w:val="ru-KZ" w:eastAsia="zh-CN"/>
              </w:rPr>
              <w:t>шт</w:t>
            </w:r>
          </w:p>
        </w:tc>
        <w:tc>
          <w:tcPr>
            <w:tcW w:w="1437" w:type="dxa"/>
            <w:hideMark/>
          </w:tcPr>
          <w:p w14:paraId="0CE8E757" w14:textId="77777777" w:rsidR="001E7F0B" w:rsidRPr="001E7F0B" w:rsidRDefault="001E7F0B" w:rsidP="001E7F0B">
            <w:pPr>
              <w:jc w:val="center"/>
              <w:rPr>
                <w:rFonts w:eastAsia="Times New Roman"/>
                <w:szCs w:val="24"/>
                <w:lang w:val="ru-KZ" w:eastAsia="zh-CN"/>
              </w:rPr>
            </w:pPr>
            <w:r w:rsidRPr="001E7F0B">
              <w:rPr>
                <w:rFonts w:eastAsia="Times New Roman"/>
                <w:szCs w:val="24"/>
                <w:lang w:val="ru-KZ" w:eastAsia="zh-CN"/>
              </w:rPr>
              <w:t>10</w:t>
            </w:r>
          </w:p>
        </w:tc>
      </w:tr>
      <w:tr w:rsidR="001E7F0B" w:rsidRPr="001E7F0B" w14:paraId="1878BA08" w14:textId="77777777" w:rsidTr="001E7F0B">
        <w:trPr>
          <w:trHeight w:val="276"/>
        </w:trPr>
        <w:tc>
          <w:tcPr>
            <w:tcW w:w="7202" w:type="dxa"/>
            <w:hideMark/>
          </w:tcPr>
          <w:p w14:paraId="34757894" w14:textId="77777777" w:rsidR="001E7F0B" w:rsidRPr="001E7F0B" w:rsidRDefault="001E7F0B" w:rsidP="001E7F0B">
            <w:pPr>
              <w:jc w:val="left"/>
              <w:rPr>
                <w:rFonts w:eastAsia="Times New Roman"/>
                <w:szCs w:val="24"/>
                <w:lang w:val="ru-KZ" w:eastAsia="zh-CN"/>
              </w:rPr>
            </w:pPr>
            <w:r w:rsidRPr="001E7F0B">
              <w:rPr>
                <w:rFonts w:eastAsia="Times New Roman"/>
                <w:szCs w:val="24"/>
                <w:lang w:val="ru-KZ" w:eastAsia="zh-CN"/>
              </w:rPr>
              <w:t xml:space="preserve">ПДМ 6–7 т </w:t>
            </w:r>
            <w:r w:rsidRPr="001E7F0B">
              <w:rPr>
                <w:rFonts w:eastAsia="Times New Roman"/>
                <w:szCs w:val="24"/>
                <w:lang w:eastAsia="zh-CN"/>
              </w:rPr>
              <w:t>производство Китай</w:t>
            </w:r>
          </w:p>
        </w:tc>
        <w:tc>
          <w:tcPr>
            <w:tcW w:w="736" w:type="dxa"/>
            <w:hideMark/>
          </w:tcPr>
          <w:p w14:paraId="199F88AE" w14:textId="77777777" w:rsidR="001E7F0B" w:rsidRPr="001E7F0B" w:rsidRDefault="001E7F0B" w:rsidP="001E7F0B">
            <w:pPr>
              <w:jc w:val="left"/>
              <w:rPr>
                <w:rFonts w:eastAsia="Times New Roman"/>
                <w:szCs w:val="24"/>
                <w:lang w:val="ru-KZ" w:eastAsia="zh-CN"/>
              </w:rPr>
            </w:pPr>
            <w:r w:rsidRPr="001E7F0B">
              <w:rPr>
                <w:rFonts w:eastAsia="Times New Roman"/>
                <w:szCs w:val="24"/>
                <w:lang w:val="ru-KZ" w:eastAsia="zh-CN"/>
              </w:rPr>
              <w:t>шт</w:t>
            </w:r>
          </w:p>
        </w:tc>
        <w:tc>
          <w:tcPr>
            <w:tcW w:w="1437" w:type="dxa"/>
            <w:hideMark/>
          </w:tcPr>
          <w:p w14:paraId="184B368F" w14:textId="77777777" w:rsidR="001E7F0B" w:rsidRPr="001E7F0B" w:rsidRDefault="001E7F0B" w:rsidP="001E7F0B">
            <w:pPr>
              <w:jc w:val="center"/>
              <w:rPr>
                <w:rFonts w:eastAsia="Times New Roman"/>
                <w:szCs w:val="24"/>
                <w:lang w:val="ru-KZ" w:eastAsia="zh-CN"/>
              </w:rPr>
            </w:pPr>
            <w:r w:rsidRPr="001E7F0B">
              <w:rPr>
                <w:rFonts w:eastAsia="Times New Roman"/>
                <w:szCs w:val="24"/>
                <w:lang w:val="ru-KZ" w:eastAsia="zh-CN"/>
              </w:rPr>
              <w:t>2</w:t>
            </w:r>
          </w:p>
        </w:tc>
      </w:tr>
      <w:tr w:rsidR="001E7F0B" w:rsidRPr="001E7F0B" w14:paraId="2ED0DF1F" w14:textId="77777777" w:rsidTr="001E7F0B">
        <w:trPr>
          <w:trHeight w:val="276"/>
        </w:trPr>
        <w:tc>
          <w:tcPr>
            <w:tcW w:w="7202" w:type="dxa"/>
            <w:hideMark/>
          </w:tcPr>
          <w:p w14:paraId="6A859394" w14:textId="77777777" w:rsidR="001E7F0B" w:rsidRPr="001E7F0B" w:rsidRDefault="001E7F0B" w:rsidP="001E7F0B">
            <w:pPr>
              <w:jc w:val="left"/>
              <w:rPr>
                <w:rFonts w:eastAsia="Times New Roman"/>
                <w:szCs w:val="24"/>
                <w:lang w:eastAsia="zh-CN"/>
              </w:rPr>
            </w:pPr>
            <w:r w:rsidRPr="001E7F0B">
              <w:rPr>
                <w:rFonts w:eastAsia="Times New Roman"/>
                <w:szCs w:val="24"/>
                <w:lang w:eastAsia="zh-CN"/>
              </w:rPr>
              <w:t>Подземный автобус производство Китай</w:t>
            </w:r>
          </w:p>
        </w:tc>
        <w:tc>
          <w:tcPr>
            <w:tcW w:w="736" w:type="dxa"/>
            <w:hideMark/>
          </w:tcPr>
          <w:p w14:paraId="217B8A55" w14:textId="77777777" w:rsidR="001E7F0B" w:rsidRPr="001E7F0B" w:rsidRDefault="001E7F0B" w:rsidP="001E7F0B">
            <w:pPr>
              <w:jc w:val="left"/>
              <w:rPr>
                <w:rFonts w:eastAsia="Times New Roman"/>
                <w:szCs w:val="24"/>
                <w:lang w:val="ru-KZ" w:eastAsia="zh-CN"/>
              </w:rPr>
            </w:pPr>
            <w:r w:rsidRPr="001E7F0B">
              <w:rPr>
                <w:rFonts w:eastAsia="Times New Roman"/>
                <w:szCs w:val="24"/>
                <w:lang w:val="ru-KZ" w:eastAsia="zh-CN"/>
              </w:rPr>
              <w:t>шт</w:t>
            </w:r>
          </w:p>
        </w:tc>
        <w:tc>
          <w:tcPr>
            <w:tcW w:w="1437" w:type="dxa"/>
            <w:hideMark/>
          </w:tcPr>
          <w:p w14:paraId="1B769222" w14:textId="77777777" w:rsidR="001E7F0B" w:rsidRPr="001E7F0B" w:rsidRDefault="001E7F0B" w:rsidP="001E7F0B">
            <w:pPr>
              <w:jc w:val="center"/>
              <w:rPr>
                <w:rFonts w:eastAsia="Times New Roman"/>
                <w:szCs w:val="24"/>
                <w:lang w:eastAsia="zh-CN"/>
              </w:rPr>
            </w:pPr>
            <w:r w:rsidRPr="001E7F0B">
              <w:rPr>
                <w:rFonts w:eastAsia="Times New Roman"/>
                <w:szCs w:val="24"/>
                <w:lang w:eastAsia="zh-CN"/>
              </w:rPr>
              <w:t>1</w:t>
            </w:r>
          </w:p>
        </w:tc>
      </w:tr>
      <w:tr w:rsidR="001E7F0B" w:rsidRPr="001E7F0B" w14:paraId="19437E89" w14:textId="77777777" w:rsidTr="001E7F0B">
        <w:trPr>
          <w:trHeight w:val="276"/>
        </w:trPr>
        <w:tc>
          <w:tcPr>
            <w:tcW w:w="7202" w:type="dxa"/>
            <w:hideMark/>
          </w:tcPr>
          <w:p w14:paraId="1E0C67A7" w14:textId="77777777" w:rsidR="001E7F0B" w:rsidRPr="001E7F0B" w:rsidRDefault="001E7F0B" w:rsidP="001E7F0B">
            <w:pPr>
              <w:jc w:val="left"/>
              <w:rPr>
                <w:rFonts w:eastAsia="Times New Roman"/>
                <w:szCs w:val="24"/>
                <w:lang w:eastAsia="zh-CN"/>
              </w:rPr>
            </w:pPr>
            <w:r w:rsidRPr="001E7F0B">
              <w:rPr>
                <w:rFonts w:eastAsia="Times New Roman"/>
                <w:szCs w:val="24"/>
                <w:lang w:val="ru-KZ" w:eastAsia="zh-CN"/>
              </w:rPr>
              <w:t>Подземный автосамосвал 20 т</w:t>
            </w:r>
            <w:r w:rsidRPr="001E7F0B">
              <w:rPr>
                <w:rFonts w:eastAsia="Times New Roman"/>
                <w:szCs w:val="24"/>
                <w:lang w:eastAsia="zh-CN"/>
              </w:rPr>
              <w:t xml:space="preserve"> производство Китай</w:t>
            </w:r>
          </w:p>
        </w:tc>
        <w:tc>
          <w:tcPr>
            <w:tcW w:w="736" w:type="dxa"/>
            <w:hideMark/>
          </w:tcPr>
          <w:p w14:paraId="5CF13EC5" w14:textId="77777777" w:rsidR="001E7F0B" w:rsidRPr="001E7F0B" w:rsidRDefault="001E7F0B" w:rsidP="001E7F0B">
            <w:pPr>
              <w:jc w:val="left"/>
              <w:rPr>
                <w:rFonts w:eastAsia="Times New Roman"/>
                <w:szCs w:val="24"/>
                <w:lang w:val="ru-KZ" w:eastAsia="zh-CN"/>
              </w:rPr>
            </w:pPr>
            <w:r w:rsidRPr="001E7F0B">
              <w:rPr>
                <w:rFonts w:eastAsia="Times New Roman"/>
                <w:szCs w:val="24"/>
                <w:lang w:val="ru-KZ" w:eastAsia="zh-CN"/>
              </w:rPr>
              <w:t>шт</w:t>
            </w:r>
          </w:p>
        </w:tc>
        <w:tc>
          <w:tcPr>
            <w:tcW w:w="1437" w:type="dxa"/>
            <w:hideMark/>
          </w:tcPr>
          <w:p w14:paraId="2E01E1E3" w14:textId="77777777" w:rsidR="001E7F0B" w:rsidRPr="001E7F0B" w:rsidRDefault="001E7F0B" w:rsidP="001E7F0B">
            <w:pPr>
              <w:jc w:val="center"/>
              <w:rPr>
                <w:rFonts w:eastAsia="Times New Roman"/>
                <w:szCs w:val="24"/>
                <w:lang w:val="ru-KZ" w:eastAsia="zh-CN"/>
              </w:rPr>
            </w:pPr>
            <w:r w:rsidRPr="001E7F0B">
              <w:rPr>
                <w:rFonts w:eastAsia="Times New Roman"/>
                <w:szCs w:val="24"/>
                <w:lang w:val="ru-KZ" w:eastAsia="zh-CN"/>
              </w:rPr>
              <w:t>1</w:t>
            </w:r>
          </w:p>
        </w:tc>
      </w:tr>
      <w:tr w:rsidR="001E7F0B" w:rsidRPr="001E7F0B" w14:paraId="637F6DAE" w14:textId="77777777" w:rsidTr="001E7F0B">
        <w:trPr>
          <w:trHeight w:val="276"/>
        </w:trPr>
        <w:tc>
          <w:tcPr>
            <w:tcW w:w="7202" w:type="dxa"/>
            <w:hideMark/>
          </w:tcPr>
          <w:p w14:paraId="4D5A02AB" w14:textId="77777777" w:rsidR="001E7F0B" w:rsidRPr="001E7F0B" w:rsidRDefault="001E7F0B" w:rsidP="001E7F0B">
            <w:pPr>
              <w:jc w:val="left"/>
              <w:rPr>
                <w:rFonts w:eastAsia="Times New Roman"/>
                <w:szCs w:val="24"/>
                <w:lang w:eastAsia="zh-CN"/>
              </w:rPr>
            </w:pPr>
            <w:r w:rsidRPr="001E7F0B">
              <w:rPr>
                <w:rFonts w:eastAsia="Times New Roman"/>
                <w:szCs w:val="24"/>
                <w:lang w:val="ru-KZ" w:eastAsia="zh-CN"/>
              </w:rPr>
              <w:t>Вспомогательный транспорт / пикап</w:t>
            </w:r>
            <w:r w:rsidRPr="001E7F0B">
              <w:rPr>
                <w:rFonts w:eastAsia="Times New Roman"/>
                <w:szCs w:val="24"/>
                <w:lang w:eastAsia="zh-CN"/>
              </w:rPr>
              <w:t xml:space="preserve"> производство Китай</w:t>
            </w:r>
          </w:p>
        </w:tc>
        <w:tc>
          <w:tcPr>
            <w:tcW w:w="736" w:type="dxa"/>
            <w:hideMark/>
          </w:tcPr>
          <w:p w14:paraId="11253D1B" w14:textId="77777777" w:rsidR="001E7F0B" w:rsidRPr="001E7F0B" w:rsidRDefault="001E7F0B" w:rsidP="001E7F0B">
            <w:pPr>
              <w:jc w:val="left"/>
              <w:rPr>
                <w:rFonts w:eastAsia="Times New Roman"/>
                <w:szCs w:val="24"/>
                <w:lang w:val="ru-KZ" w:eastAsia="zh-CN"/>
              </w:rPr>
            </w:pPr>
            <w:r w:rsidRPr="001E7F0B">
              <w:rPr>
                <w:rFonts w:eastAsia="Times New Roman"/>
                <w:szCs w:val="24"/>
                <w:lang w:val="ru-KZ" w:eastAsia="zh-CN"/>
              </w:rPr>
              <w:t>шт</w:t>
            </w:r>
          </w:p>
        </w:tc>
        <w:tc>
          <w:tcPr>
            <w:tcW w:w="1437" w:type="dxa"/>
            <w:hideMark/>
          </w:tcPr>
          <w:p w14:paraId="5CA5E643" w14:textId="77777777" w:rsidR="001E7F0B" w:rsidRPr="001E7F0B" w:rsidRDefault="001E7F0B" w:rsidP="001E7F0B">
            <w:pPr>
              <w:jc w:val="center"/>
              <w:rPr>
                <w:rFonts w:eastAsia="Times New Roman"/>
                <w:szCs w:val="24"/>
                <w:lang w:val="ru-KZ" w:eastAsia="zh-CN"/>
              </w:rPr>
            </w:pPr>
            <w:r w:rsidRPr="001E7F0B">
              <w:rPr>
                <w:rFonts w:eastAsia="Times New Roman"/>
                <w:szCs w:val="24"/>
                <w:lang w:val="ru-KZ" w:eastAsia="zh-CN"/>
              </w:rPr>
              <w:t>2</w:t>
            </w:r>
          </w:p>
        </w:tc>
      </w:tr>
      <w:tr w:rsidR="001E7F0B" w:rsidRPr="001E7F0B" w14:paraId="415E8E1D" w14:textId="77777777" w:rsidTr="001E7F0B">
        <w:trPr>
          <w:trHeight w:val="276"/>
        </w:trPr>
        <w:tc>
          <w:tcPr>
            <w:tcW w:w="7202" w:type="dxa"/>
            <w:hideMark/>
          </w:tcPr>
          <w:p w14:paraId="2A9FA825" w14:textId="77777777" w:rsidR="001E7F0B" w:rsidRPr="001E7F0B" w:rsidRDefault="001E7F0B" w:rsidP="001E7F0B">
            <w:pPr>
              <w:jc w:val="left"/>
              <w:rPr>
                <w:rFonts w:eastAsia="Times New Roman"/>
                <w:szCs w:val="24"/>
                <w:lang w:val="ru-KZ" w:eastAsia="zh-CN"/>
              </w:rPr>
            </w:pPr>
            <w:r w:rsidRPr="001E7F0B">
              <w:rPr>
                <w:rFonts w:eastAsia="Times New Roman"/>
                <w:szCs w:val="24"/>
                <w:lang w:val="ru-KZ" w:eastAsia="zh-CN"/>
              </w:rPr>
              <w:t>Компрессорная установка 12 м³/мин, 0,8 МПа</w:t>
            </w:r>
            <w:r w:rsidRPr="001E7F0B">
              <w:rPr>
                <w:rFonts w:eastAsia="Times New Roman"/>
                <w:szCs w:val="24"/>
                <w:lang w:eastAsia="zh-CN"/>
              </w:rPr>
              <w:t xml:space="preserve"> производство Китай</w:t>
            </w:r>
          </w:p>
        </w:tc>
        <w:tc>
          <w:tcPr>
            <w:tcW w:w="736" w:type="dxa"/>
            <w:hideMark/>
          </w:tcPr>
          <w:p w14:paraId="4A02578D" w14:textId="77777777" w:rsidR="001E7F0B" w:rsidRPr="001E7F0B" w:rsidRDefault="001E7F0B" w:rsidP="001E7F0B">
            <w:pPr>
              <w:jc w:val="left"/>
              <w:rPr>
                <w:rFonts w:eastAsia="Times New Roman"/>
                <w:szCs w:val="24"/>
                <w:lang w:val="ru-KZ" w:eastAsia="zh-CN"/>
              </w:rPr>
            </w:pPr>
            <w:r w:rsidRPr="001E7F0B">
              <w:rPr>
                <w:rFonts w:eastAsia="Times New Roman"/>
                <w:szCs w:val="24"/>
                <w:lang w:val="ru-KZ" w:eastAsia="zh-CN"/>
              </w:rPr>
              <w:t>шт</w:t>
            </w:r>
          </w:p>
        </w:tc>
        <w:tc>
          <w:tcPr>
            <w:tcW w:w="1437" w:type="dxa"/>
            <w:hideMark/>
          </w:tcPr>
          <w:p w14:paraId="56E59A55" w14:textId="77777777" w:rsidR="001E7F0B" w:rsidRPr="001E7F0B" w:rsidRDefault="001E7F0B" w:rsidP="001E7F0B">
            <w:pPr>
              <w:jc w:val="center"/>
              <w:rPr>
                <w:rFonts w:eastAsia="Times New Roman"/>
                <w:szCs w:val="24"/>
                <w:lang w:val="ru-KZ" w:eastAsia="zh-CN"/>
              </w:rPr>
            </w:pPr>
            <w:r w:rsidRPr="001E7F0B">
              <w:rPr>
                <w:rFonts w:eastAsia="Times New Roman"/>
                <w:szCs w:val="24"/>
                <w:lang w:val="ru-KZ" w:eastAsia="zh-CN"/>
              </w:rPr>
              <w:t>1</w:t>
            </w:r>
          </w:p>
        </w:tc>
      </w:tr>
      <w:tr w:rsidR="001E7F0B" w:rsidRPr="001E7F0B" w14:paraId="17C0877D" w14:textId="77777777" w:rsidTr="001E7F0B">
        <w:trPr>
          <w:trHeight w:val="276"/>
        </w:trPr>
        <w:tc>
          <w:tcPr>
            <w:tcW w:w="7202" w:type="dxa"/>
            <w:hideMark/>
          </w:tcPr>
          <w:p w14:paraId="637EC334" w14:textId="77777777" w:rsidR="001E7F0B" w:rsidRPr="001E7F0B" w:rsidRDefault="001E7F0B" w:rsidP="001E7F0B">
            <w:pPr>
              <w:jc w:val="left"/>
              <w:rPr>
                <w:rFonts w:eastAsia="Times New Roman"/>
                <w:szCs w:val="24"/>
                <w:lang w:val="ru-KZ" w:eastAsia="zh-CN"/>
              </w:rPr>
            </w:pPr>
            <w:r w:rsidRPr="001E7F0B">
              <w:rPr>
                <w:rFonts w:eastAsia="Times New Roman"/>
                <w:szCs w:val="24"/>
                <w:lang w:val="ru-KZ" w:eastAsia="zh-CN"/>
              </w:rPr>
              <w:t xml:space="preserve">Вентилятор главного проветривания </w:t>
            </w:r>
            <w:r w:rsidRPr="001E7F0B">
              <w:rPr>
                <w:rFonts w:eastAsia="Times New Roman"/>
                <w:szCs w:val="24"/>
                <w:lang w:eastAsia="zh-CN"/>
              </w:rPr>
              <w:t>производство Китай</w:t>
            </w:r>
          </w:p>
        </w:tc>
        <w:tc>
          <w:tcPr>
            <w:tcW w:w="736" w:type="dxa"/>
            <w:hideMark/>
          </w:tcPr>
          <w:p w14:paraId="11138579" w14:textId="77777777" w:rsidR="001E7F0B" w:rsidRPr="001E7F0B" w:rsidRDefault="001E7F0B" w:rsidP="001E7F0B">
            <w:pPr>
              <w:jc w:val="left"/>
              <w:rPr>
                <w:rFonts w:eastAsia="Times New Roman"/>
                <w:szCs w:val="24"/>
                <w:lang w:val="ru-KZ" w:eastAsia="zh-CN"/>
              </w:rPr>
            </w:pPr>
            <w:r w:rsidRPr="001E7F0B">
              <w:rPr>
                <w:rFonts w:eastAsia="Times New Roman"/>
                <w:szCs w:val="24"/>
                <w:lang w:val="ru-KZ" w:eastAsia="zh-CN"/>
              </w:rPr>
              <w:t>шт</w:t>
            </w:r>
          </w:p>
        </w:tc>
        <w:tc>
          <w:tcPr>
            <w:tcW w:w="1437" w:type="dxa"/>
            <w:hideMark/>
          </w:tcPr>
          <w:p w14:paraId="34F435CB" w14:textId="77777777" w:rsidR="001E7F0B" w:rsidRPr="001E7F0B" w:rsidRDefault="001E7F0B" w:rsidP="001E7F0B">
            <w:pPr>
              <w:jc w:val="center"/>
              <w:rPr>
                <w:rFonts w:eastAsia="Times New Roman"/>
                <w:szCs w:val="24"/>
                <w:lang w:val="ru-KZ" w:eastAsia="zh-CN"/>
              </w:rPr>
            </w:pPr>
            <w:r w:rsidRPr="001E7F0B">
              <w:rPr>
                <w:rFonts w:eastAsia="Times New Roman"/>
                <w:szCs w:val="24"/>
                <w:lang w:val="ru-KZ" w:eastAsia="zh-CN"/>
              </w:rPr>
              <w:t>3</w:t>
            </w:r>
          </w:p>
        </w:tc>
      </w:tr>
      <w:tr w:rsidR="001E7F0B" w:rsidRPr="001E7F0B" w14:paraId="77F2A195" w14:textId="77777777" w:rsidTr="001E7F0B">
        <w:trPr>
          <w:trHeight w:val="276"/>
        </w:trPr>
        <w:tc>
          <w:tcPr>
            <w:tcW w:w="7202" w:type="dxa"/>
            <w:hideMark/>
          </w:tcPr>
          <w:p w14:paraId="501A789D" w14:textId="77777777" w:rsidR="001E7F0B" w:rsidRPr="001E7F0B" w:rsidRDefault="001E7F0B" w:rsidP="001E7F0B">
            <w:pPr>
              <w:jc w:val="left"/>
              <w:rPr>
                <w:rFonts w:eastAsia="Times New Roman"/>
                <w:szCs w:val="24"/>
                <w:lang w:val="ru-KZ" w:eastAsia="zh-CN"/>
              </w:rPr>
            </w:pPr>
            <w:r w:rsidRPr="001E7F0B">
              <w:rPr>
                <w:rFonts w:eastAsia="Times New Roman"/>
                <w:szCs w:val="24"/>
                <w:lang w:val="ru-KZ" w:eastAsia="zh-CN"/>
              </w:rPr>
              <w:t>Вентилятор местного проветривания</w:t>
            </w:r>
            <w:r w:rsidRPr="001E7F0B">
              <w:rPr>
                <w:rFonts w:eastAsia="Times New Roman"/>
                <w:szCs w:val="24"/>
                <w:lang w:eastAsia="zh-CN"/>
              </w:rPr>
              <w:t xml:space="preserve"> производство Китай</w:t>
            </w:r>
          </w:p>
        </w:tc>
        <w:tc>
          <w:tcPr>
            <w:tcW w:w="736" w:type="dxa"/>
            <w:hideMark/>
          </w:tcPr>
          <w:p w14:paraId="2291ED56" w14:textId="77777777" w:rsidR="001E7F0B" w:rsidRPr="001E7F0B" w:rsidRDefault="001E7F0B" w:rsidP="001E7F0B">
            <w:pPr>
              <w:jc w:val="left"/>
              <w:rPr>
                <w:rFonts w:eastAsia="Times New Roman"/>
                <w:szCs w:val="24"/>
                <w:lang w:val="ru-KZ" w:eastAsia="zh-CN"/>
              </w:rPr>
            </w:pPr>
            <w:r w:rsidRPr="001E7F0B">
              <w:rPr>
                <w:rFonts w:eastAsia="Times New Roman"/>
                <w:szCs w:val="24"/>
                <w:lang w:val="ru-KZ" w:eastAsia="zh-CN"/>
              </w:rPr>
              <w:t>шт</w:t>
            </w:r>
          </w:p>
        </w:tc>
        <w:tc>
          <w:tcPr>
            <w:tcW w:w="1437" w:type="dxa"/>
            <w:hideMark/>
          </w:tcPr>
          <w:p w14:paraId="534ACEF6" w14:textId="77777777" w:rsidR="001E7F0B" w:rsidRPr="001E7F0B" w:rsidRDefault="001E7F0B" w:rsidP="001E7F0B">
            <w:pPr>
              <w:jc w:val="center"/>
              <w:rPr>
                <w:rFonts w:eastAsia="Times New Roman"/>
                <w:szCs w:val="24"/>
                <w:lang w:val="ru-KZ" w:eastAsia="zh-CN"/>
              </w:rPr>
            </w:pPr>
            <w:r w:rsidRPr="001E7F0B">
              <w:rPr>
                <w:rFonts w:eastAsia="Times New Roman"/>
                <w:szCs w:val="24"/>
                <w:lang w:val="ru-KZ" w:eastAsia="zh-CN"/>
              </w:rPr>
              <w:t>10</w:t>
            </w:r>
          </w:p>
        </w:tc>
      </w:tr>
      <w:tr w:rsidR="001E7F0B" w:rsidRPr="001E7F0B" w14:paraId="44BB921E" w14:textId="77777777" w:rsidTr="001E7F0B">
        <w:trPr>
          <w:trHeight w:val="276"/>
        </w:trPr>
        <w:tc>
          <w:tcPr>
            <w:tcW w:w="7202" w:type="dxa"/>
            <w:hideMark/>
          </w:tcPr>
          <w:p w14:paraId="322DD8C0" w14:textId="77777777" w:rsidR="001E7F0B" w:rsidRPr="001E7F0B" w:rsidRDefault="001E7F0B" w:rsidP="001E7F0B">
            <w:pPr>
              <w:jc w:val="left"/>
              <w:rPr>
                <w:rFonts w:eastAsia="Times New Roman"/>
                <w:szCs w:val="24"/>
                <w:lang w:val="ru-KZ" w:eastAsia="zh-CN"/>
              </w:rPr>
            </w:pPr>
            <w:r w:rsidRPr="001E7F0B">
              <w:rPr>
                <w:rFonts w:eastAsia="Times New Roman"/>
                <w:szCs w:val="24"/>
                <w:lang w:val="ru-KZ" w:eastAsia="zh-CN"/>
              </w:rPr>
              <w:t>Насосный агрегат главного водоотлива</w:t>
            </w:r>
            <w:r w:rsidRPr="001E7F0B">
              <w:rPr>
                <w:rFonts w:eastAsia="Times New Roman"/>
                <w:szCs w:val="24"/>
                <w:lang w:eastAsia="zh-CN"/>
              </w:rPr>
              <w:t xml:space="preserve"> производство Китай</w:t>
            </w:r>
          </w:p>
        </w:tc>
        <w:tc>
          <w:tcPr>
            <w:tcW w:w="736" w:type="dxa"/>
            <w:hideMark/>
          </w:tcPr>
          <w:p w14:paraId="23E10EE6" w14:textId="77777777" w:rsidR="001E7F0B" w:rsidRPr="001E7F0B" w:rsidRDefault="001E7F0B" w:rsidP="001E7F0B">
            <w:pPr>
              <w:jc w:val="left"/>
              <w:rPr>
                <w:rFonts w:eastAsia="Times New Roman"/>
                <w:szCs w:val="24"/>
                <w:lang w:val="ru-KZ" w:eastAsia="zh-CN"/>
              </w:rPr>
            </w:pPr>
            <w:r w:rsidRPr="001E7F0B">
              <w:rPr>
                <w:rFonts w:eastAsia="Times New Roman"/>
                <w:szCs w:val="24"/>
                <w:lang w:val="ru-KZ" w:eastAsia="zh-CN"/>
              </w:rPr>
              <w:t>шт</w:t>
            </w:r>
          </w:p>
        </w:tc>
        <w:tc>
          <w:tcPr>
            <w:tcW w:w="1437" w:type="dxa"/>
            <w:hideMark/>
          </w:tcPr>
          <w:p w14:paraId="0C055C88" w14:textId="77777777" w:rsidR="001E7F0B" w:rsidRPr="001E7F0B" w:rsidRDefault="001E7F0B" w:rsidP="001E7F0B">
            <w:pPr>
              <w:jc w:val="center"/>
              <w:rPr>
                <w:rFonts w:eastAsia="Times New Roman"/>
                <w:szCs w:val="24"/>
                <w:lang w:val="ru-KZ" w:eastAsia="zh-CN"/>
              </w:rPr>
            </w:pPr>
            <w:r w:rsidRPr="001E7F0B">
              <w:rPr>
                <w:rFonts w:eastAsia="Times New Roman"/>
                <w:szCs w:val="24"/>
                <w:lang w:val="ru-KZ" w:eastAsia="zh-CN"/>
              </w:rPr>
              <w:t>3</w:t>
            </w:r>
          </w:p>
        </w:tc>
      </w:tr>
      <w:tr w:rsidR="001E7F0B" w:rsidRPr="001E7F0B" w14:paraId="6007D3F2" w14:textId="77777777" w:rsidTr="001E7F0B">
        <w:trPr>
          <w:trHeight w:val="552"/>
        </w:trPr>
        <w:tc>
          <w:tcPr>
            <w:tcW w:w="7202" w:type="dxa"/>
            <w:hideMark/>
          </w:tcPr>
          <w:p w14:paraId="6AE15207" w14:textId="77777777" w:rsidR="001E7F0B" w:rsidRPr="001E7F0B" w:rsidRDefault="001E7F0B" w:rsidP="001E7F0B">
            <w:pPr>
              <w:jc w:val="left"/>
              <w:rPr>
                <w:rFonts w:eastAsia="Times New Roman"/>
                <w:szCs w:val="24"/>
                <w:lang w:eastAsia="zh-CN"/>
              </w:rPr>
            </w:pPr>
            <w:r w:rsidRPr="001E7F0B">
              <w:rPr>
                <w:rFonts w:eastAsia="Times New Roman"/>
                <w:szCs w:val="24"/>
                <w:lang w:val="ru-KZ" w:eastAsia="zh-CN"/>
              </w:rPr>
              <w:t>Дизельная электростанция аварийного питания 250 кВт</w:t>
            </w:r>
            <w:r w:rsidRPr="001E7F0B">
              <w:rPr>
                <w:rFonts w:eastAsia="Times New Roman"/>
                <w:szCs w:val="24"/>
                <w:lang w:eastAsia="zh-CN"/>
              </w:rPr>
              <w:t xml:space="preserve"> производство Китай</w:t>
            </w:r>
          </w:p>
        </w:tc>
        <w:tc>
          <w:tcPr>
            <w:tcW w:w="736" w:type="dxa"/>
            <w:hideMark/>
          </w:tcPr>
          <w:p w14:paraId="6114BB2C" w14:textId="77777777" w:rsidR="001E7F0B" w:rsidRPr="001E7F0B" w:rsidRDefault="001E7F0B" w:rsidP="001E7F0B">
            <w:pPr>
              <w:jc w:val="left"/>
              <w:rPr>
                <w:rFonts w:eastAsia="Times New Roman"/>
                <w:szCs w:val="24"/>
                <w:lang w:val="ru-KZ" w:eastAsia="zh-CN"/>
              </w:rPr>
            </w:pPr>
            <w:r w:rsidRPr="001E7F0B">
              <w:rPr>
                <w:rFonts w:eastAsia="Times New Roman"/>
                <w:szCs w:val="24"/>
                <w:lang w:val="ru-KZ" w:eastAsia="zh-CN"/>
              </w:rPr>
              <w:t>шт</w:t>
            </w:r>
          </w:p>
        </w:tc>
        <w:tc>
          <w:tcPr>
            <w:tcW w:w="1437" w:type="dxa"/>
            <w:hideMark/>
          </w:tcPr>
          <w:p w14:paraId="735D5EB9" w14:textId="77777777" w:rsidR="001E7F0B" w:rsidRPr="001E7F0B" w:rsidRDefault="001E7F0B" w:rsidP="001E7F0B">
            <w:pPr>
              <w:jc w:val="center"/>
              <w:rPr>
                <w:rFonts w:eastAsia="Times New Roman"/>
                <w:szCs w:val="24"/>
                <w:lang w:val="ru-KZ" w:eastAsia="zh-CN"/>
              </w:rPr>
            </w:pPr>
            <w:r w:rsidRPr="001E7F0B">
              <w:rPr>
                <w:rFonts w:eastAsia="Times New Roman"/>
                <w:szCs w:val="24"/>
                <w:lang w:val="ru-KZ" w:eastAsia="zh-CN"/>
              </w:rPr>
              <w:t>1</w:t>
            </w:r>
          </w:p>
        </w:tc>
      </w:tr>
      <w:tr w:rsidR="001E7F0B" w:rsidRPr="001E7F0B" w14:paraId="3BBCDB5F" w14:textId="77777777" w:rsidTr="001E7F0B">
        <w:trPr>
          <w:trHeight w:val="552"/>
        </w:trPr>
        <w:tc>
          <w:tcPr>
            <w:tcW w:w="7202" w:type="dxa"/>
          </w:tcPr>
          <w:p w14:paraId="275AC4C1" w14:textId="77777777" w:rsidR="001E7F0B" w:rsidRPr="001E7F0B" w:rsidRDefault="001E7F0B" w:rsidP="001E7F0B">
            <w:pPr>
              <w:jc w:val="left"/>
              <w:rPr>
                <w:rFonts w:eastAsia="Times New Roman"/>
                <w:szCs w:val="24"/>
                <w:lang w:val="ru-KZ" w:eastAsia="zh-CN"/>
              </w:rPr>
            </w:pPr>
            <w:r w:rsidRPr="001E7F0B">
              <w:rPr>
                <w:rFonts w:eastAsia="Times New Roman"/>
                <w:szCs w:val="24"/>
                <w:lang w:val="ru-KZ" w:eastAsia="zh-CN"/>
              </w:rPr>
              <w:lastRenderedPageBreak/>
              <w:t>ПДМ 10 т</w:t>
            </w:r>
          </w:p>
        </w:tc>
        <w:tc>
          <w:tcPr>
            <w:tcW w:w="736" w:type="dxa"/>
          </w:tcPr>
          <w:p w14:paraId="603AF1C9" w14:textId="77777777" w:rsidR="001E7F0B" w:rsidRPr="001E7F0B" w:rsidRDefault="001E7F0B" w:rsidP="001E7F0B">
            <w:pPr>
              <w:jc w:val="left"/>
              <w:rPr>
                <w:rFonts w:eastAsia="Times New Roman"/>
                <w:szCs w:val="24"/>
                <w:lang w:val="ru-KZ" w:eastAsia="zh-CN"/>
              </w:rPr>
            </w:pPr>
            <w:r w:rsidRPr="001E7F0B">
              <w:rPr>
                <w:rFonts w:eastAsia="Times New Roman"/>
                <w:szCs w:val="24"/>
                <w:lang w:val="ru-KZ" w:eastAsia="zh-CN"/>
              </w:rPr>
              <w:t>шт</w:t>
            </w:r>
          </w:p>
        </w:tc>
        <w:tc>
          <w:tcPr>
            <w:tcW w:w="1437" w:type="dxa"/>
          </w:tcPr>
          <w:p w14:paraId="505A8569" w14:textId="77777777" w:rsidR="001E7F0B" w:rsidRPr="001E7F0B" w:rsidRDefault="001E7F0B" w:rsidP="001E7F0B">
            <w:pPr>
              <w:jc w:val="center"/>
              <w:rPr>
                <w:rFonts w:eastAsia="Times New Roman"/>
                <w:szCs w:val="24"/>
                <w:lang w:val="ru-KZ" w:eastAsia="zh-CN"/>
              </w:rPr>
            </w:pPr>
            <w:r w:rsidRPr="001E7F0B">
              <w:rPr>
                <w:rFonts w:eastAsia="Times New Roman"/>
                <w:szCs w:val="24"/>
                <w:lang w:val="ru-KZ" w:eastAsia="zh-CN"/>
              </w:rPr>
              <w:t>1</w:t>
            </w:r>
          </w:p>
        </w:tc>
      </w:tr>
    </w:tbl>
    <w:p w14:paraId="57389743" w14:textId="77777777" w:rsidR="001E7F0B" w:rsidRPr="001E7F0B" w:rsidRDefault="001E7F0B" w:rsidP="001E7F0B">
      <w:pPr>
        <w:spacing w:after="120"/>
        <w:ind w:firstLine="425"/>
        <w:jc w:val="center"/>
        <w:rPr>
          <w:bCs/>
          <w:szCs w:val="24"/>
          <w:lang w:val="kk-KZ"/>
        </w:rPr>
      </w:pPr>
    </w:p>
    <w:p w14:paraId="406A178A" w14:textId="4A0BD0ED" w:rsidR="00F37A46" w:rsidRPr="00724F14" w:rsidRDefault="00F37A46" w:rsidP="009D2B98">
      <w:pPr>
        <w:pStyle w:val="affff5"/>
        <w:spacing w:after="0"/>
        <w:rPr>
          <w:rFonts w:eastAsia="Calibri"/>
        </w:rPr>
      </w:pPr>
    </w:p>
    <w:p w14:paraId="425AF5E1" w14:textId="664096C7" w:rsidR="00AB69DE" w:rsidRPr="00724F14" w:rsidRDefault="00AB69DE" w:rsidP="009D2B98">
      <w:pPr>
        <w:pStyle w:val="affff5"/>
        <w:spacing w:after="0"/>
        <w:rPr>
          <w:rFonts w:eastAsia="Calibri"/>
        </w:rPr>
      </w:pPr>
    </w:p>
    <w:p w14:paraId="56E54CE6" w14:textId="0E554FAC" w:rsidR="00AB69DE" w:rsidRPr="001E7F0B" w:rsidRDefault="00AB69DE" w:rsidP="009D2B98">
      <w:pPr>
        <w:pStyle w:val="affff5"/>
        <w:spacing w:after="0"/>
        <w:rPr>
          <w:b/>
          <w:bCs/>
          <w:sz w:val="28"/>
          <w:szCs w:val="28"/>
          <w:lang w:eastAsia="ru-RU"/>
        </w:rPr>
      </w:pPr>
      <w:r w:rsidRPr="001E7F0B">
        <w:rPr>
          <w:rFonts w:eastAsia="Calibri"/>
        </w:rPr>
        <w:t xml:space="preserve">1.2 </w:t>
      </w:r>
      <w:r w:rsidRPr="001E7F0B">
        <w:rPr>
          <w:b/>
          <w:bCs/>
          <w:sz w:val="28"/>
          <w:szCs w:val="28"/>
          <w:lang w:eastAsia="ru-RU"/>
        </w:rPr>
        <w:t>Анализ объектов технологического нормирования</w:t>
      </w:r>
    </w:p>
    <w:p w14:paraId="79DE3101" w14:textId="5C0AE40E" w:rsidR="00AB69DE" w:rsidRPr="001E7F0B" w:rsidRDefault="00AB69DE" w:rsidP="009D2B98">
      <w:pPr>
        <w:pStyle w:val="affff5"/>
        <w:spacing w:after="0"/>
        <w:rPr>
          <w:b/>
          <w:bCs/>
          <w:sz w:val="28"/>
          <w:szCs w:val="28"/>
          <w:lang w:eastAsia="ru-RU"/>
        </w:rPr>
      </w:pPr>
    </w:p>
    <w:p w14:paraId="7E7D6FD4" w14:textId="0696659D" w:rsidR="00AB69DE" w:rsidRPr="001E7F0B" w:rsidRDefault="00AB69DE" w:rsidP="00AB69DE">
      <w:pPr>
        <w:autoSpaceDE w:val="0"/>
        <w:autoSpaceDN w:val="0"/>
        <w:adjustRightInd w:val="0"/>
        <w:ind w:firstLine="709"/>
        <w:rPr>
          <w:rFonts w:eastAsia="TimesNewRomanPSMT"/>
          <w:szCs w:val="24"/>
          <w:lang w:eastAsia="ru-RU"/>
        </w:rPr>
      </w:pPr>
      <w:r w:rsidRPr="001E7F0B">
        <w:rPr>
          <w:rFonts w:eastAsia="TimesNewRomanPSMT"/>
          <w:szCs w:val="24"/>
          <w:lang w:eastAsia="ru-RU"/>
        </w:rPr>
        <w:t xml:space="preserve">Опираясь на Справочник по наилучшим техникам </w:t>
      </w:r>
      <w:r w:rsidR="001E7F0B" w:rsidRPr="001E7F0B">
        <w:rPr>
          <w:rFonts w:eastAsia="TimesNewRomanPSMT"/>
          <w:szCs w:val="24"/>
          <w:lang w:eastAsia="ru-RU"/>
        </w:rPr>
        <w:t>СНДТ "Добыча и обогащение руд цветных металлов (включая драгоценные)" Постановление Правительства Республики Казахстан от 8 декабря 2023 года № 1101</w:t>
      </w:r>
      <w:r w:rsidRPr="001E7F0B">
        <w:rPr>
          <w:rFonts w:eastAsia="TimesNewRomanPSMT"/>
          <w:szCs w:val="24"/>
          <w:lang w:eastAsia="ru-RU"/>
        </w:rPr>
        <w:t xml:space="preserve"> и анализируя технологические процессы (типы установок и агрегатов, в которых непосредственно образуются загрязняющие вещества, которые могут оказать влияние на объемы эмиссий или уровень загрязнения окружающей среды.</w:t>
      </w:r>
    </w:p>
    <w:p w14:paraId="28DBCE1F" w14:textId="4F8185FF" w:rsidR="00AB69DE" w:rsidRPr="001E7F0B" w:rsidRDefault="00AB69DE" w:rsidP="00AB69DE">
      <w:pPr>
        <w:autoSpaceDE w:val="0"/>
        <w:autoSpaceDN w:val="0"/>
        <w:adjustRightInd w:val="0"/>
        <w:ind w:firstLine="709"/>
        <w:rPr>
          <w:rFonts w:eastAsia="TimesNewRomanPSMT"/>
          <w:szCs w:val="24"/>
          <w:lang w:eastAsia="ru-RU"/>
        </w:rPr>
      </w:pPr>
      <w:r w:rsidRPr="001E7F0B">
        <w:rPr>
          <w:rFonts w:eastAsia="TimesNewRomanPSMT"/>
          <w:szCs w:val="24"/>
          <w:lang w:eastAsia="ru-RU"/>
        </w:rPr>
        <w:t>В качестве исходных материалов использовано технологическая документация, результаты производственного экологического контроля, проект нормативов допустимых выбросов загрязняющих веществ в атмосферу от стационарных источников.</w:t>
      </w:r>
    </w:p>
    <w:p w14:paraId="38DBA8D6" w14:textId="5DE8FC59" w:rsidR="00AB69DE" w:rsidRPr="001E7F0B" w:rsidRDefault="00AB69DE" w:rsidP="009D2B98">
      <w:pPr>
        <w:pStyle w:val="affff5"/>
        <w:spacing w:after="0"/>
        <w:rPr>
          <w:rFonts w:eastAsia="Calibri"/>
        </w:rPr>
      </w:pPr>
    </w:p>
    <w:p w14:paraId="2351A0C6" w14:textId="77777777" w:rsidR="00AB69DE" w:rsidRPr="001E7F0B" w:rsidRDefault="00AB69DE" w:rsidP="00724F14">
      <w:pPr>
        <w:autoSpaceDE w:val="0"/>
        <w:autoSpaceDN w:val="0"/>
        <w:adjustRightInd w:val="0"/>
        <w:ind w:firstLine="709"/>
        <w:jc w:val="left"/>
        <w:rPr>
          <w:b/>
          <w:bCs/>
          <w:sz w:val="28"/>
          <w:szCs w:val="28"/>
          <w:lang w:eastAsia="ru-RU"/>
        </w:rPr>
      </w:pPr>
      <w:r w:rsidRPr="001E7F0B">
        <w:rPr>
          <w:b/>
          <w:bCs/>
          <w:sz w:val="28"/>
          <w:szCs w:val="28"/>
          <w:lang w:eastAsia="ru-RU"/>
        </w:rPr>
        <w:t>1.3. Маркерные загрязняющие вещества, образующиеся на</w:t>
      </w:r>
    </w:p>
    <w:p w14:paraId="0D9184E1" w14:textId="5EE0850E" w:rsidR="00AB69DE" w:rsidRPr="001E7F0B" w:rsidRDefault="00AB69DE" w:rsidP="00724F14">
      <w:pPr>
        <w:autoSpaceDE w:val="0"/>
        <w:autoSpaceDN w:val="0"/>
        <w:adjustRightInd w:val="0"/>
        <w:ind w:firstLine="709"/>
        <w:jc w:val="left"/>
        <w:rPr>
          <w:b/>
          <w:bCs/>
          <w:sz w:val="28"/>
          <w:szCs w:val="28"/>
          <w:lang w:eastAsia="ru-RU"/>
        </w:rPr>
      </w:pPr>
      <w:r w:rsidRPr="001E7F0B">
        <w:rPr>
          <w:b/>
          <w:bCs/>
          <w:sz w:val="28"/>
          <w:szCs w:val="28"/>
          <w:lang w:eastAsia="ru-RU"/>
        </w:rPr>
        <w:t>объектах технологического нормирования</w:t>
      </w:r>
    </w:p>
    <w:p w14:paraId="665D4E30" w14:textId="77777777" w:rsidR="00AB69DE" w:rsidRPr="001E7F0B" w:rsidRDefault="00AB69DE" w:rsidP="00AB69DE">
      <w:pPr>
        <w:autoSpaceDE w:val="0"/>
        <w:autoSpaceDN w:val="0"/>
        <w:adjustRightInd w:val="0"/>
        <w:jc w:val="left"/>
        <w:rPr>
          <w:b/>
          <w:bCs/>
          <w:sz w:val="28"/>
          <w:szCs w:val="28"/>
          <w:lang w:eastAsia="ru-RU"/>
        </w:rPr>
      </w:pPr>
    </w:p>
    <w:p w14:paraId="4E25BDAB" w14:textId="74821FAB" w:rsidR="00AB69DE" w:rsidRPr="001E7F0B" w:rsidRDefault="00AB69DE" w:rsidP="00AB69DE">
      <w:pPr>
        <w:autoSpaceDE w:val="0"/>
        <w:autoSpaceDN w:val="0"/>
        <w:adjustRightInd w:val="0"/>
        <w:ind w:firstLine="709"/>
        <w:rPr>
          <w:rFonts w:eastAsia="TimesNewRomanPSMT"/>
          <w:szCs w:val="24"/>
          <w:lang w:eastAsia="ru-RU"/>
        </w:rPr>
      </w:pPr>
      <w:r w:rsidRPr="001E7F0B">
        <w:rPr>
          <w:rFonts w:eastAsia="TimesNewRomanPSMT"/>
          <w:szCs w:val="24"/>
          <w:lang w:eastAsia="ru-RU"/>
        </w:rPr>
        <w:t>Маркерные загрязняющие вещества это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p w14:paraId="4115D496" w14:textId="248D7B0E" w:rsidR="00CE7E7D" w:rsidRPr="001E7F0B" w:rsidRDefault="00CE7E7D" w:rsidP="009D2B98">
      <w:pPr>
        <w:pStyle w:val="affff5"/>
        <w:spacing w:after="0"/>
        <w:rPr>
          <w:rFonts w:eastAsia="Calibri"/>
        </w:rPr>
      </w:pPr>
    </w:p>
    <w:p w14:paraId="62B685FA" w14:textId="3665B199" w:rsidR="00AB69DE" w:rsidRPr="001E7F0B" w:rsidRDefault="00AB69DE" w:rsidP="009D2B98">
      <w:pPr>
        <w:pStyle w:val="affff5"/>
        <w:spacing w:after="0"/>
        <w:rPr>
          <w:rFonts w:eastAsia="Calibri"/>
        </w:rPr>
      </w:pPr>
    </w:p>
    <w:p w14:paraId="21D24C27" w14:textId="75F66135" w:rsidR="00AB69DE" w:rsidRPr="001E7F0B" w:rsidRDefault="00AB69DE" w:rsidP="00724F14">
      <w:pPr>
        <w:autoSpaceDE w:val="0"/>
        <w:autoSpaceDN w:val="0"/>
        <w:adjustRightInd w:val="0"/>
        <w:ind w:firstLine="709"/>
        <w:rPr>
          <w:b/>
          <w:bCs/>
          <w:sz w:val="28"/>
          <w:szCs w:val="28"/>
          <w:lang w:eastAsia="ru-RU"/>
        </w:rPr>
      </w:pPr>
      <w:r w:rsidRPr="001E7F0B">
        <w:rPr>
          <w:b/>
          <w:bCs/>
          <w:sz w:val="28"/>
          <w:szCs w:val="28"/>
          <w:lang w:eastAsia="ru-RU"/>
        </w:rPr>
        <w:t>1.4. Уровни эмиссий (выбросов) маркерных загрязняющих</w:t>
      </w:r>
      <w:r w:rsidR="00724F14" w:rsidRPr="001E7F0B">
        <w:rPr>
          <w:b/>
          <w:bCs/>
          <w:sz w:val="28"/>
          <w:szCs w:val="28"/>
          <w:lang w:eastAsia="ru-RU"/>
        </w:rPr>
        <w:t xml:space="preserve"> </w:t>
      </w:r>
      <w:r w:rsidRPr="001E7F0B">
        <w:rPr>
          <w:b/>
          <w:bCs/>
          <w:sz w:val="28"/>
          <w:szCs w:val="28"/>
          <w:lang w:eastAsia="ru-RU"/>
        </w:rPr>
        <w:t>веществ для каждого объекта технологического нормирования и объекта в</w:t>
      </w:r>
    </w:p>
    <w:p w14:paraId="1BC040AC" w14:textId="41E08061" w:rsidR="00AB69DE" w:rsidRPr="001E7F0B" w:rsidRDefault="00724F14" w:rsidP="00AB69DE">
      <w:pPr>
        <w:autoSpaceDE w:val="0"/>
        <w:autoSpaceDN w:val="0"/>
        <w:adjustRightInd w:val="0"/>
        <w:jc w:val="left"/>
        <w:rPr>
          <w:b/>
          <w:bCs/>
          <w:sz w:val="28"/>
          <w:szCs w:val="28"/>
          <w:lang w:eastAsia="ru-RU"/>
        </w:rPr>
      </w:pPr>
      <w:r w:rsidRPr="001E7F0B">
        <w:rPr>
          <w:b/>
          <w:bCs/>
          <w:sz w:val="28"/>
          <w:szCs w:val="28"/>
          <w:lang w:eastAsia="ru-RU"/>
        </w:rPr>
        <w:t>Ц</w:t>
      </w:r>
      <w:r w:rsidR="00AB69DE" w:rsidRPr="001E7F0B">
        <w:rPr>
          <w:b/>
          <w:bCs/>
          <w:sz w:val="28"/>
          <w:szCs w:val="28"/>
          <w:lang w:eastAsia="ru-RU"/>
        </w:rPr>
        <w:t>елом</w:t>
      </w:r>
    </w:p>
    <w:p w14:paraId="0864C3B1" w14:textId="77777777" w:rsidR="00724F14" w:rsidRPr="001E7F0B" w:rsidRDefault="00724F14" w:rsidP="00AB69DE">
      <w:pPr>
        <w:autoSpaceDE w:val="0"/>
        <w:autoSpaceDN w:val="0"/>
        <w:adjustRightInd w:val="0"/>
        <w:jc w:val="left"/>
        <w:rPr>
          <w:b/>
          <w:bCs/>
          <w:sz w:val="28"/>
          <w:szCs w:val="28"/>
          <w:lang w:eastAsia="ru-RU"/>
        </w:rPr>
      </w:pPr>
    </w:p>
    <w:p w14:paraId="36768D8C" w14:textId="1BB62AFF" w:rsidR="00AB69DE" w:rsidRPr="001E7F0B" w:rsidRDefault="00AB69DE" w:rsidP="00AB69DE">
      <w:pPr>
        <w:autoSpaceDE w:val="0"/>
        <w:autoSpaceDN w:val="0"/>
        <w:adjustRightInd w:val="0"/>
        <w:ind w:firstLine="709"/>
        <w:rPr>
          <w:rFonts w:eastAsia="TimesNewRomanPSMT"/>
          <w:szCs w:val="24"/>
          <w:lang w:eastAsia="ru-RU"/>
        </w:rPr>
      </w:pPr>
      <w:r w:rsidRPr="001E7F0B">
        <w:rPr>
          <w:rFonts w:eastAsia="TimesNewRomanPSMT"/>
          <w:szCs w:val="24"/>
          <w:lang w:eastAsia="ru-RU"/>
        </w:rPr>
        <w:t>Анализ объектов технологического нормирования включает определение применяемых на объекте техник, количественных и качественных характеристик выбросов.</w:t>
      </w:r>
    </w:p>
    <w:p w14:paraId="2B98AAF3" w14:textId="31BEDFDB" w:rsidR="00AB69DE" w:rsidRPr="001E7F0B" w:rsidRDefault="00AB69DE" w:rsidP="00AB69DE">
      <w:pPr>
        <w:autoSpaceDE w:val="0"/>
        <w:autoSpaceDN w:val="0"/>
        <w:adjustRightInd w:val="0"/>
        <w:ind w:firstLine="709"/>
        <w:rPr>
          <w:rFonts w:eastAsia="TimesNewRomanPSMT"/>
          <w:szCs w:val="24"/>
          <w:lang w:eastAsia="ru-RU"/>
        </w:rPr>
      </w:pPr>
      <w:r w:rsidRPr="001E7F0B">
        <w:rPr>
          <w:rFonts w:eastAsia="TimesNewRomanPSMT"/>
          <w:szCs w:val="24"/>
          <w:lang w:eastAsia="ru-RU"/>
        </w:rPr>
        <w:t>Технологические показатели по выбросам в атмосферу выражаются как массовые концентрации загрязняющих веществ на объем отходящего газа (мг/м3) при условиях 273,15 К, 101,325 кПа.</w:t>
      </w:r>
    </w:p>
    <w:p w14:paraId="365DD8EC" w14:textId="74ED4C90" w:rsidR="00AB69DE" w:rsidRPr="001E7F0B" w:rsidRDefault="00AB69DE" w:rsidP="00AB69DE">
      <w:pPr>
        <w:autoSpaceDE w:val="0"/>
        <w:autoSpaceDN w:val="0"/>
        <w:adjustRightInd w:val="0"/>
        <w:ind w:firstLine="709"/>
        <w:rPr>
          <w:rFonts w:eastAsia="TimesNewRomanPSMT"/>
          <w:szCs w:val="24"/>
          <w:lang w:eastAsia="ru-RU"/>
        </w:rPr>
      </w:pPr>
      <w:r w:rsidRPr="001E7F0B">
        <w:rPr>
          <w:rFonts w:eastAsia="TimesNewRomanPSMT"/>
          <w:szCs w:val="24"/>
          <w:lang w:eastAsia="ru-RU"/>
        </w:rPr>
        <w:t>При фактических значениях уровней эмиссий МЗВ ниже диапазона указанных технологических показателей, связанных с применением НДТ, определенных заключением по НДТ, являются соблюденными.</w:t>
      </w:r>
    </w:p>
    <w:p w14:paraId="765B0F9F" w14:textId="42B207C2" w:rsidR="00AB69DE" w:rsidRPr="001E7F0B" w:rsidRDefault="00AB69DE" w:rsidP="00AB69DE">
      <w:pPr>
        <w:autoSpaceDE w:val="0"/>
        <w:autoSpaceDN w:val="0"/>
        <w:adjustRightInd w:val="0"/>
        <w:ind w:firstLine="709"/>
        <w:rPr>
          <w:rFonts w:eastAsia="TimesNewRomanPSMT"/>
          <w:szCs w:val="24"/>
          <w:lang w:eastAsia="ru-RU"/>
        </w:rPr>
      </w:pPr>
      <w:r w:rsidRPr="001E7F0B">
        <w:rPr>
          <w:rFonts w:eastAsia="TimesNewRomanPSMT"/>
          <w:szCs w:val="24"/>
          <w:lang w:eastAsia="ru-RU"/>
        </w:rPr>
        <w:t xml:space="preserve">В соответствии со Справочником по наилучшим доступным техникам </w:t>
      </w:r>
      <w:r w:rsidR="001E7F0B" w:rsidRPr="001E7F0B">
        <w:rPr>
          <w:rFonts w:eastAsia="TimesNewRomanPSMT"/>
          <w:szCs w:val="24"/>
          <w:lang w:eastAsia="ru-RU"/>
        </w:rPr>
        <w:t>СНДТ "Добыча и обогащение руд цветных металлов (включая драгоценные)" Постановление Правительства Республики Казахстан от 8 декабря 2023 года № 1101</w:t>
      </w:r>
      <w:r w:rsidRPr="001E7F0B">
        <w:rPr>
          <w:rFonts w:eastAsia="TimesNewRomanPSMT"/>
          <w:szCs w:val="24"/>
          <w:lang w:eastAsia="ru-RU"/>
        </w:rPr>
        <w:t>, и заключением по НДТ, утверждённым постановлением Правительства Республики Казахстан от 11 марта 2024 года № 161, технологические показатели выбросов пыли (таблица 2.1) установлены для процессов, осуществляемых с использованием стационарных технологических установок и организованных источников выбросов.</w:t>
      </w:r>
    </w:p>
    <w:p w14:paraId="492C1A32" w14:textId="066CB289" w:rsidR="00AB69DE" w:rsidRPr="001E7F0B" w:rsidRDefault="00AB69DE" w:rsidP="00AB69DE">
      <w:pPr>
        <w:autoSpaceDE w:val="0"/>
        <w:autoSpaceDN w:val="0"/>
        <w:adjustRightInd w:val="0"/>
        <w:ind w:firstLine="709"/>
        <w:rPr>
          <w:rFonts w:eastAsia="TimesNewRomanPSMT"/>
          <w:szCs w:val="24"/>
          <w:lang w:eastAsia="ru-RU"/>
        </w:rPr>
      </w:pPr>
      <w:r w:rsidRPr="001E7F0B">
        <w:rPr>
          <w:rFonts w:eastAsia="TimesNewRomanPSMT"/>
          <w:szCs w:val="24"/>
          <w:lang w:eastAsia="ru-RU"/>
        </w:rPr>
        <w:t xml:space="preserve">На объекте стационарные источники выбросов, связанные с дроблением, классификацией (грохочением), стационарной транспортировкой и хранением </w:t>
      </w:r>
      <w:r w:rsidRPr="001E7F0B">
        <w:rPr>
          <w:rFonts w:eastAsia="TimesNewRomanPSMT"/>
          <w:szCs w:val="24"/>
          <w:lang w:eastAsia="ru-RU"/>
        </w:rPr>
        <w:lastRenderedPageBreak/>
        <w:t>минерального сырья, отсутствуют. Транспортировка горной массы осуществляется исключительно с применением передвижных источников выбросов.</w:t>
      </w:r>
    </w:p>
    <w:p w14:paraId="3B2E33D7" w14:textId="124AAE4C" w:rsidR="00AB69DE" w:rsidRPr="001E7F0B" w:rsidRDefault="00AB69DE" w:rsidP="00AB69DE">
      <w:pPr>
        <w:autoSpaceDE w:val="0"/>
        <w:autoSpaceDN w:val="0"/>
        <w:adjustRightInd w:val="0"/>
        <w:ind w:firstLine="709"/>
        <w:rPr>
          <w:rFonts w:eastAsia="TimesNewRomanPSMT"/>
          <w:szCs w:val="24"/>
          <w:lang w:eastAsia="ru-RU"/>
        </w:rPr>
      </w:pPr>
      <w:r w:rsidRPr="001E7F0B">
        <w:rPr>
          <w:rFonts w:eastAsia="TimesNewRomanPSMT"/>
          <w:szCs w:val="24"/>
          <w:lang w:eastAsia="ru-RU"/>
        </w:rPr>
        <w:t>В связи с отсутствием стационарных источников выбросов, технологические показатели выбросов пыли, установленные таблицей 2.1 заключения по НДТ, утверждённым постановлением Правительства Республики Казахстан от 11 марта 2024 года № 161, к деятельности предприятия не применяются.</w:t>
      </w:r>
    </w:p>
    <w:p w14:paraId="7DBE6B08" w14:textId="799778FF" w:rsidR="00AB69DE" w:rsidRPr="001E7F0B" w:rsidRDefault="00AB69DE" w:rsidP="009D2B98">
      <w:pPr>
        <w:pStyle w:val="affff5"/>
        <w:spacing w:after="0"/>
        <w:rPr>
          <w:rFonts w:eastAsia="Calibri"/>
        </w:rPr>
      </w:pPr>
    </w:p>
    <w:p w14:paraId="4309C998" w14:textId="77777777" w:rsidR="00AB69DE" w:rsidRPr="001E7F0B" w:rsidRDefault="00AB69DE" w:rsidP="009D2B98">
      <w:pPr>
        <w:pStyle w:val="affff5"/>
        <w:spacing w:after="0"/>
        <w:rPr>
          <w:rFonts w:eastAsia="Calibri"/>
        </w:rPr>
      </w:pPr>
    </w:p>
    <w:p w14:paraId="7D8954F5" w14:textId="744A8A4A" w:rsidR="00563EAC" w:rsidRPr="001E7F0B" w:rsidRDefault="00563EAC" w:rsidP="00CA69F6">
      <w:pPr>
        <w:autoSpaceDE w:val="0"/>
        <w:autoSpaceDN w:val="0"/>
        <w:adjustRightInd w:val="0"/>
        <w:jc w:val="left"/>
        <w:rPr>
          <w:b/>
          <w:bCs/>
          <w:sz w:val="28"/>
          <w:szCs w:val="28"/>
          <w:lang w:eastAsia="ru-RU"/>
        </w:rPr>
      </w:pPr>
      <w:bookmarkStart w:id="13" w:name="_Toc96394228"/>
      <w:bookmarkEnd w:id="6"/>
      <w:r w:rsidRPr="001E7F0B">
        <w:rPr>
          <w:szCs w:val="24"/>
        </w:rPr>
        <w:t>2</w:t>
      </w:r>
      <w:r w:rsidR="00752A88" w:rsidRPr="001E7F0B">
        <w:rPr>
          <w:szCs w:val="24"/>
        </w:rPr>
        <w:t xml:space="preserve"> </w:t>
      </w:r>
      <w:bookmarkEnd w:id="13"/>
      <w:r w:rsidR="00CA69F6" w:rsidRPr="001E7F0B">
        <w:rPr>
          <w:b/>
          <w:bCs/>
          <w:sz w:val="28"/>
          <w:szCs w:val="28"/>
          <w:lang w:eastAsia="ru-RU"/>
        </w:rPr>
        <w:t>КРАТКАЯ ХАРАКТЕРИСТИКА СУЩЕСТВУЮЩИХ УСТАНОВОК ОЧИСТКИ ГАЗОВ, УКРУПНЕННЫЙ АНАЛИЗ ИХ ТЕХНИЧЕСКОГО СОСТОЯНИЯ, ЭФФЕКТИВНОСТИ РАБОТЫ</w:t>
      </w:r>
    </w:p>
    <w:p w14:paraId="188D2C60" w14:textId="77777777" w:rsidR="00752A88" w:rsidRPr="001E7F0B" w:rsidRDefault="00752A88" w:rsidP="009D2B98"/>
    <w:p w14:paraId="7AEC0B9B" w14:textId="77777777" w:rsidR="00563EAC" w:rsidRPr="001E7F0B" w:rsidRDefault="00563EAC" w:rsidP="009D2B98">
      <w:pPr>
        <w:ind w:firstLine="709"/>
        <w:rPr>
          <w:szCs w:val="24"/>
        </w:rPr>
      </w:pPr>
    </w:p>
    <w:p w14:paraId="4C862402" w14:textId="1E380E7C" w:rsidR="00855A23" w:rsidRPr="001E7F0B" w:rsidRDefault="00275065" w:rsidP="001A32E6">
      <w:pPr>
        <w:ind w:firstLine="709"/>
        <w:rPr>
          <w:lang w:val="kk-KZ"/>
        </w:rPr>
      </w:pPr>
      <w:r w:rsidRPr="001E7F0B">
        <w:t xml:space="preserve">Источники выбросов загрязняющих веществ в атмосферу при проведении </w:t>
      </w:r>
      <w:r w:rsidR="004022D4" w:rsidRPr="001E7F0B">
        <w:t>добычных</w:t>
      </w:r>
      <w:r w:rsidRPr="001E7F0B">
        <w:t xml:space="preserve"> работ </w:t>
      </w:r>
      <w:r w:rsidR="00EE76BD" w:rsidRPr="001E7F0B">
        <w:t xml:space="preserve">на </w:t>
      </w:r>
      <w:r w:rsidR="001A32E6" w:rsidRPr="001E7F0B">
        <w:rPr>
          <w:lang w:val="kk-KZ"/>
        </w:rPr>
        <w:t xml:space="preserve">месторождении Китай-гора </w:t>
      </w:r>
      <w:r w:rsidRPr="001E7F0B">
        <w:t>не оснащены пылегазоочистными установками.</w:t>
      </w:r>
    </w:p>
    <w:p w14:paraId="729EB2A6" w14:textId="3BA4FD74" w:rsidR="00CA69F6" w:rsidRPr="001E7F0B" w:rsidRDefault="00CA69F6" w:rsidP="00CA69F6">
      <w:pPr>
        <w:autoSpaceDE w:val="0"/>
        <w:autoSpaceDN w:val="0"/>
        <w:adjustRightInd w:val="0"/>
        <w:ind w:firstLine="709"/>
        <w:rPr>
          <w:rFonts w:eastAsia="TimesNewRomanPSMT"/>
          <w:szCs w:val="24"/>
          <w:lang w:eastAsia="ru-RU"/>
        </w:rPr>
      </w:pPr>
      <w:r w:rsidRPr="001E7F0B">
        <w:rPr>
          <w:rFonts w:eastAsia="TimesNewRomanPSMT"/>
          <w:szCs w:val="24"/>
          <w:lang w:eastAsia="ru-RU"/>
        </w:rPr>
        <w:t>При работе предприятия применяется пылеподавление. Подавление выбросов пыли осуществляется:</w:t>
      </w:r>
    </w:p>
    <w:p w14:paraId="092FBCB4" w14:textId="439C3098" w:rsidR="00CA69F6" w:rsidRPr="001E7F0B" w:rsidRDefault="00CA69F6" w:rsidP="00CA69F6">
      <w:pPr>
        <w:autoSpaceDE w:val="0"/>
        <w:autoSpaceDN w:val="0"/>
        <w:adjustRightInd w:val="0"/>
        <w:ind w:firstLine="709"/>
        <w:rPr>
          <w:rFonts w:eastAsia="TimesNewRomanPSMT"/>
          <w:szCs w:val="24"/>
          <w:lang w:eastAsia="ru-RU"/>
        </w:rPr>
      </w:pPr>
      <w:r w:rsidRPr="001E7F0B">
        <w:rPr>
          <w:rFonts w:eastAsia="TimesNewRomanPSMT"/>
          <w:szCs w:val="24"/>
          <w:lang w:eastAsia="ru-RU"/>
        </w:rPr>
        <w:t>– при транспортировании горной массы (пылеподавление дорог);</w:t>
      </w:r>
    </w:p>
    <w:p w14:paraId="15F5BC59" w14:textId="3CA642F2" w:rsidR="00CA69F6" w:rsidRPr="001E7F0B" w:rsidRDefault="00CA69F6" w:rsidP="00CA69F6">
      <w:pPr>
        <w:autoSpaceDE w:val="0"/>
        <w:autoSpaceDN w:val="0"/>
        <w:adjustRightInd w:val="0"/>
        <w:ind w:firstLine="709"/>
        <w:rPr>
          <w:rFonts w:eastAsia="TimesNewRomanPSMT"/>
          <w:szCs w:val="24"/>
          <w:lang w:eastAsia="ru-RU"/>
        </w:rPr>
      </w:pPr>
      <w:r w:rsidRPr="001E7F0B">
        <w:rPr>
          <w:rFonts w:eastAsia="TimesNewRomanPSMT"/>
          <w:szCs w:val="24"/>
          <w:lang w:eastAsia="ru-RU"/>
        </w:rPr>
        <w:t>– на ведении вскрышных, добычных работ.</w:t>
      </w:r>
    </w:p>
    <w:p w14:paraId="51202D61" w14:textId="4A030B14" w:rsidR="005703FA" w:rsidRPr="001E7F0B" w:rsidRDefault="00CA69F6" w:rsidP="00A335AD">
      <w:pPr>
        <w:autoSpaceDE w:val="0"/>
        <w:autoSpaceDN w:val="0"/>
        <w:adjustRightInd w:val="0"/>
        <w:ind w:firstLine="709"/>
        <w:rPr>
          <w:rFonts w:eastAsia="TimesNewRomanPSMT"/>
          <w:szCs w:val="24"/>
          <w:lang w:eastAsia="ru-RU"/>
        </w:rPr>
      </w:pPr>
      <w:r w:rsidRPr="001E7F0B">
        <w:rPr>
          <w:rFonts w:eastAsia="TimesNewRomanPSMT"/>
          <w:i/>
          <w:iCs/>
          <w:szCs w:val="24"/>
          <w:u w:val="single"/>
          <w:lang w:eastAsia="ru-RU"/>
        </w:rPr>
        <w:t>Организация пылеподавления на месторождении.</w:t>
      </w:r>
      <w:r w:rsidRPr="001E7F0B">
        <w:rPr>
          <w:rFonts w:eastAsia="TimesNewRomanPSMT"/>
          <w:i/>
          <w:iCs/>
          <w:szCs w:val="24"/>
          <w:lang w:eastAsia="ru-RU"/>
        </w:rPr>
        <w:t xml:space="preserve"> </w:t>
      </w:r>
      <w:r w:rsidRPr="001E7F0B">
        <w:rPr>
          <w:rFonts w:eastAsia="TimesNewRomanPSMT"/>
          <w:szCs w:val="24"/>
          <w:lang w:eastAsia="ru-RU"/>
        </w:rPr>
        <w:t>При автотранспортных</w:t>
      </w:r>
      <w:r w:rsidR="00A335AD" w:rsidRPr="001E7F0B">
        <w:rPr>
          <w:rFonts w:eastAsia="TimesNewRomanPSMT"/>
          <w:szCs w:val="24"/>
          <w:lang w:eastAsia="ru-RU"/>
        </w:rPr>
        <w:t xml:space="preserve"> </w:t>
      </w:r>
      <w:r w:rsidRPr="001E7F0B">
        <w:rPr>
          <w:rFonts w:eastAsia="TimesNewRomanPSMT"/>
          <w:szCs w:val="24"/>
          <w:lang w:eastAsia="ru-RU"/>
        </w:rPr>
        <w:t>работах (транспортировка породы) в теплый</w:t>
      </w:r>
      <w:r w:rsidR="00A335AD" w:rsidRPr="001E7F0B">
        <w:rPr>
          <w:rFonts w:eastAsia="TimesNewRomanPSMT"/>
          <w:szCs w:val="24"/>
          <w:lang w:eastAsia="ru-RU"/>
        </w:rPr>
        <w:t xml:space="preserve"> </w:t>
      </w:r>
      <w:r w:rsidRPr="001E7F0B">
        <w:rPr>
          <w:rFonts w:eastAsia="TimesNewRomanPSMT"/>
          <w:szCs w:val="24"/>
          <w:lang w:eastAsia="ru-RU"/>
        </w:rPr>
        <w:t>период года в качестве пылеподавления используется гидроорошение дорог с</w:t>
      </w:r>
      <w:r w:rsidR="00A335AD" w:rsidRPr="001E7F0B">
        <w:rPr>
          <w:rFonts w:eastAsia="TimesNewRomanPSMT"/>
          <w:szCs w:val="24"/>
          <w:lang w:eastAsia="ru-RU"/>
        </w:rPr>
        <w:t xml:space="preserve"> </w:t>
      </w:r>
      <w:r w:rsidRPr="001E7F0B">
        <w:rPr>
          <w:rFonts w:eastAsia="TimesNewRomanPSMT"/>
          <w:szCs w:val="24"/>
          <w:lang w:eastAsia="ru-RU"/>
        </w:rPr>
        <w:t xml:space="preserve">эффективностью 60-85 %. </w:t>
      </w:r>
    </w:p>
    <w:p w14:paraId="2D7DD60E" w14:textId="4D3F482F" w:rsidR="00CA69F6" w:rsidRPr="001E7F0B" w:rsidRDefault="00CA69F6" w:rsidP="00CA69F6">
      <w:pPr>
        <w:ind w:firstLine="709"/>
        <w:rPr>
          <w:szCs w:val="24"/>
        </w:rPr>
      </w:pPr>
      <w:r w:rsidRPr="001E7F0B">
        <w:rPr>
          <w:szCs w:val="24"/>
        </w:rPr>
        <w:t xml:space="preserve">Кроме того, на предприятии применяется промывочный комплекс </w:t>
      </w:r>
      <w:proofErr w:type="gramStart"/>
      <w:r w:rsidRPr="001E7F0B">
        <w:rPr>
          <w:szCs w:val="24"/>
        </w:rPr>
        <w:t>работы</w:t>
      </w:r>
      <w:proofErr w:type="gramEnd"/>
      <w:r w:rsidRPr="001E7F0B">
        <w:rPr>
          <w:szCs w:val="24"/>
        </w:rPr>
        <w:t xml:space="preserve"> которого исключает образование выбросов в атмосферный воздух (пылевых, газообразных и аэрозольных загрязняющих веществ), а также не предусматривает процессов, сопровождающихся их выделением.</w:t>
      </w:r>
    </w:p>
    <w:p w14:paraId="05E7ED0E" w14:textId="77777777" w:rsidR="00CA69F6" w:rsidRPr="001E7F0B" w:rsidRDefault="00CA69F6" w:rsidP="00CA69F6">
      <w:pPr>
        <w:autoSpaceDE w:val="0"/>
        <w:autoSpaceDN w:val="0"/>
        <w:adjustRightInd w:val="0"/>
        <w:ind w:firstLine="709"/>
        <w:rPr>
          <w:szCs w:val="24"/>
        </w:rPr>
      </w:pPr>
    </w:p>
    <w:p w14:paraId="5A79B51C" w14:textId="77777777" w:rsidR="00EF55DB" w:rsidRPr="001E7F0B" w:rsidRDefault="00EF55DB" w:rsidP="009D2B98">
      <w:pPr>
        <w:ind w:firstLine="709"/>
        <w:rPr>
          <w:szCs w:val="24"/>
        </w:rPr>
      </w:pPr>
    </w:p>
    <w:p w14:paraId="7B15B004" w14:textId="085EA4BE" w:rsidR="00CA69F6" w:rsidRPr="001E7F0B" w:rsidRDefault="00CA69F6" w:rsidP="00CA69F6">
      <w:pPr>
        <w:autoSpaceDE w:val="0"/>
        <w:autoSpaceDN w:val="0"/>
        <w:adjustRightInd w:val="0"/>
        <w:rPr>
          <w:b/>
          <w:bCs/>
          <w:sz w:val="28"/>
          <w:szCs w:val="28"/>
          <w:lang w:eastAsia="ru-RU"/>
        </w:rPr>
      </w:pPr>
      <w:r w:rsidRPr="001E7F0B">
        <w:rPr>
          <w:b/>
          <w:bCs/>
          <w:sz w:val="28"/>
          <w:szCs w:val="28"/>
          <w:lang w:eastAsia="ru-RU"/>
        </w:rPr>
        <w:t>3. ОЦЕНКА СООТВЕТСТВИЯ НАИЛУЧШИМ ДОСТУПНЫ ТЕХНИКАМ</w:t>
      </w:r>
    </w:p>
    <w:p w14:paraId="10E59FDB" w14:textId="77777777" w:rsidR="00CA69F6" w:rsidRPr="001E7F0B" w:rsidRDefault="00CA69F6" w:rsidP="00CA69F6">
      <w:pPr>
        <w:autoSpaceDE w:val="0"/>
        <w:autoSpaceDN w:val="0"/>
        <w:adjustRightInd w:val="0"/>
        <w:jc w:val="left"/>
        <w:rPr>
          <w:b/>
          <w:bCs/>
          <w:sz w:val="28"/>
          <w:szCs w:val="28"/>
          <w:lang w:eastAsia="ru-RU"/>
        </w:rPr>
      </w:pPr>
    </w:p>
    <w:p w14:paraId="45985C51" w14:textId="18343324" w:rsidR="00515F42" w:rsidRPr="001E7F0B" w:rsidRDefault="00CA69F6" w:rsidP="00CA69F6">
      <w:pPr>
        <w:autoSpaceDE w:val="0"/>
        <w:autoSpaceDN w:val="0"/>
        <w:adjustRightInd w:val="0"/>
        <w:ind w:firstLine="709"/>
        <w:rPr>
          <w:rFonts w:eastAsia="TimesNewRomanPSMT"/>
          <w:szCs w:val="24"/>
          <w:lang w:eastAsia="ru-RU"/>
        </w:rPr>
        <w:sectPr w:rsidR="00515F42" w:rsidRPr="001E7F0B" w:rsidSect="00FE3EBE">
          <w:headerReference w:type="default" r:id="rId12"/>
          <w:pgSz w:w="11907" w:h="16839" w:code="9"/>
          <w:pgMar w:top="1418" w:right="850" w:bottom="1418" w:left="1701" w:header="709" w:footer="709" w:gutter="0"/>
          <w:cols w:space="708"/>
          <w:docGrid w:linePitch="360"/>
        </w:sectPr>
      </w:pPr>
      <w:r w:rsidRPr="001E7F0B">
        <w:rPr>
          <w:rFonts w:eastAsia="TimesNewRomanPSMT"/>
          <w:szCs w:val="24"/>
          <w:lang w:eastAsia="ru-RU"/>
        </w:rPr>
        <w:t>Ниже приведен сравнительный анализ существующих показателей выбросов с технологическими показателями выбросов, установленным в заключении по наилучшим доступным техникам - таблица 3.1. В рамках анализа дополнительно определены планируемые показатели выбросов в соответствии с программой повышения экологической эффективности и мероприятия по применению НДТ для соблюдения нормативов.</w:t>
      </w:r>
    </w:p>
    <w:p w14:paraId="0233379C" w14:textId="3A99ABCF" w:rsidR="00217403" w:rsidRPr="00724F14" w:rsidRDefault="00F17144" w:rsidP="009D2B98">
      <w:pPr>
        <w:widowControl w:val="0"/>
        <w:autoSpaceDE w:val="0"/>
        <w:autoSpaceDN w:val="0"/>
        <w:adjustRightInd w:val="0"/>
        <w:rPr>
          <w:rFonts w:ascii="TimesNewRomanPS-BoldMT" w:hAnsi="TimesNewRomanPS-BoldMT" w:cs="TimesNewRomanPS-BoldMT"/>
          <w:b/>
          <w:bCs/>
          <w:sz w:val="28"/>
          <w:szCs w:val="28"/>
          <w:lang w:eastAsia="ru-RU"/>
        </w:rPr>
      </w:pPr>
      <w:r w:rsidRPr="00724F14">
        <w:rPr>
          <w:rFonts w:ascii="TimesNewRomanPS-BoldMT" w:hAnsi="TimesNewRomanPS-BoldMT" w:cs="TimesNewRomanPS-BoldMT"/>
          <w:b/>
          <w:bCs/>
          <w:sz w:val="28"/>
          <w:szCs w:val="28"/>
          <w:lang w:eastAsia="ru-RU"/>
        </w:rPr>
        <w:lastRenderedPageBreak/>
        <w:t>Таблица 3.1- Оценка соответствия общим наилучшим доступным техникам</w:t>
      </w:r>
    </w:p>
    <w:p w14:paraId="3460E876" w14:textId="04C2BC8E" w:rsidR="00F17144" w:rsidRPr="00724F14" w:rsidRDefault="00F17144" w:rsidP="009D2B98">
      <w:pPr>
        <w:widowControl w:val="0"/>
        <w:autoSpaceDE w:val="0"/>
        <w:autoSpaceDN w:val="0"/>
        <w:adjustRightInd w:val="0"/>
        <w:rPr>
          <w:rFonts w:ascii="TimesNewRomanPS-BoldMT" w:hAnsi="TimesNewRomanPS-BoldMT" w:cs="TimesNewRomanPS-BoldMT"/>
          <w:b/>
          <w:bCs/>
          <w:sz w:val="28"/>
          <w:szCs w:val="28"/>
          <w:lang w:eastAsia="ru-RU"/>
        </w:rPr>
      </w:pPr>
    </w:p>
    <w:tbl>
      <w:tblPr>
        <w:tblW w:w="15738" w:type="dxa"/>
        <w:tblLook w:val="04A0" w:firstRow="1" w:lastRow="0" w:firstColumn="1" w:lastColumn="0" w:noHBand="0" w:noVBand="1"/>
      </w:tblPr>
      <w:tblGrid>
        <w:gridCol w:w="2977"/>
        <w:gridCol w:w="4678"/>
        <w:gridCol w:w="2835"/>
        <w:gridCol w:w="4222"/>
        <w:gridCol w:w="26"/>
        <w:gridCol w:w="974"/>
        <w:gridCol w:w="26"/>
      </w:tblGrid>
      <w:tr w:rsidR="001E7F0B" w:rsidRPr="001E7F0B" w14:paraId="6DB1513E" w14:textId="77777777" w:rsidTr="001E7F0B">
        <w:trPr>
          <w:trHeight w:val="690"/>
        </w:trPr>
        <w:tc>
          <w:tcPr>
            <w:tcW w:w="15738" w:type="dxa"/>
            <w:gridSpan w:val="7"/>
            <w:tcBorders>
              <w:top w:val="nil"/>
              <w:left w:val="nil"/>
              <w:bottom w:val="nil"/>
              <w:right w:val="nil"/>
            </w:tcBorders>
            <w:hideMark/>
          </w:tcPr>
          <w:p w14:paraId="79452BE1" w14:textId="77777777" w:rsidR="001E7F0B" w:rsidRPr="001E7F0B" w:rsidRDefault="001E7F0B" w:rsidP="001E7F0B">
            <w:pPr>
              <w:jc w:val="center"/>
              <w:rPr>
                <w:rFonts w:eastAsia="Times New Roman"/>
                <w:color w:val="000000"/>
                <w:sz w:val="20"/>
                <w:lang w:val="ru-KZ" w:eastAsia="ru-KZ"/>
              </w:rPr>
            </w:pPr>
            <w:r w:rsidRPr="001E7F0B">
              <w:rPr>
                <w:rFonts w:eastAsia="Times New Roman"/>
                <w:b/>
                <w:bCs/>
                <w:szCs w:val="24"/>
                <w:lang w:val="ru-KZ" w:eastAsia="ru-KZ"/>
              </w:rPr>
              <w:t>Таблица 1.3.1</w:t>
            </w:r>
            <w:r w:rsidRPr="001E7F0B">
              <w:rPr>
                <w:rFonts w:eastAsia="Times New Roman"/>
                <w:b/>
                <w:bCs/>
                <w:szCs w:val="24"/>
                <w:lang w:val="ru-KZ" w:eastAsia="ru-KZ"/>
              </w:rPr>
              <w:br/>
              <w:t>Оценка соответствия общим наилучшим доступным техникам</w:t>
            </w:r>
          </w:p>
        </w:tc>
      </w:tr>
      <w:tr w:rsidR="001E7F0B" w:rsidRPr="001E7F0B" w14:paraId="74DE4443" w14:textId="77777777" w:rsidTr="001E7F0B">
        <w:trPr>
          <w:gridAfter w:val="1"/>
          <w:wAfter w:w="26" w:type="dxa"/>
          <w:trHeight w:val="309"/>
        </w:trPr>
        <w:tc>
          <w:tcPr>
            <w:tcW w:w="2977" w:type="dxa"/>
            <w:tcBorders>
              <w:top w:val="single" w:sz="4" w:space="0" w:color="000000"/>
              <w:left w:val="single" w:sz="4" w:space="0" w:color="000000"/>
              <w:bottom w:val="single" w:sz="4" w:space="0" w:color="000000"/>
              <w:right w:val="single" w:sz="4" w:space="0" w:color="000000"/>
            </w:tcBorders>
            <w:hideMark/>
          </w:tcPr>
          <w:p w14:paraId="4686B720" w14:textId="77777777" w:rsidR="001E7F0B" w:rsidRPr="001E7F0B" w:rsidRDefault="001E7F0B" w:rsidP="001E7F0B">
            <w:pPr>
              <w:jc w:val="left"/>
              <w:rPr>
                <w:rFonts w:eastAsia="Times New Roman"/>
                <w:b/>
                <w:bCs/>
                <w:sz w:val="20"/>
                <w:lang w:val="ru-KZ" w:eastAsia="ru-KZ"/>
              </w:rPr>
            </w:pPr>
            <w:r w:rsidRPr="001E7F0B">
              <w:rPr>
                <w:rFonts w:eastAsia="Times New Roman"/>
                <w:b/>
                <w:bCs/>
                <w:sz w:val="20"/>
                <w:lang w:val="ru-KZ" w:eastAsia="ru-KZ"/>
              </w:rPr>
              <w:t>Наименование НДТ</w:t>
            </w:r>
          </w:p>
        </w:tc>
        <w:tc>
          <w:tcPr>
            <w:tcW w:w="4678" w:type="dxa"/>
            <w:tcBorders>
              <w:top w:val="single" w:sz="4" w:space="0" w:color="000000"/>
              <w:left w:val="nil"/>
              <w:bottom w:val="single" w:sz="4" w:space="0" w:color="000000"/>
              <w:right w:val="single" w:sz="4" w:space="0" w:color="000000"/>
            </w:tcBorders>
            <w:hideMark/>
          </w:tcPr>
          <w:p w14:paraId="392C2D5A" w14:textId="77777777" w:rsidR="001E7F0B" w:rsidRPr="001E7F0B" w:rsidRDefault="001E7F0B" w:rsidP="001E7F0B">
            <w:pPr>
              <w:jc w:val="left"/>
              <w:rPr>
                <w:rFonts w:eastAsia="Times New Roman"/>
                <w:b/>
                <w:bCs/>
                <w:sz w:val="20"/>
                <w:lang w:val="ru-KZ" w:eastAsia="ru-KZ"/>
              </w:rPr>
            </w:pPr>
            <w:r w:rsidRPr="001E7F0B">
              <w:rPr>
                <w:rFonts w:eastAsia="Times New Roman"/>
                <w:b/>
                <w:bCs/>
                <w:sz w:val="20"/>
                <w:lang w:val="ru-KZ" w:eastAsia="ru-KZ"/>
              </w:rPr>
              <w:t>Техника НДT</w:t>
            </w:r>
          </w:p>
        </w:tc>
        <w:tc>
          <w:tcPr>
            <w:tcW w:w="2835" w:type="dxa"/>
            <w:tcBorders>
              <w:top w:val="single" w:sz="4" w:space="0" w:color="000000"/>
              <w:left w:val="nil"/>
              <w:bottom w:val="single" w:sz="4" w:space="0" w:color="000000"/>
              <w:right w:val="single" w:sz="4" w:space="0" w:color="000000"/>
            </w:tcBorders>
            <w:hideMark/>
          </w:tcPr>
          <w:p w14:paraId="6ED4B0A8" w14:textId="77777777" w:rsidR="001E7F0B" w:rsidRPr="001E7F0B" w:rsidRDefault="001E7F0B" w:rsidP="001E7F0B">
            <w:pPr>
              <w:jc w:val="left"/>
              <w:rPr>
                <w:rFonts w:eastAsia="Times New Roman"/>
                <w:b/>
                <w:bCs/>
                <w:sz w:val="20"/>
                <w:lang w:val="ru-KZ" w:eastAsia="ru-KZ"/>
              </w:rPr>
            </w:pPr>
            <w:r w:rsidRPr="001E7F0B">
              <w:rPr>
                <w:rFonts w:eastAsia="Times New Roman"/>
                <w:b/>
                <w:bCs/>
                <w:sz w:val="20"/>
                <w:lang w:val="ru-KZ" w:eastAsia="ru-KZ"/>
              </w:rPr>
              <w:t>Техника объекта</w:t>
            </w:r>
          </w:p>
        </w:tc>
        <w:tc>
          <w:tcPr>
            <w:tcW w:w="4222" w:type="dxa"/>
            <w:tcBorders>
              <w:top w:val="single" w:sz="4" w:space="0" w:color="000000"/>
              <w:left w:val="nil"/>
              <w:bottom w:val="single" w:sz="4" w:space="0" w:color="000000"/>
              <w:right w:val="single" w:sz="4" w:space="0" w:color="000000"/>
            </w:tcBorders>
            <w:hideMark/>
          </w:tcPr>
          <w:p w14:paraId="708A0A80" w14:textId="77777777" w:rsidR="001E7F0B" w:rsidRPr="001E7F0B" w:rsidRDefault="001E7F0B" w:rsidP="001E7F0B">
            <w:pPr>
              <w:jc w:val="left"/>
              <w:rPr>
                <w:rFonts w:eastAsia="Times New Roman"/>
                <w:b/>
                <w:bCs/>
                <w:sz w:val="20"/>
                <w:lang w:val="ru-KZ" w:eastAsia="ru-KZ"/>
              </w:rPr>
            </w:pPr>
            <w:r w:rsidRPr="001E7F0B">
              <w:rPr>
                <w:rFonts w:eastAsia="Times New Roman"/>
                <w:b/>
                <w:bCs/>
                <w:sz w:val="20"/>
                <w:lang w:val="ru-KZ" w:eastAsia="ru-KZ"/>
              </w:rPr>
              <w:t>Заключение о соответствии НДТ</w:t>
            </w:r>
          </w:p>
        </w:tc>
        <w:tc>
          <w:tcPr>
            <w:tcW w:w="1000" w:type="dxa"/>
            <w:gridSpan w:val="2"/>
            <w:tcBorders>
              <w:top w:val="nil"/>
              <w:left w:val="nil"/>
              <w:bottom w:val="nil"/>
              <w:right w:val="nil"/>
            </w:tcBorders>
            <w:noWrap/>
            <w:hideMark/>
          </w:tcPr>
          <w:p w14:paraId="7AC1B8DF" w14:textId="77777777" w:rsidR="001E7F0B" w:rsidRPr="001E7F0B" w:rsidRDefault="001E7F0B" w:rsidP="001E7F0B">
            <w:pPr>
              <w:jc w:val="left"/>
              <w:rPr>
                <w:rFonts w:eastAsia="Times New Roman"/>
                <w:b/>
                <w:bCs/>
                <w:sz w:val="20"/>
                <w:lang w:val="ru-KZ" w:eastAsia="ru-KZ"/>
              </w:rPr>
            </w:pPr>
          </w:p>
        </w:tc>
      </w:tr>
      <w:tr w:rsidR="001E7F0B" w:rsidRPr="001E7F0B" w14:paraId="75E0E534" w14:textId="77777777" w:rsidTr="001E7F0B">
        <w:trPr>
          <w:gridAfter w:val="1"/>
          <w:wAfter w:w="26" w:type="dxa"/>
          <w:trHeight w:val="309"/>
        </w:trPr>
        <w:tc>
          <w:tcPr>
            <w:tcW w:w="2977" w:type="dxa"/>
            <w:tcBorders>
              <w:top w:val="nil"/>
              <w:left w:val="single" w:sz="4" w:space="0" w:color="000000"/>
              <w:bottom w:val="single" w:sz="4" w:space="0" w:color="000000"/>
              <w:right w:val="single" w:sz="4" w:space="0" w:color="000000"/>
            </w:tcBorders>
            <w:noWrap/>
            <w:hideMark/>
          </w:tcPr>
          <w:p w14:paraId="0DEDA4EC" w14:textId="77777777" w:rsidR="001E7F0B" w:rsidRPr="001E7F0B" w:rsidRDefault="001E7F0B" w:rsidP="001E7F0B">
            <w:pPr>
              <w:jc w:val="left"/>
              <w:rPr>
                <w:rFonts w:eastAsia="Times New Roman"/>
                <w:b/>
                <w:bCs/>
                <w:color w:val="000000"/>
                <w:sz w:val="20"/>
                <w:lang w:val="ru-KZ" w:eastAsia="ru-KZ"/>
              </w:rPr>
            </w:pPr>
            <w:r w:rsidRPr="001E7F0B">
              <w:rPr>
                <w:rFonts w:eastAsia="Times New Roman"/>
                <w:b/>
                <w:bCs/>
                <w:color w:val="000000"/>
                <w:sz w:val="20"/>
                <w:lang w:val="ru-KZ" w:eastAsia="ru-KZ"/>
              </w:rPr>
              <w:t>1</w:t>
            </w:r>
          </w:p>
        </w:tc>
        <w:tc>
          <w:tcPr>
            <w:tcW w:w="4678" w:type="dxa"/>
            <w:tcBorders>
              <w:top w:val="nil"/>
              <w:left w:val="nil"/>
              <w:bottom w:val="single" w:sz="4" w:space="0" w:color="000000"/>
              <w:right w:val="single" w:sz="4" w:space="0" w:color="000000"/>
            </w:tcBorders>
            <w:noWrap/>
            <w:hideMark/>
          </w:tcPr>
          <w:p w14:paraId="70DC9878" w14:textId="77777777" w:rsidR="001E7F0B" w:rsidRPr="001E7F0B" w:rsidRDefault="001E7F0B" w:rsidP="001E7F0B">
            <w:pPr>
              <w:jc w:val="left"/>
              <w:rPr>
                <w:rFonts w:eastAsia="Times New Roman"/>
                <w:b/>
                <w:bCs/>
                <w:color w:val="000000"/>
                <w:sz w:val="20"/>
                <w:lang w:val="ru-KZ" w:eastAsia="ru-KZ"/>
              </w:rPr>
            </w:pPr>
            <w:r w:rsidRPr="001E7F0B">
              <w:rPr>
                <w:rFonts w:eastAsia="Times New Roman"/>
                <w:b/>
                <w:bCs/>
                <w:color w:val="000000"/>
                <w:sz w:val="20"/>
                <w:lang w:val="ru-KZ" w:eastAsia="ru-KZ"/>
              </w:rPr>
              <w:t>2</w:t>
            </w:r>
          </w:p>
        </w:tc>
        <w:tc>
          <w:tcPr>
            <w:tcW w:w="2835" w:type="dxa"/>
            <w:tcBorders>
              <w:top w:val="nil"/>
              <w:left w:val="nil"/>
              <w:bottom w:val="single" w:sz="4" w:space="0" w:color="000000"/>
              <w:right w:val="single" w:sz="4" w:space="0" w:color="000000"/>
            </w:tcBorders>
            <w:noWrap/>
            <w:hideMark/>
          </w:tcPr>
          <w:p w14:paraId="59D23046" w14:textId="77777777" w:rsidR="001E7F0B" w:rsidRPr="001E7F0B" w:rsidRDefault="001E7F0B" w:rsidP="001E7F0B">
            <w:pPr>
              <w:jc w:val="left"/>
              <w:rPr>
                <w:rFonts w:eastAsia="Times New Roman"/>
                <w:b/>
                <w:bCs/>
                <w:color w:val="000000"/>
                <w:sz w:val="20"/>
                <w:lang w:val="ru-KZ" w:eastAsia="ru-KZ"/>
              </w:rPr>
            </w:pPr>
            <w:r w:rsidRPr="001E7F0B">
              <w:rPr>
                <w:rFonts w:eastAsia="Times New Roman"/>
                <w:b/>
                <w:bCs/>
                <w:color w:val="000000"/>
                <w:sz w:val="20"/>
                <w:lang w:val="ru-KZ" w:eastAsia="ru-KZ"/>
              </w:rPr>
              <w:t>3</w:t>
            </w:r>
          </w:p>
        </w:tc>
        <w:tc>
          <w:tcPr>
            <w:tcW w:w="4222" w:type="dxa"/>
            <w:tcBorders>
              <w:top w:val="nil"/>
              <w:left w:val="nil"/>
              <w:bottom w:val="single" w:sz="4" w:space="0" w:color="000000"/>
              <w:right w:val="single" w:sz="4" w:space="0" w:color="000000"/>
            </w:tcBorders>
            <w:noWrap/>
            <w:hideMark/>
          </w:tcPr>
          <w:p w14:paraId="6F92D0DB" w14:textId="77777777" w:rsidR="001E7F0B" w:rsidRPr="001E7F0B" w:rsidRDefault="001E7F0B" w:rsidP="001E7F0B">
            <w:pPr>
              <w:jc w:val="left"/>
              <w:rPr>
                <w:rFonts w:eastAsia="Times New Roman"/>
                <w:b/>
                <w:bCs/>
                <w:color w:val="000000"/>
                <w:sz w:val="20"/>
                <w:lang w:val="ru-KZ" w:eastAsia="ru-KZ"/>
              </w:rPr>
            </w:pPr>
            <w:r w:rsidRPr="001E7F0B">
              <w:rPr>
                <w:rFonts w:eastAsia="Times New Roman"/>
                <w:b/>
                <w:bCs/>
                <w:color w:val="000000"/>
                <w:sz w:val="20"/>
                <w:lang w:val="ru-KZ" w:eastAsia="ru-KZ"/>
              </w:rPr>
              <w:t>4</w:t>
            </w:r>
          </w:p>
        </w:tc>
        <w:tc>
          <w:tcPr>
            <w:tcW w:w="1000" w:type="dxa"/>
            <w:gridSpan w:val="2"/>
            <w:tcBorders>
              <w:top w:val="nil"/>
              <w:left w:val="nil"/>
              <w:bottom w:val="nil"/>
              <w:right w:val="nil"/>
            </w:tcBorders>
            <w:noWrap/>
            <w:hideMark/>
          </w:tcPr>
          <w:p w14:paraId="6E63632F" w14:textId="77777777" w:rsidR="001E7F0B" w:rsidRPr="001E7F0B" w:rsidRDefault="001E7F0B" w:rsidP="001E7F0B">
            <w:pPr>
              <w:jc w:val="left"/>
              <w:rPr>
                <w:rFonts w:eastAsia="Times New Roman"/>
                <w:b/>
                <w:bCs/>
                <w:color w:val="000000"/>
                <w:sz w:val="20"/>
                <w:lang w:val="ru-KZ" w:eastAsia="ru-KZ"/>
              </w:rPr>
            </w:pPr>
          </w:p>
        </w:tc>
      </w:tr>
      <w:tr w:rsidR="001E7F0B" w:rsidRPr="001E7F0B" w14:paraId="107E7A14" w14:textId="77777777" w:rsidTr="001E7F0B">
        <w:trPr>
          <w:trHeight w:val="549"/>
        </w:trPr>
        <w:tc>
          <w:tcPr>
            <w:tcW w:w="14738" w:type="dxa"/>
            <w:gridSpan w:val="5"/>
            <w:tcBorders>
              <w:top w:val="single" w:sz="4" w:space="0" w:color="000000"/>
              <w:left w:val="single" w:sz="4" w:space="0" w:color="000000"/>
              <w:bottom w:val="single" w:sz="4" w:space="0" w:color="000000"/>
              <w:right w:val="single" w:sz="4" w:space="0" w:color="000000"/>
            </w:tcBorders>
            <w:hideMark/>
          </w:tcPr>
          <w:p w14:paraId="4FC5E1B8" w14:textId="77777777" w:rsidR="001E7F0B" w:rsidRPr="001E7F0B" w:rsidRDefault="001E7F0B" w:rsidP="001E7F0B">
            <w:pPr>
              <w:ind w:firstLineChars="2000" w:firstLine="4016"/>
              <w:jc w:val="left"/>
              <w:rPr>
                <w:rFonts w:eastAsia="Times New Roman"/>
                <w:b/>
                <w:bCs/>
                <w:sz w:val="20"/>
                <w:lang w:val="ru-KZ" w:eastAsia="ru-KZ"/>
              </w:rPr>
            </w:pPr>
            <w:r w:rsidRPr="001E7F0B">
              <w:rPr>
                <w:rFonts w:eastAsia="Times New Roman"/>
                <w:b/>
                <w:bCs/>
                <w:sz w:val="20"/>
                <w:lang w:val="ru-KZ" w:eastAsia="ru-KZ"/>
              </w:rPr>
              <w:t>СНДТ "Добыча и обогащение руд цветных металлов (включая драгоценные)" Постановление Правительства Республики Казахстан от 8 декабря 2023 года № 1101</w:t>
            </w:r>
          </w:p>
        </w:tc>
        <w:tc>
          <w:tcPr>
            <w:tcW w:w="1000" w:type="dxa"/>
            <w:gridSpan w:val="2"/>
            <w:tcBorders>
              <w:top w:val="nil"/>
              <w:left w:val="nil"/>
              <w:bottom w:val="nil"/>
              <w:right w:val="nil"/>
            </w:tcBorders>
            <w:noWrap/>
            <w:hideMark/>
          </w:tcPr>
          <w:p w14:paraId="757123FC" w14:textId="77777777" w:rsidR="001E7F0B" w:rsidRPr="001E7F0B" w:rsidRDefault="001E7F0B" w:rsidP="001E7F0B">
            <w:pPr>
              <w:ind w:firstLineChars="2000" w:firstLine="4016"/>
              <w:jc w:val="left"/>
              <w:rPr>
                <w:rFonts w:eastAsia="Times New Roman"/>
                <w:b/>
                <w:bCs/>
                <w:sz w:val="20"/>
                <w:lang w:val="ru-KZ" w:eastAsia="ru-KZ"/>
              </w:rPr>
            </w:pPr>
          </w:p>
        </w:tc>
      </w:tr>
      <w:tr w:rsidR="001E7F0B" w:rsidRPr="001E7F0B" w14:paraId="63A9A34E" w14:textId="77777777" w:rsidTr="001E7F0B">
        <w:trPr>
          <w:trHeight w:val="384"/>
        </w:trPr>
        <w:tc>
          <w:tcPr>
            <w:tcW w:w="14738" w:type="dxa"/>
            <w:gridSpan w:val="5"/>
            <w:tcBorders>
              <w:top w:val="single" w:sz="4" w:space="0" w:color="000000"/>
              <w:left w:val="single" w:sz="4" w:space="0" w:color="000000"/>
              <w:bottom w:val="single" w:sz="4" w:space="0" w:color="000000"/>
              <w:right w:val="single" w:sz="4" w:space="0" w:color="000000"/>
            </w:tcBorders>
            <w:hideMark/>
          </w:tcPr>
          <w:p w14:paraId="5F1E0ABC" w14:textId="77777777" w:rsidR="001E7F0B" w:rsidRPr="001E7F0B" w:rsidRDefault="001E7F0B" w:rsidP="001E7F0B">
            <w:pPr>
              <w:ind w:firstLineChars="4100" w:firstLine="8232"/>
              <w:jc w:val="left"/>
              <w:rPr>
                <w:rFonts w:eastAsia="Times New Roman"/>
                <w:b/>
                <w:bCs/>
                <w:sz w:val="20"/>
                <w:lang w:val="ru-KZ" w:eastAsia="ru-KZ"/>
              </w:rPr>
            </w:pPr>
            <w:r w:rsidRPr="001E7F0B">
              <w:rPr>
                <w:rFonts w:eastAsia="Times New Roman"/>
                <w:b/>
                <w:bCs/>
                <w:sz w:val="20"/>
                <w:lang w:val="ru-KZ" w:eastAsia="ru-KZ"/>
              </w:rPr>
              <w:t>6.1. Общие НДТ</w:t>
            </w:r>
          </w:p>
        </w:tc>
        <w:tc>
          <w:tcPr>
            <w:tcW w:w="1000" w:type="dxa"/>
            <w:gridSpan w:val="2"/>
            <w:tcBorders>
              <w:top w:val="nil"/>
              <w:left w:val="nil"/>
              <w:bottom w:val="nil"/>
              <w:right w:val="nil"/>
            </w:tcBorders>
            <w:noWrap/>
            <w:hideMark/>
          </w:tcPr>
          <w:p w14:paraId="1E8EB45A" w14:textId="77777777" w:rsidR="001E7F0B" w:rsidRPr="001E7F0B" w:rsidRDefault="001E7F0B" w:rsidP="001E7F0B">
            <w:pPr>
              <w:ind w:firstLineChars="4100" w:firstLine="8232"/>
              <w:jc w:val="left"/>
              <w:rPr>
                <w:rFonts w:eastAsia="Times New Roman"/>
                <w:b/>
                <w:bCs/>
                <w:sz w:val="20"/>
                <w:lang w:val="ru-KZ" w:eastAsia="ru-KZ"/>
              </w:rPr>
            </w:pPr>
          </w:p>
        </w:tc>
      </w:tr>
      <w:tr w:rsidR="001E7F0B" w:rsidRPr="001E7F0B" w14:paraId="5C4E2FF2" w14:textId="77777777" w:rsidTr="001E7F0B">
        <w:trPr>
          <w:gridAfter w:val="1"/>
          <w:wAfter w:w="26" w:type="dxa"/>
          <w:trHeight w:val="519"/>
        </w:trPr>
        <w:tc>
          <w:tcPr>
            <w:tcW w:w="2977" w:type="dxa"/>
            <w:tcBorders>
              <w:top w:val="nil"/>
              <w:left w:val="single" w:sz="4" w:space="0" w:color="000000"/>
              <w:bottom w:val="single" w:sz="4" w:space="0" w:color="000000"/>
              <w:right w:val="single" w:sz="4" w:space="0" w:color="000000"/>
            </w:tcBorders>
            <w:hideMark/>
          </w:tcPr>
          <w:p w14:paraId="7DEAD38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НДТ 1. Система экологического менеджмента.</w:t>
            </w:r>
          </w:p>
        </w:tc>
        <w:tc>
          <w:tcPr>
            <w:tcW w:w="4678" w:type="dxa"/>
            <w:tcBorders>
              <w:top w:val="nil"/>
              <w:left w:val="nil"/>
              <w:bottom w:val="single" w:sz="4" w:space="0" w:color="000000"/>
              <w:right w:val="single" w:sz="4" w:space="0" w:color="000000"/>
            </w:tcBorders>
            <w:hideMark/>
          </w:tcPr>
          <w:p w14:paraId="34C1ED56"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Система экологического менеджмента</w:t>
            </w:r>
          </w:p>
        </w:tc>
        <w:tc>
          <w:tcPr>
            <w:tcW w:w="2835" w:type="dxa"/>
            <w:tcBorders>
              <w:top w:val="nil"/>
              <w:left w:val="nil"/>
              <w:bottom w:val="single" w:sz="4" w:space="0" w:color="000000"/>
              <w:right w:val="single" w:sz="4" w:space="0" w:color="000000"/>
            </w:tcBorders>
            <w:hideMark/>
          </w:tcPr>
          <w:p w14:paraId="0EBAC97F"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в соответствии со стандартом ISO 14001</w:t>
            </w:r>
          </w:p>
        </w:tc>
        <w:tc>
          <w:tcPr>
            <w:tcW w:w="4222" w:type="dxa"/>
            <w:tcBorders>
              <w:top w:val="nil"/>
              <w:left w:val="nil"/>
              <w:bottom w:val="single" w:sz="4" w:space="0" w:color="000000"/>
              <w:right w:val="single" w:sz="4" w:space="0" w:color="000000"/>
            </w:tcBorders>
            <w:hideMark/>
          </w:tcPr>
          <w:p w14:paraId="2ED0CB07"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1B09A6BC"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35DE2510" w14:textId="77777777" w:rsidTr="001E7F0B">
        <w:trPr>
          <w:gridAfter w:val="1"/>
          <w:wAfter w:w="26" w:type="dxa"/>
          <w:trHeight w:val="624"/>
        </w:trPr>
        <w:tc>
          <w:tcPr>
            <w:tcW w:w="2977" w:type="dxa"/>
            <w:vMerge w:val="restart"/>
            <w:tcBorders>
              <w:top w:val="nil"/>
              <w:left w:val="single" w:sz="4" w:space="0" w:color="000000"/>
              <w:bottom w:val="single" w:sz="4" w:space="0" w:color="000000"/>
              <w:right w:val="single" w:sz="4" w:space="0" w:color="000000"/>
            </w:tcBorders>
            <w:hideMark/>
          </w:tcPr>
          <w:p w14:paraId="3E9232DA"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НДТ 2. Управление энергопотреблением.</w:t>
            </w:r>
          </w:p>
        </w:tc>
        <w:tc>
          <w:tcPr>
            <w:tcW w:w="4678" w:type="dxa"/>
            <w:tcBorders>
              <w:top w:val="nil"/>
              <w:left w:val="nil"/>
              <w:bottom w:val="single" w:sz="4" w:space="0" w:color="000000"/>
              <w:right w:val="single" w:sz="4" w:space="0" w:color="000000"/>
            </w:tcBorders>
            <w:hideMark/>
          </w:tcPr>
          <w:p w14:paraId="09B5AA2B"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Использование системы управления эффективным использованием энергии</w:t>
            </w:r>
          </w:p>
        </w:tc>
        <w:tc>
          <w:tcPr>
            <w:tcW w:w="2835" w:type="dxa"/>
            <w:tcBorders>
              <w:top w:val="nil"/>
              <w:left w:val="nil"/>
              <w:bottom w:val="single" w:sz="4" w:space="0" w:color="000000"/>
              <w:right w:val="single" w:sz="4" w:space="0" w:color="000000"/>
            </w:tcBorders>
            <w:hideMark/>
          </w:tcPr>
          <w:p w14:paraId="194DE65A"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5C8ABD0C"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51835198"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359C0721" w14:textId="77777777" w:rsidTr="001E7F0B">
        <w:trPr>
          <w:gridAfter w:val="1"/>
          <w:wAfter w:w="26" w:type="dxa"/>
          <w:trHeight w:val="519"/>
        </w:trPr>
        <w:tc>
          <w:tcPr>
            <w:tcW w:w="2977" w:type="dxa"/>
            <w:vMerge/>
            <w:tcBorders>
              <w:top w:val="nil"/>
              <w:left w:val="single" w:sz="4" w:space="0" w:color="000000"/>
              <w:bottom w:val="single" w:sz="4" w:space="0" w:color="000000"/>
              <w:right w:val="single" w:sz="4" w:space="0" w:color="000000"/>
            </w:tcBorders>
            <w:vAlign w:val="center"/>
            <w:hideMark/>
          </w:tcPr>
          <w:p w14:paraId="26409F6B"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1830A616"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Применение ЧРП на различном оборудовании (конвейерное, вентиляционное, насосное и т.д.)</w:t>
            </w:r>
          </w:p>
        </w:tc>
        <w:tc>
          <w:tcPr>
            <w:tcW w:w="2835" w:type="dxa"/>
            <w:tcBorders>
              <w:top w:val="nil"/>
              <w:left w:val="nil"/>
              <w:bottom w:val="single" w:sz="4" w:space="0" w:color="000000"/>
              <w:right w:val="single" w:sz="4" w:space="0" w:color="000000"/>
            </w:tcBorders>
            <w:hideMark/>
          </w:tcPr>
          <w:p w14:paraId="1D606825"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в соответствии со стандартом ISO 50001</w:t>
            </w:r>
          </w:p>
        </w:tc>
        <w:tc>
          <w:tcPr>
            <w:tcW w:w="4222" w:type="dxa"/>
            <w:tcBorders>
              <w:top w:val="nil"/>
              <w:left w:val="nil"/>
              <w:bottom w:val="single" w:sz="4" w:space="0" w:color="000000"/>
              <w:right w:val="single" w:sz="4" w:space="0" w:color="000000"/>
            </w:tcBorders>
            <w:hideMark/>
          </w:tcPr>
          <w:p w14:paraId="1688183A"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7E16392A" w14:textId="77777777" w:rsidR="001E7F0B" w:rsidRPr="001E7F0B" w:rsidRDefault="001E7F0B" w:rsidP="001E7F0B">
            <w:pPr>
              <w:jc w:val="left"/>
              <w:rPr>
                <w:rFonts w:eastAsia="Times New Roman"/>
                <w:sz w:val="20"/>
                <w:lang w:val="ru-KZ" w:eastAsia="ru-KZ"/>
              </w:rPr>
            </w:pPr>
          </w:p>
        </w:tc>
      </w:tr>
      <w:tr w:rsidR="001E7F0B" w:rsidRPr="001E7F0B" w14:paraId="37F3C184" w14:textId="77777777" w:rsidTr="001E7F0B">
        <w:trPr>
          <w:gridAfter w:val="1"/>
          <w:wAfter w:w="26" w:type="dxa"/>
          <w:trHeight w:val="519"/>
        </w:trPr>
        <w:tc>
          <w:tcPr>
            <w:tcW w:w="2977" w:type="dxa"/>
            <w:vMerge/>
            <w:tcBorders>
              <w:top w:val="nil"/>
              <w:left w:val="single" w:sz="4" w:space="0" w:color="000000"/>
              <w:bottom w:val="single" w:sz="4" w:space="0" w:color="000000"/>
              <w:right w:val="single" w:sz="4" w:space="0" w:color="000000"/>
            </w:tcBorders>
            <w:vAlign w:val="center"/>
            <w:hideMark/>
          </w:tcPr>
          <w:p w14:paraId="3DCA5508"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162CD7CB"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Применение энергосберегающих осветительных приборов</w:t>
            </w:r>
          </w:p>
        </w:tc>
        <w:tc>
          <w:tcPr>
            <w:tcW w:w="2835" w:type="dxa"/>
            <w:tcBorders>
              <w:top w:val="nil"/>
              <w:left w:val="nil"/>
              <w:bottom w:val="single" w:sz="4" w:space="0" w:color="000000"/>
              <w:right w:val="single" w:sz="4" w:space="0" w:color="000000"/>
            </w:tcBorders>
            <w:hideMark/>
          </w:tcPr>
          <w:p w14:paraId="515F4FF3"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508B08E0"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00E04CED" w14:textId="77777777" w:rsidR="001E7F0B" w:rsidRPr="001E7F0B" w:rsidRDefault="001E7F0B" w:rsidP="001E7F0B">
            <w:pPr>
              <w:jc w:val="left"/>
              <w:rPr>
                <w:rFonts w:eastAsia="Times New Roman"/>
                <w:sz w:val="20"/>
                <w:lang w:val="ru-KZ" w:eastAsia="ru-KZ"/>
              </w:rPr>
            </w:pPr>
          </w:p>
        </w:tc>
      </w:tr>
      <w:tr w:rsidR="001E7F0B" w:rsidRPr="001E7F0B" w14:paraId="6580F3D5" w14:textId="77777777" w:rsidTr="001E7F0B">
        <w:trPr>
          <w:gridAfter w:val="1"/>
          <w:wAfter w:w="26" w:type="dxa"/>
          <w:trHeight w:val="519"/>
        </w:trPr>
        <w:tc>
          <w:tcPr>
            <w:tcW w:w="2977" w:type="dxa"/>
            <w:vMerge/>
            <w:tcBorders>
              <w:top w:val="nil"/>
              <w:left w:val="single" w:sz="4" w:space="0" w:color="000000"/>
              <w:bottom w:val="single" w:sz="4" w:space="0" w:color="000000"/>
              <w:right w:val="single" w:sz="4" w:space="0" w:color="000000"/>
            </w:tcBorders>
            <w:vAlign w:val="center"/>
            <w:hideMark/>
          </w:tcPr>
          <w:p w14:paraId="1D53BF3F"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30DC8E1B"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Применение электродвигателей с высоким классом энергоэффективности</w:t>
            </w:r>
          </w:p>
        </w:tc>
        <w:tc>
          <w:tcPr>
            <w:tcW w:w="2835" w:type="dxa"/>
            <w:tcBorders>
              <w:top w:val="nil"/>
              <w:left w:val="nil"/>
              <w:bottom w:val="single" w:sz="4" w:space="0" w:color="000000"/>
              <w:right w:val="single" w:sz="4" w:space="0" w:color="000000"/>
            </w:tcBorders>
            <w:hideMark/>
          </w:tcPr>
          <w:p w14:paraId="184480D2"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170EB80E"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2AB7BAAB" w14:textId="77777777" w:rsidR="001E7F0B" w:rsidRPr="001E7F0B" w:rsidRDefault="001E7F0B" w:rsidP="001E7F0B">
            <w:pPr>
              <w:jc w:val="left"/>
              <w:rPr>
                <w:rFonts w:eastAsia="Times New Roman"/>
                <w:sz w:val="20"/>
                <w:lang w:val="ru-KZ" w:eastAsia="ru-KZ"/>
              </w:rPr>
            </w:pPr>
          </w:p>
        </w:tc>
      </w:tr>
      <w:tr w:rsidR="001E7F0B" w:rsidRPr="001E7F0B" w14:paraId="5DD96188" w14:textId="77777777" w:rsidTr="001E7F0B">
        <w:trPr>
          <w:gridAfter w:val="1"/>
          <w:wAfter w:w="26" w:type="dxa"/>
          <w:trHeight w:val="930"/>
        </w:trPr>
        <w:tc>
          <w:tcPr>
            <w:tcW w:w="2977" w:type="dxa"/>
            <w:vMerge/>
            <w:tcBorders>
              <w:top w:val="nil"/>
              <w:left w:val="single" w:sz="4" w:space="0" w:color="000000"/>
              <w:bottom w:val="single" w:sz="4" w:space="0" w:color="000000"/>
              <w:right w:val="single" w:sz="4" w:space="0" w:color="000000"/>
            </w:tcBorders>
            <w:vAlign w:val="center"/>
            <w:hideMark/>
          </w:tcPr>
          <w:p w14:paraId="1F1717AF"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53F45E3A"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Применение УКРМ, а также фильтро-компенсирующих устройств, для фильтрации высших гармоник и компенсации реактивной</w:t>
            </w:r>
            <w:r w:rsidRPr="001E7F0B">
              <w:rPr>
                <w:rFonts w:eastAsia="Times New Roman"/>
                <w:sz w:val="20"/>
                <w:lang w:val="ru-KZ" w:eastAsia="ru-KZ"/>
              </w:rPr>
              <w:br/>
              <w:t>мощности в электрических сетях предприятий</w:t>
            </w:r>
          </w:p>
        </w:tc>
        <w:tc>
          <w:tcPr>
            <w:tcW w:w="2835" w:type="dxa"/>
            <w:tcBorders>
              <w:top w:val="nil"/>
              <w:left w:val="nil"/>
              <w:bottom w:val="single" w:sz="4" w:space="0" w:color="000000"/>
              <w:right w:val="single" w:sz="4" w:space="0" w:color="000000"/>
            </w:tcBorders>
            <w:hideMark/>
          </w:tcPr>
          <w:p w14:paraId="60CFC61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1DF027B8"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213087E0"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03E2D315" w14:textId="77777777" w:rsidTr="001E7F0B">
        <w:trPr>
          <w:gridAfter w:val="1"/>
          <w:wAfter w:w="26" w:type="dxa"/>
          <w:trHeight w:val="699"/>
        </w:trPr>
        <w:tc>
          <w:tcPr>
            <w:tcW w:w="2977" w:type="dxa"/>
            <w:vMerge/>
            <w:tcBorders>
              <w:top w:val="nil"/>
              <w:left w:val="single" w:sz="4" w:space="0" w:color="000000"/>
              <w:bottom w:val="single" w:sz="4" w:space="0" w:color="000000"/>
              <w:right w:val="single" w:sz="4" w:space="0" w:color="000000"/>
            </w:tcBorders>
            <w:vAlign w:val="center"/>
            <w:hideMark/>
          </w:tcPr>
          <w:p w14:paraId="777F9158"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73F7CF3B"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Применение современных теплоизоляционных</w:t>
            </w:r>
            <w:r w:rsidRPr="001E7F0B">
              <w:rPr>
                <w:rFonts w:eastAsia="Times New Roman"/>
                <w:sz w:val="20"/>
                <w:lang w:val="ru-KZ" w:eastAsia="ru-KZ"/>
              </w:rPr>
              <w:br/>
              <w:t>материалов на высокотемпературном оборудовании</w:t>
            </w:r>
          </w:p>
        </w:tc>
        <w:tc>
          <w:tcPr>
            <w:tcW w:w="2835" w:type="dxa"/>
            <w:tcBorders>
              <w:top w:val="nil"/>
              <w:left w:val="nil"/>
              <w:bottom w:val="single" w:sz="4" w:space="0" w:color="000000"/>
              <w:right w:val="single" w:sz="4" w:space="0" w:color="000000"/>
            </w:tcBorders>
            <w:hideMark/>
          </w:tcPr>
          <w:p w14:paraId="04D60ACA"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2268A0B5"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22E9F182"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3B47CD04" w14:textId="77777777" w:rsidTr="001E7F0B">
        <w:trPr>
          <w:gridAfter w:val="1"/>
          <w:wAfter w:w="26" w:type="dxa"/>
          <w:trHeight w:val="486"/>
        </w:trPr>
        <w:tc>
          <w:tcPr>
            <w:tcW w:w="2977" w:type="dxa"/>
            <w:vMerge/>
            <w:tcBorders>
              <w:top w:val="nil"/>
              <w:left w:val="single" w:sz="4" w:space="0" w:color="000000"/>
              <w:bottom w:val="single" w:sz="4" w:space="0" w:color="000000"/>
              <w:right w:val="single" w:sz="4" w:space="0" w:color="000000"/>
            </w:tcBorders>
            <w:vAlign w:val="center"/>
            <w:hideMark/>
          </w:tcPr>
          <w:p w14:paraId="2FC891B7"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3C8ADF1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Рекуперация тепла из теплоты отходящего процесса</w:t>
            </w:r>
          </w:p>
        </w:tc>
        <w:tc>
          <w:tcPr>
            <w:tcW w:w="2835" w:type="dxa"/>
            <w:tcBorders>
              <w:top w:val="nil"/>
              <w:left w:val="nil"/>
              <w:bottom w:val="single" w:sz="4" w:space="0" w:color="000000"/>
              <w:right w:val="single" w:sz="4" w:space="0" w:color="000000"/>
            </w:tcBorders>
            <w:hideMark/>
          </w:tcPr>
          <w:p w14:paraId="369D4561"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4A7B73C7"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7D157574"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0BCCBA9D" w14:textId="77777777" w:rsidTr="001E7F0B">
        <w:trPr>
          <w:gridAfter w:val="1"/>
          <w:wAfter w:w="26" w:type="dxa"/>
          <w:trHeight w:val="789"/>
        </w:trPr>
        <w:tc>
          <w:tcPr>
            <w:tcW w:w="2977" w:type="dxa"/>
            <w:vMerge w:val="restart"/>
            <w:tcBorders>
              <w:top w:val="nil"/>
              <w:left w:val="single" w:sz="4" w:space="0" w:color="000000"/>
              <w:bottom w:val="single" w:sz="4" w:space="0" w:color="000000"/>
              <w:right w:val="single" w:sz="4" w:space="0" w:color="000000"/>
            </w:tcBorders>
            <w:hideMark/>
          </w:tcPr>
          <w:p w14:paraId="4C90DF41"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НДТ 3. Управление процессами.</w:t>
            </w:r>
          </w:p>
        </w:tc>
        <w:tc>
          <w:tcPr>
            <w:tcW w:w="4678" w:type="dxa"/>
            <w:tcBorders>
              <w:top w:val="nil"/>
              <w:left w:val="nil"/>
              <w:bottom w:val="single" w:sz="4" w:space="0" w:color="000000"/>
              <w:right w:val="single" w:sz="4" w:space="0" w:color="000000"/>
            </w:tcBorders>
            <w:hideMark/>
          </w:tcPr>
          <w:p w14:paraId="6CD1A16B"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Автоматизированные системы управления горнотранспортным оборудованием</w:t>
            </w:r>
          </w:p>
        </w:tc>
        <w:tc>
          <w:tcPr>
            <w:tcW w:w="2835" w:type="dxa"/>
            <w:tcBorders>
              <w:top w:val="nil"/>
              <w:left w:val="nil"/>
              <w:bottom w:val="single" w:sz="4" w:space="0" w:color="000000"/>
              <w:right w:val="single" w:sz="4" w:space="0" w:color="000000"/>
            </w:tcBorders>
            <w:hideMark/>
          </w:tcPr>
          <w:p w14:paraId="412A79C9"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158EEDD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2747E298" w14:textId="77777777" w:rsidR="001E7F0B" w:rsidRPr="001E7F0B" w:rsidRDefault="001E7F0B" w:rsidP="001E7F0B">
            <w:pPr>
              <w:jc w:val="left"/>
              <w:rPr>
                <w:rFonts w:eastAsia="Times New Roman"/>
                <w:sz w:val="20"/>
                <w:lang w:val="ru-KZ" w:eastAsia="ru-KZ"/>
              </w:rPr>
            </w:pPr>
          </w:p>
        </w:tc>
      </w:tr>
      <w:tr w:rsidR="001E7F0B" w:rsidRPr="001E7F0B" w14:paraId="6B1BFBC8" w14:textId="77777777" w:rsidTr="001E7F0B">
        <w:trPr>
          <w:gridAfter w:val="1"/>
          <w:wAfter w:w="26" w:type="dxa"/>
          <w:trHeight w:val="519"/>
        </w:trPr>
        <w:tc>
          <w:tcPr>
            <w:tcW w:w="2977" w:type="dxa"/>
            <w:vMerge/>
            <w:tcBorders>
              <w:top w:val="nil"/>
              <w:left w:val="single" w:sz="4" w:space="0" w:color="000000"/>
              <w:bottom w:val="single" w:sz="4" w:space="0" w:color="000000"/>
              <w:right w:val="single" w:sz="4" w:space="0" w:color="000000"/>
            </w:tcBorders>
            <w:vAlign w:val="center"/>
            <w:hideMark/>
          </w:tcPr>
          <w:p w14:paraId="481FC0E6"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05380350"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АСУТП (печи, котлы и т.д.)</w:t>
            </w:r>
          </w:p>
        </w:tc>
        <w:tc>
          <w:tcPr>
            <w:tcW w:w="2835" w:type="dxa"/>
            <w:tcBorders>
              <w:top w:val="nil"/>
              <w:left w:val="nil"/>
              <w:bottom w:val="single" w:sz="4" w:space="0" w:color="000000"/>
              <w:right w:val="single" w:sz="4" w:space="0" w:color="000000"/>
            </w:tcBorders>
            <w:hideMark/>
          </w:tcPr>
          <w:p w14:paraId="50E3B9AD"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4B5702BB"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64109473" w14:textId="77777777" w:rsidR="001E7F0B" w:rsidRPr="001E7F0B" w:rsidRDefault="001E7F0B" w:rsidP="001E7F0B">
            <w:pPr>
              <w:jc w:val="left"/>
              <w:rPr>
                <w:rFonts w:eastAsia="Times New Roman"/>
                <w:sz w:val="20"/>
                <w:lang w:val="ru-KZ" w:eastAsia="ru-KZ"/>
              </w:rPr>
            </w:pPr>
          </w:p>
        </w:tc>
      </w:tr>
      <w:tr w:rsidR="001E7F0B" w:rsidRPr="001E7F0B" w14:paraId="03A99DDA" w14:textId="77777777" w:rsidTr="001E7F0B">
        <w:trPr>
          <w:gridAfter w:val="1"/>
          <w:wAfter w:w="26" w:type="dxa"/>
          <w:trHeight w:val="504"/>
        </w:trPr>
        <w:tc>
          <w:tcPr>
            <w:tcW w:w="2977" w:type="dxa"/>
            <w:vMerge/>
            <w:tcBorders>
              <w:top w:val="nil"/>
              <w:left w:val="single" w:sz="4" w:space="0" w:color="000000"/>
              <w:bottom w:val="single" w:sz="4" w:space="0" w:color="000000"/>
              <w:right w:val="single" w:sz="4" w:space="0" w:color="000000"/>
            </w:tcBorders>
            <w:vAlign w:val="center"/>
            <w:hideMark/>
          </w:tcPr>
          <w:p w14:paraId="2B971919"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5EAAAE38"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Система автоматизации контроля и управления процессами обогащения</w:t>
            </w:r>
          </w:p>
        </w:tc>
        <w:tc>
          <w:tcPr>
            <w:tcW w:w="2835" w:type="dxa"/>
            <w:tcBorders>
              <w:top w:val="nil"/>
              <w:left w:val="nil"/>
              <w:bottom w:val="single" w:sz="4" w:space="0" w:color="000000"/>
              <w:right w:val="single" w:sz="4" w:space="0" w:color="000000"/>
            </w:tcBorders>
            <w:hideMark/>
          </w:tcPr>
          <w:p w14:paraId="54EA87E3"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446BFEBC"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7E184204" w14:textId="77777777" w:rsidR="001E7F0B" w:rsidRPr="001E7F0B" w:rsidRDefault="001E7F0B" w:rsidP="001E7F0B">
            <w:pPr>
              <w:jc w:val="left"/>
              <w:rPr>
                <w:rFonts w:eastAsia="Times New Roman"/>
                <w:sz w:val="20"/>
                <w:lang w:val="ru-KZ" w:eastAsia="ru-KZ"/>
              </w:rPr>
            </w:pPr>
          </w:p>
        </w:tc>
      </w:tr>
      <w:tr w:rsidR="001E7F0B" w:rsidRPr="001E7F0B" w14:paraId="7F55B574" w14:textId="77777777" w:rsidTr="001E7F0B">
        <w:trPr>
          <w:gridAfter w:val="1"/>
          <w:wAfter w:w="26" w:type="dxa"/>
          <w:trHeight w:val="309"/>
        </w:trPr>
        <w:tc>
          <w:tcPr>
            <w:tcW w:w="2977" w:type="dxa"/>
            <w:tcBorders>
              <w:top w:val="nil"/>
              <w:left w:val="single" w:sz="4" w:space="0" w:color="000000"/>
              <w:bottom w:val="single" w:sz="4" w:space="0" w:color="000000"/>
              <w:right w:val="single" w:sz="4" w:space="0" w:color="000000"/>
            </w:tcBorders>
            <w:hideMark/>
          </w:tcPr>
          <w:p w14:paraId="1D195431"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lastRenderedPageBreak/>
              <w:t>НДТ 4. Мониторинг выбросов.</w:t>
            </w:r>
          </w:p>
        </w:tc>
        <w:tc>
          <w:tcPr>
            <w:tcW w:w="4678" w:type="dxa"/>
            <w:tcBorders>
              <w:top w:val="nil"/>
              <w:left w:val="nil"/>
              <w:bottom w:val="single" w:sz="4" w:space="0" w:color="000000"/>
              <w:right w:val="single" w:sz="4" w:space="0" w:color="000000"/>
            </w:tcBorders>
            <w:hideMark/>
          </w:tcPr>
          <w:p w14:paraId="6FBFA4C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Мониторинг выбросов</w:t>
            </w:r>
          </w:p>
        </w:tc>
        <w:tc>
          <w:tcPr>
            <w:tcW w:w="2835" w:type="dxa"/>
            <w:tcBorders>
              <w:top w:val="nil"/>
              <w:left w:val="nil"/>
              <w:bottom w:val="single" w:sz="4" w:space="0" w:color="000000"/>
              <w:right w:val="single" w:sz="4" w:space="0" w:color="000000"/>
            </w:tcBorders>
            <w:hideMark/>
          </w:tcPr>
          <w:p w14:paraId="2621635A"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69ED2D50"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4AF04A0D" w14:textId="77777777" w:rsidR="001E7F0B" w:rsidRPr="001E7F0B" w:rsidRDefault="001E7F0B" w:rsidP="001E7F0B">
            <w:pPr>
              <w:jc w:val="left"/>
              <w:rPr>
                <w:rFonts w:eastAsia="Times New Roman"/>
                <w:sz w:val="20"/>
                <w:lang w:val="ru-KZ" w:eastAsia="ru-KZ"/>
              </w:rPr>
            </w:pPr>
          </w:p>
        </w:tc>
      </w:tr>
      <w:tr w:rsidR="001E7F0B" w:rsidRPr="001E7F0B" w14:paraId="728CD141" w14:textId="77777777" w:rsidTr="001E7F0B">
        <w:trPr>
          <w:gridAfter w:val="1"/>
          <w:wAfter w:w="26" w:type="dxa"/>
          <w:trHeight w:val="306"/>
        </w:trPr>
        <w:tc>
          <w:tcPr>
            <w:tcW w:w="2977" w:type="dxa"/>
            <w:tcBorders>
              <w:top w:val="nil"/>
              <w:left w:val="single" w:sz="4" w:space="0" w:color="000000"/>
              <w:bottom w:val="single" w:sz="4" w:space="0" w:color="000000"/>
              <w:right w:val="single" w:sz="4" w:space="0" w:color="000000"/>
            </w:tcBorders>
            <w:hideMark/>
          </w:tcPr>
          <w:p w14:paraId="161F101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НДТ 5. Мониторинг сбросов.</w:t>
            </w:r>
          </w:p>
        </w:tc>
        <w:tc>
          <w:tcPr>
            <w:tcW w:w="4678" w:type="dxa"/>
            <w:tcBorders>
              <w:top w:val="nil"/>
              <w:left w:val="nil"/>
              <w:bottom w:val="single" w:sz="4" w:space="0" w:color="000000"/>
              <w:right w:val="single" w:sz="4" w:space="0" w:color="000000"/>
            </w:tcBorders>
            <w:hideMark/>
          </w:tcPr>
          <w:p w14:paraId="40B8FA0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Мониторинг сбросов</w:t>
            </w:r>
          </w:p>
        </w:tc>
        <w:tc>
          <w:tcPr>
            <w:tcW w:w="2835" w:type="dxa"/>
            <w:tcBorders>
              <w:top w:val="nil"/>
              <w:left w:val="nil"/>
              <w:bottom w:val="single" w:sz="4" w:space="0" w:color="000000"/>
              <w:right w:val="single" w:sz="4" w:space="0" w:color="000000"/>
            </w:tcBorders>
            <w:hideMark/>
          </w:tcPr>
          <w:p w14:paraId="135CB6D0"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66DDFBF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6D18FC1D" w14:textId="77777777" w:rsidR="001E7F0B" w:rsidRPr="001E7F0B" w:rsidRDefault="001E7F0B" w:rsidP="001E7F0B">
            <w:pPr>
              <w:jc w:val="left"/>
              <w:rPr>
                <w:rFonts w:eastAsia="Times New Roman"/>
                <w:sz w:val="20"/>
                <w:lang w:val="ru-KZ" w:eastAsia="ru-KZ"/>
              </w:rPr>
            </w:pPr>
          </w:p>
        </w:tc>
      </w:tr>
      <w:tr w:rsidR="001E7F0B" w:rsidRPr="001E7F0B" w14:paraId="1593E0D2" w14:textId="77777777" w:rsidTr="001E7F0B">
        <w:trPr>
          <w:gridAfter w:val="1"/>
          <w:wAfter w:w="26" w:type="dxa"/>
          <w:trHeight w:val="570"/>
        </w:trPr>
        <w:tc>
          <w:tcPr>
            <w:tcW w:w="2977" w:type="dxa"/>
            <w:vMerge w:val="restart"/>
            <w:tcBorders>
              <w:top w:val="nil"/>
              <w:left w:val="single" w:sz="4" w:space="0" w:color="000000"/>
              <w:bottom w:val="single" w:sz="4" w:space="0" w:color="000000"/>
              <w:right w:val="single" w:sz="4" w:space="0" w:color="000000"/>
            </w:tcBorders>
            <w:hideMark/>
          </w:tcPr>
          <w:p w14:paraId="1F449A09"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НДТ 6. Управление водными ресурсами.</w:t>
            </w:r>
          </w:p>
        </w:tc>
        <w:tc>
          <w:tcPr>
            <w:tcW w:w="4678" w:type="dxa"/>
            <w:tcBorders>
              <w:top w:val="nil"/>
              <w:left w:val="nil"/>
              <w:bottom w:val="single" w:sz="4" w:space="0" w:color="000000"/>
              <w:right w:val="single" w:sz="4" w:space="0" w:color="000000"/>
            </w:tcBorders>
            <w:hideMark/>
          </w:tcPr>
          <w:p w14:paraId="25D602A5"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Отказ от использования питьевой воды для</w:t>
            </w:r>
            <w:r w:rsidRPr="001E7F0B">
              <w:rPr>
                <w:rFonts w:eastAsia="Times New Roman"/>
                <w:sz w:val="20"/>
                <w:lang w:val="ru-KZ" w:eastAsia="ru-KZ"/>
              </w:rPr>
              <w:br/>
              <w:t>производственных линий</w:t>
            </w:r>
          </w:p>
        </w:tc>
        <w:tc>
          <w:tcPr>
            <w:tcW w:w="2835" w:type="dxa"/>
            <w:tcBorders>
              <w:top w:val="nil"/>
              <w:left w:val="nil"/>
              <w:bottom w:val="single" w:sz="4" w:space="0" w:color="000000"/>
              <w:right w:val="single" w:sz="4" w:space="0" w:color="000000"/>
            </w:tcBorders>
            <w:hideMark/>
          </w:tcPr>
          <w:p w14:paraId="1E303056"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39BB162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594DB7E0" w14:textId="77777777" w:rsidR="001E7F0B" w:rsidRPr="001E7F0B" w:rsidRDefault="001E7F0B" w:rsidP="001E7F0B">
            <w:pPr>
              <w:jc w:val="left"/>
              <w:rPr>
                <w:rFonts w:eastAsia="Times New Roman"/>
                <w:sz w:val="20"/>
                <w:lang w:val="ru-KZ" w:eastAsia="ru-KZ"/>
              </w:rPr>
            </w:pPr>
          </w:p>
        </w:tc>
      </w:tr>
      <w:tr w:rsidR="001E7F0B" w:rsidRPr="001E7F0B" w14:paraId="430E28A5" w14:textId="77777777" w:rsidTr="001E7F0B">
        <w:trPr>
          <w:gridAfter w:val="1"/>
          <w:wAfter w:w="26" w:type="dxa"/>
          <w:trHeight w:val="1161"/>
        </w:trPr>
        <w:tc>
          <w:tcPr>
            <w:tcW w:w="2977" w:type="dxa"/>
            <w:vMerge/>
            <w:tcBorders>
              <w:top w:val="nil"/>
              <w:left w:val="single" w:sz="4" w:space="0" w:color="000000"/>
              <w:bottom w:val="single" w:sz="4" w:space="0" w:color="000000"/>
              <w:right w:val="single" w:sz="4" w:space="0" w:color="000000"/>
            </w:tcBorders>
            <w:vAlign w:val="center"/>
            <w:hideMark/>
          </w:tcPr>
          <w:p w14:paraId="6524A6F6"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4A2620EE"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Увеличение количества и/или мощности систем оборотного водоснабжения при строительстве новых заводов или модернизации/реконструкции существующих</w:t>
            </w:r>
            <w:r w:rsidRPr="001E7F0B">
              <w:rPr>
                <w:rFonts w:eastAsia="Times New Roman"/>
                <w:sz w:val="20"/>
                <w:lang w:val="ru-KZ" w:eastAsia="ru-KZ"/>
              </w:rPr>
              <w:br/>
              <w:t>заводов</w:t>
            </w:r>
          </w:p>
        </w:tc>
        <w:tc>
          <w:tcPr>
            <w:tcW w:w="2835" w:type="dxa"/>
            <w:tcBorders>
              <w:top w:val="nil"/>
              <w:left w:val="nil"/>
              <w:bottom w:val="single" w:sz="4" w:space="0" w:color="000000"/>
              <w:right w:val="single" w:sz="4" w:space="0" w:color="000000"/>
            </w:tcBorders>
            <w:hideMark/>
          </w:tcPr>
          <w:p w14:paraId="33CA2414"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6CD6D008"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07F7A8AA"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7604E127" w14:textId="77777777" w:rsidTr="001E7F0B">
        <w:trPr>
          <w:gridAfter w:val="1"/>
          <w:wAfter w:w="26" w:type="dxa"/>
          <w:trHeight w:val="570"/>
        </w:trPr>
        <w:tc>
          <w:tcPr>
            <w:tcW w:w="2977" w:type="dxa"/>
            <w:vMerge/>
            <w:tcBorders>
              <w:top w:val="nil"/>
              <w:left w:val="single" w:sz="4" w:space="0" w:color="000000"/>
              <w:bottom w:val="single" w:sz="4" w:space="0" w:color="000000"/>
              <w:right w:val="single" w:sz="4" w:space="0" w:color="000000"/>
            </w:tcBorders>
            <w:vAlign w:val="center"/>
            <w:hideMark/>
          </w:tcPr>
          <w:p w14:paraId="113A2633"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7ED82759"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Централизованное распределение поступающей</w:t>
            </w:r>
            <w:r w:rsidRPr="001E7F0B">
              <w:rPr>
                <w:rFonts w:eastAsia="Times New Roman"/>
                <w:sz w:val="20"/>
                <w:lang w:val="ru-KZ" w:eastAsia="ru-KZ"/>
              </w:rPr>
              <w:br/>
              <w:t>воды</w:t>
            </w:r>
          </w:p>
        </w:tc>
        <w:tc>
          <w:tcPr>
            <w:tcW w:w="2835" w:type="dxa"/>
            <w:tcBorders>
              <w:top w:val="nil"/>
              <w:left w:val="nil"/>
              <w:bottom w:val="single" w:sz="4" w:space="0" w:color="000000"/>
              <w:right w:val="single" w:sz="4" w:space="0" w:color="000000"/>
            </w:tcBorders>
            <w:hideMark/>
          </w:tcPr>
          <w:p w14:paraId="456A83B5"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224B92B1"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48476545" w14:textId="77777777" w:rsidR="001E7F0B" w:rsidRPr="001E7F0B" w:rsidRDefault="001E7F0B" w:rsidP="001E7F0B">
            <w:pPr>
              <w:jc w:val="left"/>
              <w:rPr>
                <w:rFonts w:eastAsia="Times New Roman"/>
                <w:sz w:val="20"/>
                <w:lang w:val="ru-KZ" w:eastAsia="ru-KZ"/>
              </w:rPr>
            </w:pPr>
          </w:p>
        </w:tc>
      </w:tr>
      <w:tr w:rsidR="001E7F0B" w:rsidRPr="001E7F0B" w14:paraId="1892165C" w14:textId="77777777" w:rsidTr="001E7F0B">
        <w:trPr>
          <w:gridAfter w:val="1"/>
          <w:wAfter w:w="26" w:type="dxa"/>
          <w:trHeight w:val="699"/>
        </w:trPr>
        <w:tc>
          <w:tcPr>
            <w:tcW w:w="2977" w:type="dxa"/>
            <w:vMerge/>
            <w:tcBorders>
              <w:top w:val="nil"/>
              <w:left w:val="single" w:sz="4" w:space="0" w:color="000000"/>
              <w:bottom w:val="single" w:sz="4" w:space="0" w:color="000000"/>
              <w:right w:val="single" w:sz="4" w:space="0" w:color="000000"/>
            </w:tcBorders>
            <w:vAlign w:val="center"/>
            <w:hideMark/>
          </w:tcPr>
          <w:p w14:paraId="343E943F"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5FCA111F"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Повторное использование воды до тех пор, пока отдельные параметры не достигнут</w:t>
            </w:r>
            <w:r w:rsidRPr="001E7F0B">
              <w:rPr>
                <w:rFonts w:eastAsia="Times New Roman"/>
                <w:sz w:val="20"/>
                <w:lang w:val="ru-KZ" w:eastAsia="ru-KZ"/>
              </w:rPr>
              <w:br/>
              <w:t>определенных пределов</w:t>
            </w:r>
          </w:p>
        </w:tc>
        <w:tc>
          <w:tcPr>
            <w:tcW w:w="2835" w:type="dxa"/>
            <w:tcBorders>
              <w:top w:val="nil"/>
              <w:left w:val="nil"/>
              <w:bottom w:val="single" w:sz="4" w:space="0" w:color="000000"/>
              <w:right w:val="single" w:sz="4" w:space="0" w:color="000000"/>
            </w:tcBorders>
            <w:hideMark/>
          </w:tcPr>
          <w:p w14:paraId="65FFC31A"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1FECAB6B"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5578DBB8" w14:textId="77777777" w:rsidR="001E7F0B" w:rsidRPr="001E7F0B" w:rsidRDefault="001E7F0B" w:rsidP="001E7F0B">
            <w:pPr>
              <w:jc w:val="left"/>
              <w:rPr>
                <w:rFonts w:eastAsia="Times New Roman"/>
                <w:sz w:val="20"/>
                <w:lang w:val="ru-KZ" w:eastAsia="ru-KZ"/>
              </w:rPr>
            </w:pPr>
          </w:p>
        </w:tc>
      </w:tr>
      <w:tr w:rsidR="001E7F0B" w:rsidRPr="001E7F0B" w14:paraId="0D590353" w14:textId="77777777" w:rsidTr="001E7F0B">
        <w:trPr>
          <w:gridAfter w:val="1"/>
          <w:wAfter w:w="26" w:type="dxa"/>
          <w:trHeight w:val="699"/>
        </w:trPr>
        <w:tc>
          <w:tcPr>
            <w:tcW w:w="2977" w:type="dxa"/>
            <w:vMerge/>
            <w:tcBorders>
              <w:top w:val="nil"/>
              <w:left w:val="single" w:sz="4" w:space="0" w:color="000000"/>
              <w:bottom w:val="single" w:sz="4" w:space="0" w:color="000000"/>
              <w:right w:val="single" w:sz="4" w:space="0" w:color="000000"/>
            </w:tcBorders>
            <w:vAlign w:val="center"/>
            <w:hideMark/>
          </w:tcPr>
          <w:p w14:paraId="37708C35"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73BF9D59"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Использование воды в других установках, если затрагиваются только отдельные параметры</w:t>
            </w:r>
            <w:r w:rsidRPr="001E7F0B">
              <w:rPr>
                <w:rFonts w:eastAsia="Times New Roman"/>
                <w:sz w:val="20"/>
                <w:lang w:val="ru-KZ" w:eastAsia="ru-KZ"/>
              </w:rPr>
              <w:br/>
              <w:t>воды и возможно дальнейшее использование</w:t>
            </w:r>
          </w:p>
        </w:tc>
        <w:tc>
          <w:tcPr>
            <w:tcW w:w="2835" w:type="dxa"/>
            <w:tcBorders>
              <w:top w:val="nil"/>
              <w:left w:val="nil"/>
              <w:bottom w:val="single" w:sz="4" w:space="0" w:color="000000"/>
              <w:right w:val="single" w:sz="4" w:space="0" w:color="000000"/>
            </w:tcBorders>
            <w:hideMark/>
          </w:tcPr>
          <w:p w14:paraId="19046635"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58D1B0EE"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7F7D84B5"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006DABCB" w14:textId="77777777" w:rsidTr="001E7F0B">
        <w:trPr>
          <w:gridAfter w:val="1"/>
          <w:wAfter w:w="26" w:type="dxa"/>
          <w:trHeight w:val="570"/>
        </w:trPr>
        <w:tc>
          <w:tcPr>
            <w:tcW w:w="2977" w:type="dxa"/>
            <w:vMerge/>
            <w:tcBorders>
              <w:top w:val="nil"/>
              <w:left w:val="single" w:sz="4" w:space="0" w:color="000000"/>
              <w:bottom w:val="single" w:sz="4" w:space="0" w:color="000000"/>
              <w:right w:val="single" w:sz="4" w:space="0" w:color="000000"/>
            </w:tcBorders>
            <w:vAlign w:val="center"/>
            <w:hideMark/>
          </w:tcPr>
          <w:p w14:paraId="2AE14C76"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203F2562"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Разделение очищенных и неочищенных сточных</w:t>
            </w:r>
            <w:r w:rsidRPr="001E7F0B">
              <w:rPr>
                <w:rFonts w:eastAsia="Times New Roman"/>
                <w:sz w:val="20"/>
                <w:lang w:val="ru-KZ" w:eastAsia="ru-KZ"/>
              </w:rPr>
              <w:br/>
              <w:t>вод</w:t>
            </w:r>
          </w:p>
        </w:tc>
        <w:tc>
          <w:tcPr>
            <w:tcW w:w="2835" w:type="dxa"/>
            <w:tcBorders>
              <w:top w:val="nil"/>
              <w:left w:val="nil"/>
              <w:bottom w:val="single" w:sz="4" w:space="0" w:color="000000"/>
              <w:right w:val="single" w:sz="4" w:space="0" w:color="000000"/>
            </w:tcBorders>
            <w:hideMark/>
          </w:tcPr>
          <w:p w14:paraId="3189E443"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1206B902"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26F42CF6" w14:textId="77777777" w:rsidR="001E7F0B" w:rsidRPr="001E7F0B" w:rsidRDefault="001E7F0B" w:rsidP="001E7F0B">
            <w:pPr>
              <w:jc w:val="left"/>
              <w:rPr>
                <w:rFonts w:eastAsia="Times New Roman"/>
                <w:sz w:val="20"/>
                <w:lang w:val="ru-KZ" w:eastAsia="ru-KZ"/>
              </w:rPr>
            </w:pPr>
          </w:p>
        </w:tc>
      </w:tr>
      <w:tr w:rsidR="001E7F0B" w:rsidRPr="001E7F0B" w14:paraId="070C9534" w14:textId="77777777" w:rsidTr="001E7F0B">
        <w:trPr>
          <w:gridAfter w:val="1"/>
          <w:wAfter w:w="26" w:type="dxa"/>
          <w:trHeight w:val="309"/>
        </w:trPr>
        <w:tc>
          <w:tcPr>
            <w:tcW w:w="2977" w:type="dxa"/>
            <w:vMerge/>
            <w:tcBorders>
              <w:top w:val="nil"/>
              <w:left w:val="single" w:sz="4" w:space="0" w:color="000000"/>
              <w:bottom w:val="single" w:sz="4" w:space="0" w:color="000000"/>
              <w:right w:val="single" w:sz="4" w:space="0" w:color="000000"/>
            </w:tcBorders>
            <w:vAlign w:val="center"/>
            <w:hideMark/>
          </w:tcPr>
          <w:p w14:paraId="0A6436BC"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41946F50"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Использование ливневых вод</w:t>
            </w:r>
          </w:p>
        </w:tc>
        <w:tc>
          <w:tcPr>
            <w:tcW w:w="2835" w:type="dxa"/>
            <w:tcBorders>
              <w:top w:val="nil"/>
              <w:left w:val="nil"/>
              <w:bottom w:val="single" w:sz="4" w:space="0" w:color="000000"/>
              <w:right w:val="single" w:sz="4" w:space="0" w:color="000000"/>
            </w:tcBorders>
            <w:hideMark/>
          </w:tcPr>
          <w:p w14:paraId="767F2B0F"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07A3E2A0"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3539D77D" w14:textId="77777777" w:rsidR="001E7F0B" w:rsidRPr="001E7F0B" w:rsidRDefault="001E7F0B" w:rsidP="001E7F0B">
            <w:pPr>
              <w:jc w:val="left"/>
              <w:rPr>
                <w:rFonts w:eastAsia="Times New Roman"/>
                <w:sz w:val="20"/>
                <w:lang w:val="ru-KZ" w:eastAsia="ru-KZ"/>
              </w:rPr>
            </w:pPr>
          </w:p>
        </w:tc>
      </w:tr>
      <w:tr w:rsidR="001E7F0B" w:rsidRPr="001E7F0B" w14:paraId="1A87BC18" w14:textId="77777777" w:rsidTr="001E7F0B">
        <w:trPr>
          <w:gridAfter w:val="1"/>
          <w:wAfter w:w="26" w:type="dxa"/>
          <w:trHeight w:val="699"/>
        </w:trPr>
        <w:tc>
          <w:tcPr>
            <w:tcW w:w="2977" w:type="dxa"/>
            <w:vMerge w:val="restart"/>
            <w:tcBorders>
              <w:top w:val="nil"/>
              <w:left w:val="single" w:sz="4" w:space="0" w:color="000000"/>
              <w:bottom w:val="nil"/>
              <w:right w:val="single" w:sz="4" w:space="0" w:color="000000"/>
            </w:tcBorders>
            <w:hideMark/>
          </w:tcPr>
          <w:p w14:paraId="08C4A79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НДТ 7. Шум.</w:t>
            </w:r>
          </w:p>
        </w:tc>
        <w:tc>
          <w:tcPr>
            <w:tcW w:w="4678" w:type="dxa"/>
            <w:tcBorders>
              <w:top w:val="nil"/>
              <w:left w:val="nil"/>
              <w:bottom w:val="single" w:sz="4" w:space="0" w:color="000000"/>
              <w:right w:val="single" w:sz="4" w:space="0" w:color="000000"/>
            </w:tcBorders>
            <w:hideMark/>
          </w:tcPr>
          <w:p w14:paraId="7B5EDC97"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регулярное техобслуживание оборудования,</w:t>
            </w:r>
            <w:r w:rsidRPr="001E7F0B">
              <w:rPr>
                <w:rFonts w:eastAsia="Times New Roman"/>
                <w:sz w:val="20"/>
                <w:lang w:val="ru-KZ" w:eastAsia="ru-KZ"/>
              </w:rPr>
              <w:br/>
              <w:t>герметизация и ограждение вызывающих шум технических средств</w:t>
            </w:r>
          </w:p>
        </w:tc>
        <w:tc>
          <w:tcPr>
            <w:tcW w:w="2835" w:type="dxa"/>
            <w:tcBorders>
              <w:top w:val="nil"/>
              <w:left w:val="nil"/>
              <w:bottom w:val="single" w:sz="4" w:space="0" w:color="000000"/>
              <w:right w:val="single" w:sz="4" w:space="0" w:color="000000"/>
            </w:tcBorders>
            <w:hideMark/>
          </w:tcPr>
          <w:p w14:paraId="014193A8"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4BCA3ED1"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28D8A6E7" w14:textId="77777777" w:rsidR="001E7F0B" w:rsidRPr="001E7F0B" w:rsidRDefault="001E7F0B" w:rsidP="001E7F0B">
            <w:pPr>
              <w:jc w:val="left"/>
              <w:rPr>
                <w:rFonts w:eastAsia="Times New Roman"/>
                <w:sz w:val="20"/>
                <w:lang w:val="ru-KZ" w:eastAsia="ru-KZ"/>
              </w:rPr>
            </w:pPr>
          </w:p>
        </w:tc>
      </w:tr>
      <w:tr w:rsidR="001E7F0B" w:rsidRPr="001E7F0B" w14:paraId="64182444" w14:textId="77777777" w:rsidTr="001E7F0B">
        <w:trPr>
          <w:gridAfter w:val="1"/>
          <w:wAfter w:w="26" w:type="dxa"/>
          <w:trHeight w:val="309"/>
        </w:trPr>
        <w:tc>
          <w:tcPr>
            <w:tcW w:w="2977" w:type="dxa"/>
            <w:vMerge/>
            <w:tcBorders>
              <w:top w:val="nil"/>
              <w:left w:val="single" w:sz="4" w:space="0" w:color="000000"/>
              <w:bottom w:val="nil"/>
              <w:right w:val="single" w:sz="4" w:space="0" w:color="000000"/>
            </w:tcBorders>
            <w:vAlign w:val="center"/>
            <w:hideMark/>
          </w:tcPr>
          <w:p w14:paraId="6447A5D4"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2BB1B04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сооружение шумозащитных валов</w:t>
            </w:r>
          </w:p>
        </w:tc>
        <w:tc>
          <w:tcPr>
            <w:tcW w:w="2835" w:type="dxa"/>
            <w:tcBorders>
              <w:top w:val="nil"/>
              <w:left w:val="nil"/>
              <w:bottom w:val="single" w:sz="4" w:space="0" w:color="000000"/>
              <w:right w:val="single" w:sz="4" w:space="0" w:color="000000"/>
            </w:tcBorders>
            <w:hideMark/>
          </w:tcPr>
          <w:p w14:paraId="5AC53E3B"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5BF1497B"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529CCAAD" w14:textId="77777777" w:rsidR="001E7F0B" w:rsidRPr="001E7F0B" w:rsidRDefault="001E7F0B" w:rsidP="001E7F0B">
            <w:pPr>
              <w:jc w:val="left"/>
              <w:rPr>
                <w:rFonts w:eastAsia="Times New Roman"/>
                <w:sz w:val="20"/>
                <w:lang w:val="ru-KZ" w:eastAsia="ru-KZ"/>
              </w:rPr>
            </w:pPr>
          </w:p>
        </w:tc>
      </w:tr>
      <w:tr w:rsidR="001E7F0B" w:rsidRPr="001E7F0B" w14:paraId="18E5B866" w14:textId="77777777" w:rsidTr="001E7F0B">
        <w:trPr>
          <w:gridAfter w:val="1"/>
          <w:wAfter w:w="26" w:type="dxa"/>
          <w:trHeight w:val="2079"/>
        </w:trPr>
        <w:tc>
          <w:tcPr>
            <w:tcW w:w="2977" w:type="dxa"/>
            <w:vMerge/>
            <w:tcBorders>
              <w:top w:val="nil"/>
              <w:left w:val="single" w:sz="4" w:space="0" w:color="000000"/>
              <w:bottom w:val="nil"/>
              <w:right w:val="single" w:sz="4" w:space="0" w:color="000000"/>
            </w:tcBorders>
            <w:vAlign w:val="center"/>
            <w:hideMark/>
          </w:tcPr>
          <w:p w14:paraId="0D34213E"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23EC0784"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учет характера распространения шума и планирование работ с учетом этого, например, расположение блока измельчения и грохочения в подземном пространстве или частично под землей, расположение издающих шум машин недалеко друг от друга и в заглублении по отношению к уровню земли (уменьшается также площадь воздействия), закрытие дверей цеха</w:t>
            </w:r>
            <w:r w:rsidRPr="001E7F0B">
              <w:rPr>
                <w:rFonts w:eastAsia="Times New Roman"/>
                <w:sz w:val="20"/>
                <w:lang w:val="ru-KZ" w:eastAsia="ru-KZ"/>
              </w:rPr>
              <w:br/>
              <w:t>обогащения и измельчения</w:t>
            </w:r>
          </w:p>
        </w:tc>
        <w:tc>
          <w:tcPr>
            <w:tcW w:w="2835" w:type="dxa"/>
            <w:tcBorders>
              <w:top w:val="nil"/>
              <w:left w:val="nil"/>
              <w:bottom w:val="single" w:sz="4" w:space="0" w:color="000000"/>
              <w:right w:val="single" w:sz="4" w:space="0" w:color="000000"/>
            </w:tcBorders>
            <w:hideMark/>
          </w:tcPr>
          <w:p w14:paraId="30E90B13"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775AB39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6DA97476" w14:textId="77777777" w:rsidR="001E7F0B" w:rsidRPr="001E7F0B" w:rsidRDefault="001E7F0B" w:rsidP="001E7F0B">
            <w:pPr>
              <w:jc w:val="left"/>
              <w:rPr>
                <w:rFonts w:eastAsia="Times New Roman"/>
                <w:sz w:val="20"/>
                <w:lang w:val="ru-KZ" w:eastAsia="ru-KZ"/>
              </w:rPr>
            </w:pPr>
          </w:p>
        </w:tc>
      </w:tr>
      <w:tr w:rsidR="001E7F0B" w:rsidRPr="001E7F0B" w14:paraId="75A850EC" w14:textId="77777777" w:rsidTr="001E7F0B">
        <w:trPr>
          <w:gridAfter w:val="1"/>
          <w:wAfter w:w="26" w:type="dxa"/>
          <w:trHeight w:val="930"/>
        </w:trPr>
        <w:tc>
          <w:tcPr>
            <w:tcW w:w="2977" w:type="dxa"/>
            <w:vMerge/>
            <w:tcBorders>
              <w:top w:val="nil"/>
              <w:left w:val="single" w:sz="4" w:space="0" w:color="000000"/>
              <w:bottom w:val="nil"/>
              <w:right w:val="single" w:sz="4" w:space="0" w:color="000000"/>
            </w:tcBorders>
            <w:vAlign w:val="center"/>
            <w:hideMark/>
          </w:tcPr>
          <w:p w14:paraId="3FDFD954"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09A12ECE"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выбор направления проходки таким образом, чтобы место проведения работ оставалось по отношению к населенному пункту за очистным</w:t>
            </w:r>
            <w:r w:rsidRPr="001E7F0B">
              <w:rPr>
                <w:rFonts w:eastAsia="Times New Roman"/>
                <w:sz w:val="20"/>
                <w:lang w:val="ru-KZ" w:eastAsia="ru-KZ"/>
              </w:rPr>
              <w:br/>
              <w:t>забоем</w:t>
            </w:r>
          </w:p>
        </w:tc>
        <w:tc>
          <w:tcPr>
            <w:tcW w:w="2835" w:type="dxa"/>
            <w:tcBorders>
              <w:top w:val="nil"/>
              <w:left w:val="nil"/>
              <w:bottom w:val="single" w:sz="4" w:space="0" w:color="000000"/>
              <w:right w:val="single" w:sz="4" w:space="0" w:color="000000"/>
            </w:tcBorders>
            <w:hideMark/>
          </w:tcPr>
          <w:p w14:paraId="078D4CA9"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52C2AF3C"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11C96159" w14:textId="77777777" w:rsidR="001E7F0B" w:rsidRPr="001E7F0B" w:rsidRDefault="001E7F0B" w:rsidP="001E7F0B">
            <w:pPr>
              <w:jc w:val="left"/>
              <w:rPr>
                <w:rFonts w:eastAsia="Times New Roman"/>
                <w:sz w:val="20"/>
                <w:lang w:val="ru-KZ" w:eastAsia="ru-KZ"/>
              </w:rPr>
            </w:pPr>
          </w:p>
        </w:tc>
      </w:tr>
      <w:tr w:rsidR="001E7F0B" w:rsidRPr="001E7F0B" w14:paraId="0EE74ED6" w14:textId="77777777" w:rsidTr="001E7F0B">
        <w:trPr>
          <w:gridAfter w:val="1"/>
          <w:wAfter w:w="26" w:type="dxa"/>
          <w:trHeight w:val="570"/>
        </w:trPr>
        <w:tc>
          <w:tcPr>
            <w:tcW w:w="2977" w:type="dxa"/>
            <w:vMerge/>
            <w:tcBorders>
              <w:top w:val="nil"/>
              <w:left w:val="single" w:sz="4" w:space="0" w:color="000000"/>
              <w:bottom w:val="nil"/>
              <w:right w:val="single" w:sz="4" w:space="0" w:color="000000"/>
            </w:tcBorders>
            <w:vAlign w:val="center"/>
            <w:hideMark/>
          </w:tcPr>
          <w:p w14:paraId="55355369"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79CDCFB6"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оставление неотбитых стенок для защиты от</w:t>
            </w:r>
            <w:r w:rsidRPr="001E7F0B">
              <w:rPr>
                <w:rFonts w:eastAsia="Times New Roman"/>
                <w:sz w:val="20"/>
                <w:lang w:val="ru-KZ" w:eastAsia="ru-KZ"/>
              </w:rPr>
              <w:br/>
              <w:t>шума в направлении населенного пункта</w:t>
            </w:r>
          </w:p>
        </w:tc>
        <w:tc>
          <w:tcPr>
            <w:tcW w:w="2835" w:type="dxa"/>
            <w:tcBorders>
              <w:top w:val="nil"/>
              <w:left w:val="nil"/>
              <w:bottom w:val="single" w:sz="4" w:space="0" w:color="000000"/>
              <w:right w:val="single" w:sz="4" w:space="0" w:color="000000"/>
            </w:tcBorders>
            <w:hideMark/>
          </w:tcPr>
          <w:p w14:paraId="67A680E3"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79AB6365"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3F111F37"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3457850B" w14:textId="77777777" w:rsidTr="001E7F0B">
        <w:trPr>
          <w:gridAfter w:val="1"/>
          <w:wAfter w:w="26" w:type="dxa"/>
          <w:trHeight w:val="696"/>
        </w:trPr>
        <w:tc>
          <w:tcPr>
            <w:tcW w:w="2977" w:type="dxa"/>
            <w:vMerge w:val="restart"/>
            <w:tcBorders>
              <w:top w:val="nil"/>
              <w:left w:val="single" w:sz="4" w:space="0" w:color="000000"/>
              <w:bottom w:val="single" w:sz="4" w:space="0" w:color="000000"/>
              <w:right w:val="single" w:sz="4" w:space="0" w:color="000000"/>
            </w:tcBorders>
            <w:hideMark/>
          </w:tcPr>
          <w:p w14:paraId="5AC810A7" w14:textId="77777777" w:rsidR="001E7F0B" w:rsidRPr="001E7F0B" w:rsidRDefault="001E7F0B" w:rsidP="001E7F0B">
            <w:pPr>
              <w:jc w:val="left"/>
              <w:rPr>
                <w:rFonts w:eastAsia="Times New Roman"/>
                <w:color w:val="000000"/>
                <w:sz w:val="20"/>
                <w:lang w:val="ru-KZ" w:eastAsia="ru-KZ"/>
              </w:rPr>
            </w:pPr>
            <w:r w:rsidRPr="001E7F0B">
              <w:rPr>
                <w:rFonts w:eastAsia="Times New Roman"/>
                <w:color w:val="000000"/>
                <w:sz w:val="20"/>
                <w:lang w:val="ru-KZ" w:eastAsia="ru-KZ"/>
              </w:rPr>
              <w:lastRenderedPageBreak/>
              <w:t> </w:t>
            </w:r>
          </w:p>
        </w:tc>
        <w:tc>
          <w:tcPr>
            <w:tcW w:w="4678" w:type="dxa"/>
            <w:tcBorders>
              <w:top w:val="nil"/>
              <w:left w:val="nil"/>
              <w:bottom w:val="single" w:sz="4" w:space="0" w:color="000000"/>
              <w:right w:val="single" w:sz="4" w:space="0" w:color="000000"/>
            </w:tcBorders>
            <w:hideMark/>
          </w:tcPr>
          <w:p w14:paraId="4833B740"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оставление деревьев и других растений на краю</w:t>
            </w:r>
            <w:r w:rsidRPr="001E7F0B">
              <w:rPr>
                <w:rFonts w:eastAsia="Times New Roman"/>
                <w:sz w:val="20"/>
                <w:lang w:val="ru-KZ" w:eastAsia="ru-KZ"/>
              </w:rPr>
              <w:br/>
              <w:t>рудничной территории или вокруг объектов, издающих шум</w:t>
            </w:r>
          </w:p>
        </w:tc>
        <w:tc>
          <w:tcPr>
            <w:tcW w:w="2835" w:type="dxa"/>
            <w:tcBorders>
              <w:top w:val="nil"/>
              <w:left w:val="nil"/>
              <w:bottom w:val="single" w:sz="4" w:space="0" w:color="000000"/>
              <w:right w:val="single" w:sz="4" w:space="0" w:color="000000"/>
            </w:tcBorders>
            <w:hideMark/>
          </w:tcPr>
          <w:p w14:paraId="0309F143"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2F79571B"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5D0F7064" w14:textId="77777777" w:rsidR="001E7F0B" w:rsidRPr="001E7F0B" w:rsidRDefault="001E7F0B" w:rsidP="001E7F0B">
            <w:pPr>
              <w:jc w:val="left"/>
              <w:rPr>
                <w:rFonts w:eastAsia="Times New Roman"/>
                <w:sz w:val="20"/>
                <w:lang w:val="ru-KZ" w:eastAsia="ru-KZ"/>
              </w:rPr>
            </w:pPr>
          </w:p>
        </w:tc>
      </w:tr>
      <w:tr w:rsidR="001E7F0B" w:rsidRPr="001E7F0B" w14:paraId="2781D021" w14:textId="77777777" w:rsidTr="001E7F0B">
        <w:trPr>
          <w:gridAfter w:val="1"/>
          <w:wAfter w:w="26" w:type="dxa"/>
          <w:trHeight w:val="570"/>
        </w:trPr>
        <w:tc>
          <w:tcPr>
            <w:tcW w:w="2977" w:type="dxa"/>
            <w:vMerge/>
            <w:tcBorders>
              <w:top w:val="nil"/>
              <w:left w:val="single" w:sz="4" w:space="0" w:color="000000"/>
              <w:bottom w:val="single" w:sz="4" w:space="0" w:color="000000"/>
              <w:right w:val="single" w:sz="4" w:space="0" w:color="000000"/>
            </w:tcBorders>
            <w:vAlign w:val="center"/>
            <w:hideMark/>
          </w:tcPr>
          <w:p w14:paraId="1C97D33C" w14:textId="77777777" w:rsidR="001E7F0B" w:rsidRPr="001E7F0B" w:rsidRDefault="001E7F0B" w:rsidP="001E7F0B">
            <w:pPr>
              <w:jc w:val="left"/>
              <w:rPr>
                <w:rFonts w:eastAsia="Times New Roman"/>
                <w:color w:val="000000"/>
                <w:sz w:val="20"/>
                <w:lang w:val="ru-KZ" w:eastAsia="ru-KZ"/>
              </w:rPr>
            </w:pPr>
          </w:p>
        </w:tc>
        <w:tc>
          <w:tcPr>
            <w:tcW w:w="4678" w:type="dxa"/>
            <w:tcBorders>
              <w:top w:val="nil"/>
              <w:left w:val="nil"/>
              <w:bottom w:val="single" w:sz="4" w:space="0" w:color="000000"/>
              <w:right w:val="single" w:sz="4" w:space="0" w:color="000000"/>
            </w:tcBorders>
            <w:hideMark/>
          </w:tcPr>
          <w:p w14:paraId="078F6F48"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ограничение размера заряда при взрыве, а также</w:t>
            </w:r>
            <w:r w:rsidRPr="001E7F0B">
              <w:rPr>
                <w:rFonts w:eastAsia="Times New Roman"/>
                <w:sz w:val="20"/>
                <w:lang w:val="ru-KZ" w:eastAsia="ru-KZ"/>
              </w:rPr>
              <w:br/>
              <w:t>оптимизация объема взрывчатых веществ</w:t>
            </w:r>
          </w:p>
        </w:tc>
        <w:tc>
          <w:tcPr>
            <w:tcW w:w="2835" w:type="dxa"/>
            <w:tcBorders>
              <w:top w:val="nil"/>
              <w:left w:val="nil"/>
              <w:bottom w:val="single" w:sz="4" w:space="0" w:color="000000"/>
              <w:right w:val="single" w:sz="4" w:space="0" w:color="000000"/>
            </w:tcBorders>
            <w:hideMark/>
          </w:tcPr>
          <w:p w14:paraId="24ACBF6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12378645"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7726D337" w14:textId="77777777" w:rsidR="001E7F0B" w:rsidRPr="001E7F0B" w:rsidRDefault="001E7F0B" w:rsidP="001E7F0B">
            <w:pPr>
              <w:jc w:val="left"/>
              <w:rPr>
                <w:rFonts w:eastAsia="Times New Roman"/>
                <w:sz w:val="20"/>
                <w:lang w:val="ru-KZ" w:eastAsia="ru-KZ"/>
              </w:rPr>
            </w:pPr>
          </w:p>
        </w:tc>
      </w:tr>
      <w:tr w:rsidR="001E7F0B" w:rsidRPr="001E7F0B" w14:paraId="0E293440" w14:textId="77777777" w:rsidTr="001E7F0B">
        <w:trPr>
          <w:gridAfter w:val="1"/>
          <w:wAfter w:w="26" w:type="dxa"/>
          <w:trHeight w:val="1620"/>
        </w:trPr>
        <w:tc>
          <w:tcPr>
            <w:tcW w:w="2977" w:type="dxa"/>
            <w:vMerge/>
            <w:tcBorders>
              <w:top w:val="nil"/>
              <w:left w:val="single" w:sz="4" w:space="0" w:color="000000"/>
              <w:bottom w:val="single" w:sz="4" w:space="0" w:color="000000"/>
              <w:right w:val="single" w:sz="4" w:space="0" w:color="000000"/>
            </w:tcBorders>
            <w:vAlign w:val="center"/>
            <w:hideMark/>
          </w:tcPr>
          <w:p w14:paraId="3A1A523D" w14:textId="77777777" w:rsidR="001E7F0B" w:rsidRPr="001E7F0B" w:rsidRDefault="001E7F0B" w:rsidP="001E7F0B">
            <w:pPr>
              <w:jc w:val="left"/>
              <w:rPr>
                <w:rFonts w:eastAsia="Times New Roman"/>
                <w:color w:val="000000"/>
                <w:sz w:val="20"/>
                <w:lang w:val="ru-KZ" w:eastAsia="ru-KZ"/>
              </w:rPr>
            </w:pPr>
          </w:p>
        </w:tc>
        <w:tc>
          <w:tcPr>
            <w:tcW w:w="4678" w:type="dxa"/>
            <w:tcBorders>
              <w:top w:val="nil"/>
              <w:left w:val="nil"/>
              <w:bottom w:val="single" w:sz="4" w:space="0" w:color="000000"/>
              <w:right w:val="single" w:sz="4" w:space="0" w:color="000000"/>
            </w:tcBorders>
            <w:hideMark/>
          </w:tcPr>
          <w:p w14:paraId="1ED1B63E"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предварительное извещение о взрыве и проведение взрывных работ в определенное, по возможности в одно и то же, время дня. Взрыв вызывает сильный, но непродолжительного характера шум, поэтому предварительное извещение о нем положительно влияет на</w:t>
            </w:r>
            <w:r w:rsidRPr="001E7F0B">
              <w:rPr>
                <w:rFonts w:eastAsia="Times New Roman"/>
                <w:sz w:val="20"/>
                <w:lang w:val="ru-KZ" w:eastAsia="ru-KZ"/>
              </w:rPr>
              <w:br/>
              <w:t>отношение к этому страдающих от шума</w:t>
            </w:r>
          </w:p>
        </w:tc>
        <w:tc>
          <w:tcPr>
            <w:tcW w:w="2835" w:type="dxa"/>
            <w:tcBorders>
              <w:top w:val="nil"/>
              <w:left w:val="nil"/>
              <w:bottom w:val="single" w:sz="4" w:space="0" w:color="000000"/>
              <w:right w:val="single" w:sz="4" w:space="0" w:color="000000"/>
            </w:tcBorders>
            <w:hideMark/>
          </w:tcPr>
          <w:p w14:paraId="6E493852"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0A028CCA"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1EDFE38C" w14:textId="77777777" w:rsidR="001E7F0B" w:rsidRPr="001E7F0B" w:rsidRDefault="001E7F0B" w:rsidP="001E7F0B">
            <w:pPr>
              <w:jc w:val="left"/>
              <w:rPr>
                <w:rFonts w:eastAsia="Times New Roman"/>
                <w:sz w:val="20"/>
                <w:lang w:val="ru-KZ" w:eastAsia="ru-KZ"/>
              </w:rPr>
            </w:pPr>
          </w:p>
        </w:tc>
      </w:tr>
      <w:tr w:rsidR="001E7F0B" w:rsidRPr="001E7F0B" w14:paraId="16FCEC62" w14:textId="77777777" w:rsidTr="001E7F0B">
        <w:trPr>
          <w:gridAfter w:val="1"/>
          <w:wAfter w:w="26" w:type="dxa"/>
          <w:trHeight w:val="699"/>
        </w:trPr>
        <w:tc>
          <w:tcPr>
            <w:tcW w:w="2977" w:type="dxa"/>
            <w:vMerge/>
            <w:tcBorders>
              <w:top w:val="nil"/>
              <w:left w:val="single" w:sz="4" w:space="0" w:color="000000"/>
              <w:bottom w:val="single" w:sz="4" w:space="0" w:color="000000"/>
              <w:right w:val="single" w:sz="4" w:space="0" w:color="000000"/>
            </w:tcBorders>
            <w:vAlign w:val="center"/>
            <w:hideMark/>
          </w:tcPr>
          <w:p w14:paraId="5DC62C2D" w14:textId="77777777" w:rsidR="001E7F0B" w:rsidRPr="001E7F0B" w:rsidRDefault="001E7F0B" w:rsidP="001E7F0B">
            <w:pPr>
              <w:jc w:val="left"/>
              <w:rPr>
                <w:rFonts w:eastAsia="Times New Roman"/>
                <w:color w:val="000000"/>
                <w:sz w:val="20"/>
                <w:lang w:val="ru-KZ" w:eastAsia="ru-KZ"/>
              </w:rPr>
            </w:pPr>
          </w:p>
        </w:tc>
        <w:tc>
          <w:tcPr>
            <w:tcW w:w="4678" w:type="dxa"/>
            <w:tcBorders>
              <w:top w:val="nil"/>
              <w:left w:val="nil"/>
              <w:bottom w:val="single" w:sz="4" w:space="0" w:color="000000"/>
              <w:right w:val="single" w:sz="4" w:space="0" w:color="000000"/>
            </w:tcBorders>
            <w:hideMark/>
          </w:tcPr>
          <w:p w14:paraId="1699ABA4"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планирование транспортных маршрутов и осуществление перевозки в такие сроки, когда</w:t>
            </w:r>
            <w:r w:rsidRPr="001E7F0B">
              <w:rPr>
                <w:rFonts w:eastAsia="Times New Roman"/>
                <w:sz w:val="20"/>
                <w:lang w:val="ru-KZ" w:eastAsia="ru-KZ"/>
              </w:rPr>
              <w:br/>
              <w:t>они вызывают минимальное воздействие</w:t>
            </w:r>
          </w:p>
        </w:tc>
        <w:tc>
          <w:tcPr>
            <w:tcW w:w="2835" w:type="dxa"/>
            <w:tcBorders>
              <w:top w:val="nil"/>
              <w:left w:val="nil"/>
              <w:bottom w:val="single" w:sz="4" w:space="0" w:color="000000"/>
              <w:right w:val="single" w:sz="4" w:space="0" w:color="000000"/>
            </w:tcBorders>
            <w:hideMark/>
          </w:tcPr>
          <w:p w14:paraId="205A7EA2"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4AB8CE5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2ED0B001" w14:textId="77777777" w:rsidR="001E7F0B" w:rsidRPr="001E7F0B" w:rsidRDefault="001E7F0B" w:rsidP="001E7F0B">
            <w:pPr>
              <w:jc w:val="left"/>
              <w:rPr>
                <w:rFonts w:eastAsia="Times New Roman"/>
                <w:sz w:val="20"/>
                <w:lang w:val="ru-KZ" w:eastAsia="ru-KZ"/>
              </w:rPr>
            </w:pPr>
          </w:p>
        </w:tc>
      </w:tr>
      <w:tr w:rsidR="001E7F0B" w:rsidRPr="001E7F0B" w14:paraId="5474FB38" w14:textId="77777777" w:rsidTr="001E7F0B">
        <w:trPr>
          <w:gridAfter w:val="1"/>
          <w:wAfter w:w="26" w:type="dxa"/>
          <w:trHeight w:val="570"/>
        </w:trPr>
        <w:tc>
          <w:tcPr>
            <w:tcW w:w="2977" w:type="dxa"/>
            <w:vMerge w:val="restart"/>
            <w:tcBorders>
              <w:top w:val="nil"/>
              <w:left w:val="single" w:sz="4" w:space="0" w:color="000000"/>
              <w:bottom w:val="single" w:sz="4" w:space="0" w:color="000000"/>
              <w:right w:val="single" w:sz="4" w:space="0" w:color="000000"/>
            </w:tcBorders>
            <w:hideMark/>
          </w:tcPr>
          <w:p w14:paraId="0005332A"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НДТ 8. Запах.</w:t>
            </w:r>
          </w:p>
        </w:tc>
        <w:tc>
          <w:tcPr>
            <w:tcW w:w="4678" w:type="dxa"/>
            <w:tcBorders>
              <w:top w:val="nil"/>
              <w:left w:val="nil"/>
              <w:bottom w:val="single" w:sz="4" w:space="0" w:color="000000"/>
              <w:right w:val="single" w:sz="4" w:space="0" w:color="000000"/>
            </w:tcBorders>
            <w:hideMark/>
          </w:tcPr>
          <w:p w14:paraId="62887147"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надлежащее хранение и обращение с пахучими</w:t>
            </w:r>
            <w:r w:rsidRPr="001E7F0B">
              <w:rPr>
                <w:rFonts w:eastAsia="Times New Roman"/>
                <w:sz w:val="20"/>
                <w:lang w:val="ru-KZ" w:eastAsia="ru-KZ"/>
              </w:rPr>
              <w:br/>
              <w:t>материалами</w:t>
            </w:r>
          </w:p>
        </w:tc>
        <w:tc>
          <w:tcPr>
            <w:tcW w:w="2835" w:type="dxa"/>
            <w:tcBorders>
              <w:top w:val="nil"/>
              <w:left w:val="nil"/>
              <w:bottom w:val="single" w:sz="4" w:space="0" w:color="000000"/>
              <w:right w:val="single" w:sz="4" w:space="0" w:color="000000"/>
            </w:tcBorders>
            <w:hideMark/>
          </w:tcPr>
          <w:p w14:paraId="276E924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57EE7B31"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72F8F8FD"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3EFA01C6" w14:textId="77777777" w:rsidTr="001E7F0B">
        <w:trPr>
          <w:gridAfter w:val="1"/>
          <w:wAfter w:w="26" w:type="dxa"/>
          <w:trHeight w:val="699"/>
        </w:trPr>
        <w:tc>
          <w:tcPr>
            <w:tcW w:w="2977" w:type="dxa"/>
            <w:vMerge/>
            <w:tcBorders>
              <w:top w:val="nil"/>
              <w:left w:val="single" w:sz="4" w:space="0" w:color="000000"/>
              <w:bottom w:val="single" w:sz="4" w:space="0" w:color="000000"/>
              <w:right w:val="single" w:sz="4" w:space="0" w:color="000000"/>
            </w:tcBorders>
            <w:vAlign w:val="center"/>
            <w:hideMark/>
          </w:tcPr>
          <w:p w14:paraId="26D6702F"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0B9A7094"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тщательное проектирование, эксплуатация и</w:t>
            </w:r>
            <w:r w:rsidRPr="001E7F0B">
              <w:rPr>
                <w:rFonts w:eastAsia="Times New Roman"/>
                <w:sz w:val="20"/>
                <w:lang w:val="ru-KZ" w:eastAsia="ru-KZ"/>
              </w:rPr>
              <w:br/>
              <w:t>техническое обслуживание любого оборудования, которое может выделять запахи</w:t>
            </w:r>
          </w:p>
        </w:tc>
        <w:tc>
          <w:tcPr>
            <w:tcW w:w="2835" w:type="dxa"/>
            <w:tcBorders>
              <w:top w:val="nil"/>
              <w:left w:val="nil"/>
              <w:bottom w:val="single" w:sz="4" w:space="0" w:color="000000"/>
              <w:right w:val="single" w:sz="4" w:space="0" w:color="000000"/>
            </w:tcBorders>
            <w:hideMark/>
          </w:tcPr>
          <w:p w14:paraId="3EDD856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53539DA1"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49D301D4" w14:textId="77777777" w:rsidR="001E7F0B" w:rsidRPr="001E7F0B" w:rsidRDefault="001E7F0B" w:rsidP="001E7F0B">
            <w:pPr>
              <w:jc w:val="left"/>
              <w:rPr>
                <w:rFonts w:eastAsia="Times New Roman"/>
                <w:sz w:val="20"/>
                <w:lang w:val="ru-KZ" w:eastAsia="ru-KZ"/>
              </w:rPr>
            </w:pPr>
          </w:p>
        </w:tc>
      </w:tr>
      <w:tr w:rsidR="001E7F0B" w:rsidRPr="001E7F0B" w14:paraId="470CDCD6" w14:textId="77777777" w:rsidTr="001E7F0B">
        <w:trPr>
          <w:gridAfter w:val="1"/>
          <w:wAfter w:w="26" w:type="dxa"/>
          <w:trHeight w:val="570"/>
        </w:trPr>
        <w:tc>
          <w:tcPr>
            <w:tcW w:w="2977" w:type="dxa"/>
            <w:vMerge/>
            <w:tcBorders>
              <w:top w:val="nil"/>
              <w:left w:val="single" w:sz="4" w:space="0" w:color="000000"/>
              <w:bottom w:val="single" w:sz="4" w:space="0" w:color="000000"/>
              <w:right w:val="single" w:sz="4" w:space="0" w:color="000000"/>
            </w:tcBorders>
            <w:vAlign w:val="center"/>
            <w:hideMark/>
          </w:tcPr>
          <w:p w14:paraId="1822E804"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0E2BA830"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сведение к минимуму использование пахучих</w:t>
            </w:r>
            <w:r w:rsidRPr="001E7F0B">
              <w:rPr>
                <w:rFonts w:eastAsia="Times New Roman"/>
                <w:sz w:val="20"/>
                <w:lang w:val="ru-KZ" w:eastAsia="ru-KZ"/>
              </w:rPr>
              <w:br/>
              <w:t>материалов</w:t>
            </w:r>
          </w:p>
        </w:tc>
        <w:tc>
          <w:tcPr>
            <w:tcW w:w="2835" w:type="dxa"/>
            <w:tcBorders>
              <w:top w:val="nil"/>
              <w:left w:val="nil"/>
              <w:bottom w:val="single" w:sz="4" w:space="0" w:color="000000"/>
              <w:right w:val="single" w:sz="4" w:space="0" w:color="000000"/>
            </w:tcBorders>
            <w:hideMark/>
          </w:tcPr>
          <w:p w14:paraId="3BDFFEE6"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1B427FA5"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6127985C"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74BDA507" w14:textId="77777777" w:rsidTr="001E7F0B">
        <w:trPr>
          <w:gridAfter w:val="1"/>
          <w:wAfter w:w="26" w:type="dxa"/>
          <w:trHeight w:val="570"/>
        </w:trPr>
        <w:tc>
          <w:tcPr>
            <w:tcW w:w="2977" w:type="dxa"/>
            <w:vMerge/>
            <w:tcBorders>
              <w:top w:val="nil"/>
              <w:left w:val="single" w:sz="4" w:space="0" w:color="000000"/>
              <w:bottom w:val="single" w:sz="4" w:space="0" w:color="000000"/>
              <w:right w:val="single" w:sz="4" w:space="0" w:color="000000"/>
            </w:tcBorders>
            <w:vAlign w:val="center"/>
            <w:hideMark/>
          </w:tcPr>
          <w:p w14:paraId="5380C84C"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0E90DB30"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сокращение образования запахов при сборе и</w:t>
            </w:r>
            <w:r w:rsidRPr="001E7F0B">
              <w:rPr>
                <w:rFonts w:eastAsia="Times New Roman"/>
                <w:sz w:val="20"/>
                <w:lang w:val="ru-KZ" w:eastAsia="ru-KZ"/>
              </w:rPr>
              <w:br/>
              <w:t>обработке сточных вод и осадков</w:t>
            </w:r>
          </w:p>
        </w:tc>
        <w:tc>
          <w:tcPr>
            <w:tcW w:w="2835" w:type="dxa"/>
            <w:tcBorders>
              <w:top w:val="nil"/>
              <w:left w:val="nil"/>
              <w:bottom w:val="single" w:sz="4" w:space="0" w:color="000000"/>
              <w:right w:val="single" w:sz="4" w:space="0" w:color="000000"/>
            </w:tcBorders>
            <w:hideMark/>
          </w:tcPr>
          <w:p w14:paraId="6635702A"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2B1CF026"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1035A312"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3BC0D23F" w14:textId="77777777" w:rsidTr="001E7F0B">
        <w:trPr>
          <w:trHeight w:val="384"/>
        </w:trPr>
        <w:tc>
          <w:tcPr>
            <w:tcW w:w="14738" w:type="dxa"/>
            <w:gridSpan w:val="5"/>
            <w:tcBorders>
              <w:top w:val="single" w:sz="4" w:space="0" w:color="000000"/>
              <w:left w:val="single" w:sz="4" w:space="0" w:color="000000"/>
              <w:bottom w:val="single" w:sz="4" w:space="0" w:color="000000"/>
              <w:right w:val="single" w:sz="4" w:space="0" w:color="000000"/>
            </w:tcBorders>
            <w:hideMark/>
          </w:tcPr>
          <w:p w14:paraId="2A71064A" w14:textId="77777777" w:rsidR="001E7F0B" w:rsidRPr="001E7F0B" w:rsidRDefault="001E7F0B" w:rsidP="001E7F0B">
            <w:pPr>
              <w:ind w:firstLineChars="3100" w:firstLine="6224"/>
              <w:jc w:val="left"/>
              <w:rPr>
                <w:rFonts w:eastAsia="Times New Roman"/>
                <w:b/>
                <w:bCs/>
                <w:sz w:val="20"/>
                <w:lang w:val="ru-KZ" w:eastAsia="ru-KZ"/>
              </w:rPr>
            </w:pPr>
            <w:r w:rsidRPr="001E7F0B">
              <w:rPr>
                <w:rFonts w:eastAsia="Times New Roman"/>
                <w:b/>
                <w:bCs/>
                <w:sz w:val="20"/>
                <w:lang w:val="ru-KZ" w:eastAsia="ru-KZ"/>
              </w:rPr>
              <w:t>6.2.  Снижение эмиссий загрязняющих веществ</w:t>
            </w:r>
          </w:p>
        </w:tc>
        <w:tc>
          <w:tcPr>
            <w:tcW w:w="1000" w:type="dxa"/>
            <w:gridSpan w:val="2"/>
            <w:tcBorders>
              <w:top w:val="nil"/>
              <w:left w:val="nil"/>
              <w:bottom w:val="nil"/>
              <w:right w:val="nil"/>
            </w:tcBorders>
            <w:noWrap/>
            <w:hideMark/>
          </w:tcPr>
          <w:p w14:paraId="4D0B0B64" w14:textId="77777777" w:rsidR="001E7F0B" w:rsidRPr="001E7F0B" w:rsidRDefault="001E7F0B" w:rsidP="001E7F0B">
            <w:pPr>
              <w:ind w:firstLineChars="3100" w:firstLine="6224"/>
              <w:jc w:val="left"/>
              <w:rPr>
                <w:rFonts w:eastAsia="Times New Roman"/>
                <w:b/>
                <w:bCs/>
                <w:sz w:val="20"/>
                <w:lang w:val="ru-KZ" w:eastAsia="ru-KZ"/>
              </w:rPr>
            </w:pPr>
          </w:p>
        </w:tc>
      </w:tr>
      <w:tr w:rsidR="001E7F0B" w:rsidRPr="001E7F0B" w14:paraId="5D4BC5AE" w14:textId="77777777" w:rsidTr="001E7F0B">
        <w:trPr>
          <w:trHeight w:val="384"/>
        </w:trPr>
        <w:tc>
          <w:tcPr>
            <w:tcW w:w="14738" w:type="dxa"/>
            <w:gridSpan w:val="5"/>
            <w:tcBorders>
              <w:top w:val="single" w:sz="4" w:space="0" w:color="000000"/>
              <w:left w:val="single" w:sz="4" w:space="0" w:color="000000"/>
              <w:bottom w:val="single" w:sz="4" w:space="0" w:color="000000"/>
              <w:right w:val="single" w:sz="4" w:space="0" w:color="000000"/>
            </w:tcBorders>
            <w:hideMark/>
          </w:tcPr>
          <w:p w14:paraId="6F4E8956" w14:textId="77777777" w:rsidR="001E7F0B" w:rsidRPr="001E7F0B" w:rsidRDefault="001E7F0B" w:rsidP="001E7F0B">
            <w:pPr>
              <w:jc w:val="center"/>
              <w:rPr>
                <w:rFonts w:eastAsia="Times New Roman"/>
                <w:b/>
                <w:bCs/>
                <w:sz w:val="20"/>
                <w:lang w:val="ru-KZ" w:eastAsia="ru-KZ"/>
              </w:rPr>
            </w:pPr>
            <w:r w:rsidRPr="001E7F0B">
              <w:rPr>
                <w:rFonts w:eastAsia="Times New Roman"/>
                <w:b/>
                <w:bCs/>
                <w:sz w:val="20"/>
                <w:lang w:val="ru-KZ" w:eastAsia="ru-KZ"/>
              </w:rPr>
              <w:t>Неорганизованные выбросы</w:t>
            </w:r>
          </w:p>
        </w:tc>
        <w:tc>
          <w:tcPr>
            <w:tcW w:w="1000" w:type="dxa"/>
            <w:gridSpan w:val="2"/>
            <w:tcBorders>
              <w:top w:val="nil"/>
              <w:left w:val="nil"/>
              <w:bottom w:val="nil"/>
              <w:right w:val="nil"/>
            </w:tcBorders>
            <w:noWrap/>
            <w:hideMark/>
          </w:tcPr>
          <w:p w14:paraId="32F788E7" w14:textId="77777777" w:rsidR="001E7F0B" w:rsidRPr="001E7F0B" w:rsidRDefault="001E7F0B" w:rsidP="001E7F0B">
            <w:pPr>
              <w:jc w:val="center"/>
              <w:rPr>
                <w:rFonts w:eastAsia="Times New Roman"/>
                <w:b/>
                <w:bCs/>
                <w:sz w:val="20"/>
                <w:lang w:val="ru-KZ" w:eastAsia="ru-KZ"/>
              </w:rPr>
            </w:pPr>
          </w:p>
        </w:tc>
      </w:tr>
      <w:tr w:rsidR="001E7F0B" w:rsidRPr="001E7F0B" w14:paraId="75A12C4F" w14:textId="77777777" w:rsidTr="001E7F0B">
        <w:trPr>
          <w:gridAfter w:val="1"/>
          <w:wAfter w:w="26" w:type="dxa"/>
          <w:trHeight w:val="2349"/>
        </w:trPr>
        <w:tc>
          <w:tcPr>
            <w:tcW w:w="2977" w:type="dxa"/>
            <w:tcBorders>
              <w:top w:val="nil"/>
              <w:left w:val="single" w:sz="4" w:space="0" w:color="000000"/>
              <w:bottom w:val="single" w:sz="4" w:space="0" w:color="000000"/>
              <w:right w:val="single" w:sz="4" w:space="0" w:color="000000"/>
            </w:tcBorders>
            <w:hideMark/>
          </w:tcPr>
          <w:p w14:paraId="3EEB942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НДТ 9. Разработка и реализация плана мероприятий по неорганизованным выбросам.</w:t>
            </w:r>
          </w:p>
        </w:tc>
        <w:tc>
          <w:tcPr>
            <w:tcW w:w="4678" w:type="dxa"/>
            <w:tcBorders>
              <w:top w:val="nil"/>
              <w:left w:val="nil"/>
              <w:bottom w:val="single" w:sz="4" w:space="0" w:color="000000"/>
              <w:right w:val="single" w:sz="4" w:space="0" w:color="000000"/>
            </w:tcBorders>
            <w:hideMark/>
          </w:tcPr>
          <w:p w14:paraId="6E9F843E"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Реализация плана мероприятий по неорганизованным выбросам, как части СЭМ (см. НДТ 1), который включает в себя: определение наиболее значимых источников неорганизованных выбросов пыли;</w:t>
            </w:r>
            <w:r w:rsidRPr="001E7F0B">
              <w:rPr>
                <w:rFonts w:eastAsia="Times New Roman"/>
                <w:sz w:val="20"/>
                <w:lang w:val="ru-KZ" w:eastAsia="ru-KZ"/>
              </w:rPr>
              <w:br/>
              <w:t>определение и реализация соответствующих мер и технических решений для предотвращения и/или сокращения неорганизованных выбросов в течение определенного периода времени.</w:t>
            </w:r>
          </w:p>
        </w:tc>
        <w:tc>
          <w:tcPr>
            <w:tcW w:w="2835" w:type="dxa"/>
            <w:tcBorders>
              <w:top w:val="nil"/>
              <w:left w:val="nil"/>
              <w:bottom w:val="single" w:sz="4" w:space="0" w:color="000000"/>
              <w:right w:val="single" w:sz="4" w:space="0" w:color="000000"/>
            </w:tcBorders>
            <w:hideMark/>
          </w:tcPr>
          <w:p w14:paraId="78A123D3"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Стандарт ISO 14001</w:t>
            </w:r>
          </w:p>
        </w:tc>
        <w:tc>
          <w:tcPr>
            <w:tcW w:w="4222" w:type="dxa"/>
            <w:tcBorders>
              <w:top w:val="nil"/>
              <w:left w:val="nil"/>
              <w:bottom w:val="single" w:sz="4" w:space="0" w:color="000000"/>
              <w:right w:val="single" w:sz="4" w:space="0" w:color="000000"/>
            </w:tcBorders>
            <w:hideMark/>
          </w:tcPr>
          <w:p w14:paraId="58E845AB"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61C5A03D"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020B2B1F" w14:textId="77777777" w:rsidTr="001E7F0B">
        <w:trPr>
          <w:gridAfter w:val="1"/>
          <w:wAfter w:w="26" w:type="dxa"/>
          <w:trHeight w:val="651"/>
        </w:trPr>
        <w:tc>
          <w:tcPr>
            <w:tcW w:w="2977" w:type="dxa"/>
            <w:vMerge w:val="restart"/>
            <w:tcBorders>
              <w:top w:val="nil"/>
              <w:left w:val="single" w:sz="4" w:space="0" w:color="000000"/>
              <w:bottom w:val="single" w:sz="4" w:space="0" w:color="000000"/>
              <w:right w:val="single" w:sz="4" w:space="0" w:color="000000"/>
            </w:tcBorders>
            <w:hideMark/>
          </w:tcPr>
          <w:p w14:paraId="432DBEF9"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 xml:space="preserve">НДТ 10.  Предотвращение или сокращение неорганизованных </w:t>
            </w:r>
            <w:r w:rsidRPr="001E7F0B">
              <w:rPr>
                <w:rFonts w:eastAsia="Times New Roman"/>
                <w:sz w:val="20"/>
                <w:lang w:val="ru-KZ" w:eastAsia="ru-KZ"/>
              </w:rPr>
              <w:lastRenderedPageBreak/>
              <w:t>выбросов пыли и газообразных выбросов при проведении производственного процесса добычи руд.</w:t>
            </w:r>
          </w:p>
        </w:tc>
        <w:tc>
          <w:tcPr>
            <w:tcW w:w="4678" w:type="dxa"/>
            <w:tcBorders>
              <w:top w:val="nil"/>
              <w:left w:val="nil"/>
              <w:bottom w:val="single" w:sz="4" w:space="0" w:color="000000"/>
              <w:right w:val="single" w:sz="4" w:space="0" w:color="000000"/>
            </w:tcBorders>
            <w:hideMark/>
          </w:tcPr>
          <w:p w14:paraId="4D041C11"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lastRenderedPageBreak/>
              <w:t>Применение большегрузной высокопроизводительной горной техники</w:t>
            </w:r>
          </w:p>
        </w:tc>
        <w:tc>
          <w:tcPr>
            <w:tcW w:w="2835" w:type="dxa"/>
            <w:tcBorders>
              <w:top w:val="nil"/>
              <w:left w:val="nil"/>
              <w:bottom w:val="single" w:sz="4" w:space="0" w:color="000000"/>
              <w:right w:val="single" w:sz="4" w:space="0" w:color="000000"/>
            </w:tcBorders>
            <w:hideMark/>
          </w:tcPr>
          <w:p w14:paraId="31B58833"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1C36E612"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0124F657" w14:textId="77777777" w:rsidR="001E7F0B" w:rsidRPr="001E7F0B" w:rsidRDefault="001E7F0B" w:rsidP="001E7F0B">
            <w:pPr>
              <w:jc w:val="left"/>
              <w:rPr>
                <w:rFonts w:eastAsia="Times New Roman"/>
                <w:sz w:val="20"/>
                <w:lang w:val="ru-KZ" w:eastAsia="ru-KZ"/>
              </w:rPr>
            </w:pPr>
          </w:p>
        </w:tc>
      </w:tr>
      <w:tr w:rsidR="001E7F0B" w:rsidRPr="001E7F0B" w14:paraId="63EA30A6" w14:textId="77777777" w:rsidTr="001E7F0B">
        <w:trPr>
          <w:gridAfter w:val="1"/>
          <w:wAfter w:w="26" w:type="dxa"/>
          <w:trHeight w:val="930"/>
        </w:trPr>
        <w:tc>
          <w:tcPr>
            <w:tcW w:w="2977" w:type="dxa"/>
            <w:vMerge/>
            <w:tcBorders>
              <w:top w:val="nil"/>
              <w:left w:val="single" w:sz="4" w:space="0" w:color="000000"/>
              <w:bottom w:val="single" w:sz="4" w:space="0" w:color="000000"/>
              <w:right w:val="single" w:sz="4" w:space="0" w:color="000000"/>
            </w:tcBorders>
            <w:vAlign w:val="center"/>
            <w:hideMark/>
          </w:tcPr>
          <w:p w14:paraId="0181EAA1"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7012E176"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Проведение горных выработок и применение систем отработки с использованием современного высокопроизводительного</w:t>
            </w:r>
            <w:r w:rsidRPr="001E7F0B">
              <w:rPr>
                <w:rFonts w:eastAsia="Times New Roman"/>
                <w:sz w:val="20"/>
                <w:lang w:val="ru-KZ" w:eastAsia="ru-KZ"/>
              </w:rPr>
              <w:br/>
              <w:t>самоходного оборудования</w:t>
            </w:r>
          </w:p>
        </w:tc>
        <w:tc>
          <w:tcPr>
            <w:tcW w:w="2835" w:type="dxa"/>
            <w:tcBorders>
              <w:top w:val="nil"/>
              <w:left w:val="nil"/>
              <w:bottom w:val="single" w:sz="4" w:space="0" w:color="000000"/>
              <w:right w:val="single" w:sz="4" w:space="0" w:color="000000"/>
            </w:tcBorders>
            <w:hideMark/>
          </w:tcPr>
          <w:p w14:paraId="1F605B8F"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4EA53D50"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342E0107" w14:textId="77777777" w:rsidR="001E7F0B" w:rsidRPr="001E7F0B" w:rsidRDefault="001E7F0B" w:rsidP="001E7F0B">
            <w:pPr>
              <w:jc w:val="left"/>
              <w:rPr>
                <w:rFonts w:eastAsia="Times New Roman"/>
                <w:sz w:val="20"/>
                <w:lang w:val="ru-KZ" w:eastAsia="ru-KZ"/>
              </w:rPr>
            </w:pPr>
          </w:p>
        </w:tc>
      </w:tr>
      <w:tr w:rsidR="001E7F0B" w:rsidRPr="001E7F0B" w14:paraId="2C199634" w14:textId="77777777" w:rsidTr="001E7F0B">
        <w:trPr>
          <w:gridAfter w:val="1"/>
          <w:wAfter w:w="26" w:type="dxa"/>
          <w:trHeight w:val="546"/>
        </w:trPr>
        <w:tc>
          <w:tcPr>
            <w:tcW w:w="2977" w:type="dxa"/>
            <w:vMerge/>
            <w:tcBorders>
              <w:top w:val="nil"/>
              <w:left w:val="single" w:sz="4" w:space="0" w:color="000000"/>
              <w:bottom w:val="single" w:sz="4" w:space="0" w:color="000000"/>
              <w:right w:val="single" w:sz="4" w:space="0" w:color="000000"/>
            </w:tcBorders>
            <w:vAlign w:val="center"/>
            <w:hideMark/>
          </w:tcPr>
          <w:p w14:paraId="2A59389B"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3BDD662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Применение современных, экологичных и износостойких материалов</w:t>
            </w:r>
          </w:p>
        </w:tc>
        <w:tc>
          <w:tcPr>
            <w:tcW w:w="2835" w:type="dxa"/>
            <w:tcBorders>
              <w:top w:val="nil"/>
              <w:left w:val="nil"/>
              <w:bottom w:val="single" w:sz="4" w:space="0" w:color="000000"/>
              <w:right w:val="single" w:sz="4" w:space="0" w:color="000000"/>
            </w:tcBorders>
            <w:hideMark/>
          </w:tcPr>
          <w:p w14:paraId="37A4C9D3"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47DF6D75"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6176F81F" w14:textId="77777777" w:rsidR="001E7F0B" w:rsidRPr="001E7F0B" w:rsidRDefault="001E7F0B" w:rsidP="001E7F0B">
            <w:pPr>
              <w:jc w:val="left"/>
              <w:rPr>
                <w:rFonts w:eastAsia="Times New Roman"/>
                <w:sz w:val="20"/>
                <w:lang w:val="ru-KZ" w:eastAsia="ru-KZ"/>
              </w:rPr>
            </w:pPr>
          </w:p>
        </w:tc>
      </w:tr>
      <w:tr w:rsidR="001E7F0B" w:rsidRPr="001E7F0B" w14:paraId="2A33A207" w14:textId="77777777" w:rsidTr="001E7F0B">
        <w:trPr>
          <w:gridAfter w:val="1"/>
          <w:wAfter w:w="26" w:type="dxa"/>
          <w:trHeight w:val="699"/>
        </w:trPr>
        <w:tc>
          <w:tcPr>
            <w:tcW w:w="2977" w:type="dxa"/>
            <w:vMerge/>
            <w:tcBorders>
              <w:top w:val="nil"/>
              <w:left w:val="single" w:sz="4" w:space="0" w:color="000000"/>
              <w:bottom w:val="single" w:sz="4" w:space="0" w:color="000000"/>
              <w:right w:val="single" w:sz="4" w:space="0" w:color="000000"/>
            </w:tcBorders>
            <w:vAlign w:val="center"/>
            <w:hideMark/>
          </w:tcPr>
          <w:p w14:paraId="6CA413AB"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6D936B99"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Применение различных видов и типов конвейерного и пневматического транспорта для</w:t>
            </w:r>
            <w:r w:rsidRPr="001E7F0B">
              <w:rPr>
                <w:rFonts w:eastAsia="Times New Roman"/>
                <w:sz w:val="20"/>
                <w:lang w:val="ru-KZ" w:eastAsia="ru-KZ"/>
              </w:rPr>
              <w:br/>
              <w:t>перевозки горной массы</w:t>
            </w:r>
          </w:p>
        </w:tc>
        <w:tc>
          <w:tcPr>
            <w:tcW w:w="2835" w:type="dxa"/>
            <w:tcBorders>
              <w:top w:val="nil"/>
              <w:left w:val="nil"/>
              <w:bottom w:val="single" w:sz="4" w:space="0" w:color="000000"/>
              <w:right w:val="single" w:sz="4" w:space="0" w:color="000000"/>
            </w:tcBorders>
            <w:hideMark/>
          </w:tcPr>
          <w:p w14:paraId="4B93BCC0"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7DBCE870"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532E16F5" w14:textId="77777777" w:rsidR="001E7F0B" w:rsidRPr="001E7F0B" w:rsidRDefault="001E7F0B" w:rsidP="001E7F0B">
            <w:pPr>
              <w:jc w:val="left"/>
              <w:rPr>
                <w:rFonts w:eastAsia="Times New Roman"/>
                <w:sz w:val="20"/>
                <w:lang w:val="ru-KZ" w:eastAsia="ru-KZ"/>
              </w:rPr>
            </w:pPr>
          </w:p>
        </w:tc>
      </w:tr>
      <w:tr w:rsidR="001E7F0B" w:rsidRPr="001E7F0B" w14:paraId="19E3A308" w14:textId="77777777" w:rsidTr="001E7F0B">
        <w:trPr>
          <w:gridAfter w:val="1"/>
          <w:wAfter w:w="26" w:type="dxa"/>
          <w:trHeight w:val="654"/>
        </w:trPr>
        <w:tc>
          <w:tcPr>
            <w:tcW w:w="2977" w:type="dxa"/>
            <w:vMerge w:val="restart"/>
            <w:tcBorders>
              <w:top w:val="nil"/>
              <w:left w:val="single" w:sz="4" w:space="0" w:color="000000"/>
              <w:bottom w:val="nil"/>
              <w:right w:val="single" w:sz="4" w:space="0" w:color="000000"/>
            </w:tcBorders>
            <w:hideMark/>
          </w:tcPr>
          <w:p w14:paraId="19DBA509"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НДТ 11.  Предотвращение или сокращение неорганизованных выбросов пыли при проведении взрывных работ.</w:t>
            </w:r>
          </w:p>
        </w:tc>
        <w:tc>
          <w:tcPr>
            <w:tcW w:w="4678" w:type="dxa"/>
            <w:tcBorders>
              <w:top w:val="nil"/>
              <w:left w:val="nil"/>
              <w:bottom w:val="single" w:sz="4" w:space="0" w:color="000000"/>
              <w:right w:val="single" w:sz="4" w:space="0" w:color="000000"/>
            </w:tcBorders>
            <w:hideMark/>
          </w:tcPr>
          <w:p w14:paraId="1A57107B"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Уменьшение количества взрывов путем укрупнения взрывных блоков</w:t>
            </w:r>
          </w:p>
        </w:tc>
        <w:tc>
          <w:tcPr>
            <w:tcW w:w="2835" w:type="dxa"/>
            <w:tcBorders>
              <w:top w:val="nil"/>
              <w:left w:val="nil"/>
              <w:bottom w:val="single" w:sz="4" w:space="0" w:color="000000"/>
              <w:right w:val="single" w:sz="4" w:space="0" w:color="000000"/>
            </w:tcBorders>
            <w:hideMark/>
          </w:tcPr>
          <w:p w14:paraId="191FF9BB"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7ABC3380"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2110BB06" w14:textId="77777777" w:rsidR="001E7F0B" w:rsidRPr="001E7F0B" w:rsidRDefault="001E7F0B" w:rsidP="001E7F0B">
            <w:pPr>
              <w:jc w:val="left"/>
              <w:rPr>
                <w:rFonts w:eastAsia="Times New Roman"/>
                <w:sz w:val="20"/>
                <w:lang w:val="ru-KZ" w:eastAsia="ru-KZ"/>
              </w:rPr>
            </w:pPr>
          </w:p>
        </w:tc>
      </w:tr>
      <w:tr w:rsidR="001E7F0B" w:rsidRPr="001E7F0B" w14:paraId="2DE41706" w14:textId="77777777" w:rsidTr="001E7F0B">
        <w:trPr>
          <w:gridAfter w:val="1"/>
          <w:wAfter w:w="26" w:type="dxa"/>
          <w:trHeight w:val="699"/>
        </w:trPr>
        <w:tc>
          <w:tcPr>
            <w:tcW w:w="2977" w:type="dxa"/>
            <w:vMerge/>
            <w:tcBorders>
              <w:top w:val="nil"/>
              <w:left w:val="single" w:sz="4" w:space="0" w:color="000000"/>
              <w:bottom w:val="nil"/>
              <w:right w:val="single" w:sz="4" w:space="0" w:color="000000"/>
            </w:tcBorders>
            <w:vAlign w:val="center"/>
            <w:hideMark/>
          </w:tcPr>
          <w:p w14:paraId="4CF2392E"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03887A4C"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Использование в качестве ВВ простейших и</w:t>
            </w:r>
            <w:r w:rsidRPr="001E7F0B">
              <w:rPr>
                <w:rFonts w:eastAsia="Times New Roman"/>
                <w:sz w:val="20"/>
                <w:lang w:val="ru-KZ" w:eastAsia="ru-KZ"/>
              </w:rPr>
              <w:br/>
              <w:t>эмульсионных составов с нулевым или близким к нему кислородным балансом</w:t>
            </w:r>
          </w:p>
        </w:tc>
        <w:tc>
          <w:tcPr>
            <w:tcW w:w="2835" w:type="dxa"/>
            <w:tcBorders>
              <w:top w:val="nil"/>
              <w:left w:val="nil"/>
              <w:bottom w:val="single" w:sz="4" w:space="0" w:color="000000"/>
              <w:right w:val="single" w:sz="4" w:space="0" w:color="000000"/>
            </w:tcBorders>
            <w:hideMark/>
          </w:tcPr>
          <w:p w14:paraId="25C86E42"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153A99BE"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0428D79B" w14:textId="77777777" w:rsidR="001E7F0B" w:rsidRPr="001E7F0B" w:rsidRDefault="001E7F0B" w:rsidP="001E7F0B">
            <w:pPr>
              <w:jc w:val="left"/>
              <w:rPr>
                <w:rFonts w:eastAsia="Times New Roman"/>
                <w:sz w:val="20"/>
                <w:lang w:val="ru-KZ" w:eastAsia="ru-KZ"/>
              </w:rPr>
            </w:pPr>
          </w:p>
        </w:tc>
      </w:tr>
      <w:tr w:rsidR="001E7F0B" w:rsidRPr="001E7F0B" w14:paraId="0411B119" w14:textId="77777777" w:rsidTr="001E7F0B">
        <w:trPr>
          <w:gridAfter w:val="1"/>
          <w:wAfter w:w="26" w:type="dxa"/>
          <w:trHeight w:val="654"/>
        </w:trPr>
        <w:tc>
          <w:tcPr>
            <w:tcW w:w="2977" w:type="dxa"/>
            <w:vMerge/>
            <w:tcBorders>
              <w:top w:val="nil"/>
              <w:left w:val="single" w:sz="4" w:space="0" w:color="000000"/>
              <w:bottom w:val="nil"/>
              <w:right w:val="single" w:sz="4" w:space="0" w:color="000000"/>
            </w:tcBorders>
            <w:vAlign w:val="center"/>
            <w:hideMark/>
          </w:tcPr>
          <w:p w14:paraId="2254001F"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0B956EEB"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Частичное взрывание на "подпорную стенку" в зажиме</w:t>
            </w:r>
          </w:p>
        </w:tc>
        <w:tc>
          <w:tcPr>
            <w:tcW w:w="2835" w:type="dxa"/>
            <w:tcBorders>
              <w:top w:val="nil"/>
              <w:left w:val="nil"/>
              <w:bottom w:val="single" w:sz="4" w:space="0" w:color="000000"/>
              <w:right w:val="single" w:sz="4" w:space="0" w:color="000000"/>
            </w:tcBorders>
            <w:hideMark/>
          </w:tcPr>
          <w:p w14:paraId="7ECCF60C"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180831E8"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0D6F5B64"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49C6AE19" w14:textId="77777777" w:rsidTr="001E7F0B">
        <w:trPr>
          <w:gridAfter w:val="1"/>
          <w:wAfter w:w="26" w:type="dxa"/>
          <w:trHeight w:val="699"/>
        </w:trPr>
        <w:tc>
          <w:tcPr>
            <w:tcW w:w="2977" w:type="dxa"/>
            <w:vMerge/>
            <w:tcBorders>
              <w:top w:val="nil"/>
              <w:left w:val="single" w:sz="4" w:space="0" w:color="000000"/>
              <w:bottom w:val="nil"/>
              <w:right w:val="single" w:sz="4" w:space="0" w:color="000000"/>
            </w:tcBorders>
            <w:vAlign w:val="center"/>
            <w:hideMark/>
          </w:tcPr>
          <w:p w14:paraId="35C3AE2D"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2EFDC0A0"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Внедрение компьютерных технологий моделирования и проектирования рациональных</w:t>
            </w:r>
            <w:r w:rsidRPr="001E7F0B">
              <w:rPr>
                <w:rFonts w:eastAsia="Times New Roman"/>
                <w:sz w:val="20"/>
                <w:lang w:val="ru-KZ" w:eastAsia="ru-KZ"/>
              </w:rPr>
              <w:br/>
              <w:t>параметров БВР</w:t>
            </w:r>
          </w:p>
        </w:tc>
        <w:tc>
          <w:tcPr>
            <w:tcW w:w="2835" w:type="dxa"/>
            <w:tcBorders>
              <w:top w:val="nil"/>
              <w:left w:val="nil"/>
              <w:bottom w:val="single" w:sz="4" w:space="0" w:color="000000"/>
              <w:right w:val="single" w:sz="4" w:space="0" w:color="000000"/>
            </w:tcBorders>
            <w:hideMark/>
          </w:tcPr>
          <w:p w14:paraId="57D39084"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6A5C0259"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66D30DD6" w14:textId="77777777" w:rsidR="001E7F0B" w:rsidRPr="001E7F0B" w:rsidRDefault="001E7F0B" w:rsidP="001E7F0B">
            <w:pPr>
              <w:jc w:val="left"/>
              <w:rPr>
                <w:rFonts w:eastAsia="Times New Roman"/>
                <w:sz w:val="20"/>
                <w:lang w:val="ru-KZ" w:eastAsia="ru-KZ"/>
              </w:rPr>
            </w:pPr>
          </w:p>
        </w:tc>
      </w:tr>
      <w:tr w:rsidR="001E7F0B" w:rsidRPr="001E7F0B" w14:paraId="12A67E6A" w14:textId="77777777" w:rsidTr="001E7F0B">
        <w:trPr>
          <w:gridAfter w:val="1"/>
          <w:wAfter w:w="26" w:type="dxa"/>
          <w:trHeight w:val="654"/>
        </w:trPr>
        <w:tc>
          <w:tcPr>
            <w:tcW w:w="2977" w:type="dxa"/>
            <w:vMerge/>
            <w:tcBorders>
              <w:top w:val="nil"/>
              <w:left w:val="single" w:sz="4" w:space="0" w:color="000000"/>
              <w:bottom w:val="nil"/>
              <w:right w:val="single" w:sz="4" w:space="0" w:color="000000"/>
            </w:tcBorders>
            <w:vAlign w:val="center"/>
            <w:hideMark/>
          </w:tcPr>
          <w:p w14:paraId="6611C960"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53674EFA"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Проведение взрывных работ в оптимальный временной период с учетом метеоусловий</w:t>
            </w:r>
          </w:p>
        </w:tc>
        <w:tc>
          <w:tcPr>
            <w:tcW w:w="2835" w:type="dxa"/>
            <w:tcBorders>
              <w:top w:val="nil"/>
              <w:left w:val="nil"/>
              <w:bottom w:val="single" w:sz="4" w:space="0" w:color="000000"/>
              <w:right w:val="single" w:sz="4" w:space="0" w:color="000000"/>
            </w:tcBorders>
            <w:hideMark/>
          </w:tcPr>
          <w:p w14:paraId="3D4DA443"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66A37734"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2820F011" w14:textId="77777777" w:rsidR="001E7F0B" w:rsidRPr="001E7F0B" w:rsidRDefault="001E7F0B" w:rsidP="001E7F0B">
            <w:pPr>
              <w:jc w:val="left"/>
              <w:rPr>
                <w:rFonts w:eastAsia="Times New Roman"/>
                <w:sz w:val="20"/>
                <w:lang w:val="ru-KZ" w:eastAsia="ru-KZ"/>
              </w:rPr>
            </w:pPr>
          </w:p>
        </w:tc>
      </w:tr>
      <w:tr w:rsidR="001E7F0B" w:rsidRPr="001E7F0B" w14:paraId="05867DFC" w14:textId="77777777" w:rsidTr="001E7F0B">
        <w:trPr>
          <w:gridAfter w:val="1"/>
          <w:wAfter w:w="26" w:type="dxa"/>
          <w:trHeight w:val="699"/>
        </w:trPr>
        <w:tc>
          <w:tcPr>
            <w:tcW w:w="2977" w:type="dxa"/>
            <w:vMerge/>
            <w:tcBorders>
              <w:top w:val="nil"/>
              <w:left w:val="single" w:sz="4" w:space="0" w:color="000000"/>
              <w:bottom w:val="nil"/>
              <w:right w:val="single" w:sz="4" w:space="0" w:color="000000"/>
            </w:tcBorders>
            <w:vAlign w:val="center"/>
            <w:hideMark/>
          </w:tcPr>
          <w:p w14:paraId="184C71DE"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47B8FE75"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Использование рациональных типов забоечных материалов, конструкций скважинных зарядов и</w:t>
            </w:r>
            <w:r w:rsidRPr="001E7F0B">
              <w:rPr>
                <w:rFonts w:eastAsia="Times New Roman"/>
                <w:sz w:val="20"/>
                <w:lang w:val="ru-KZ" w:eastAsia="ru-KZ"/>
              </w:rPr>
              <w:br/>
              <w:t>схем инициирования</w:t>
            </w:r>
          </w:p>
        </w:tc>
        <w:tc>
          <w:tcPr>
            <w:tcW w:w="2835" w:type="dxa"/>
            <w:tcBorders>
              <w:top w:val="nil"/>
              <w:left w:val="nil"/>
              <w:bottom w:val="single" w:sz="4" w:space="0" w:color="000000"/>
              <w:right w:val="single" w:sz="4" w:space="0" w:color="000000"/>
            </w:tcBorders>
            <w:hideMark/>
          </w:tcPr>
          <w:p w14:paraId="1F0699CF"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5B4762BA"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5CA3732D" w14:textId="77777777" w:rsidR="001E7F0B" w:rsidRPr="001E7F0B" w:rsidRDefault="001E7F0B" w:rsidP="001E7F0B">
            <w:pPr>
              <w:jc w:val="left"/>
              <w:rPr>
                <w:rFonts w:eastAsia="Times New Roman"/>
                <w:sz w:val="20"/>
                <w:lang w:val="ru-KZ" w:eastAsia="ru-KZ"/>
              </w:rPr>
            </w:pPr>
          </w:p>
        </w:tc>
      </w:tr>
      <w:tr w:rsidR="001E7F0B" w:rsidRPr="001E7F0B" w14:paraId="318F9328" w14:textId="77777777" w:rsidTr="001E7F0B">
        <w:trPr>
          <w:gridAfter w:val="1"/>
          <w:wAfter w:w="26" w:type="dxa"/>
          <w:trHeight w:val="930"/>
        </w:trPr>
        <w:tc>
          <w:tcPr>
            <w:tcW w:w="2977" w:type="dxa"/>
            <w:vMerge/>
            <w:tcBorders>
              <w:top w:val="nil"/>
              <w:left w:val="single" w:sz="4" w:space="0" w:color="000000"/>
              <w:bottom w:val="nil"/>
              <w:right w:val="single" w:sz="4" w:space="0" w:color="000000"/>
            </w:tcBorders>
            <w:vAlign w:val="center"/>
            <w:hideMark/>
          </w:tcPr>
          <w:p w14:paraId="139BF0F6"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6077BA9F"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Орошение взрываемого блока и зоны выпадения пыли из пылегазового облака водой,</w:t>
            </w:r>
            <w:r w:rsidRPr="001E7F0B">
              <w:rPr>
                <w:rFonts w:eastAsia="Times New Roman"/>
                <w:sz w:val="20"/>
                <w:lang w:val="ru-KZ" w:eastAsia="ru-KZ"/>
              </w:rPr>
              <w:br/>
              <w:t>пылесмачивающими добавками и экологически безопасными реагентами</w:t>
            </w:r>
          </w:p>
        </w:tc>
        <w:tc>
          <w:tcPr>
            <w:tcW w:w="2835" w:type="dxa"/>
            <w:tcBorders>
              <w:top w:val="nil"/>
              <w:left w:val="nil"/>
              <w:bottom w:val="single" w:sz="4" w:space="0" w:color="000000"/>
              <w:right w:val="single" w:sz="4" w:space="0" w:color="000000"/>
            </w:tcBorders>
            <w:hideMark/>
          </w:tcPr>
          <w:p w14:paraId="6C3F5ADF"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558E198B"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4776BF24" w14:textId="77777777" w:rsidR="001E7F0B" w:rsidRPr="001E7F0B" w:rsidRDefault="001E7F0B" w:rsidP="001E7F0B">
            <w:pPr>
              <w:jc w:val="left"/>
              <w:rPr>
                <w:rFonts w:eastAsia="Times New Roman"/>
                <w:sz w:val="20"/>
                <w:lang w:val="ru-KZ" w:eastAsia="ru-KZ"/>
              </w:rPr>
            </w:pPr>
          </w:p>
        </w:tc>
      </w:tr>
      <w:tr w:rsidR="001E7F0B" w:rsidRPr="001E7F0B" w14:paraId="628DA982" w14:textId="77777777" w:rsidTr="001E7F0B">
        <w:trPr>
          <w:gridAfter w:val="1"/>
          <w:wAfter w:w="26" w:type="dxa"/>
          <w:trHeight w:val="654"/>
        </w:trPr>
        <w:tc>
          <w:tcPr>
            <w:tcW w:w="2977" w:type="dxa"/>
            <w:vMerge/>
            <w:tcBorders>
              <w:top w:val="nil"/>
              <w:left w:val="single" w:sz="4" w:space="0" w:color="000000"/>
              <w:bottom w:val="nil"/>
              <w:right w:val="single" w:sz="4" w:space="0" w:color="000000"/>
            </w:tcBorders>
            <w:vAlign w:val="center"/>
            <w:hideMark/>
          </w:tcPr>
          <w:p w14:paraId="6C0D3F85"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534AB0E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применение установок локализации пыли и пылегазового облака</w:t>
            </w:r>
          </w:p>
        </w:tc>
        <w:tc>
          <w:tcPr>
            <w:tcW w:w="2835" w:type="dxa"/>
            <w:tcBorders>
              <w:top w:val="nil"/>
              <w:left w:val="nil"/>
              <w:bottom w:val="single" w:sz="4" w:space="0" w:color="000000"/>
              <w:right w:val="single" w:sz="4" w:space="0" w:color="000000"/>
            </w:tcBorders>
            <w:hideMark/>
          </w:tcPr>
          <w:p w14:paraId="7372453E"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01D750DE"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3C45F325"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54FA220B" w14:textId="77777777" w:rsidTr="001E7F0B">
        <w:trPr>
          <w:gridAfter w:val="1"/>
          <w:wAfter w:w="26" w:type="dxa"/>
          <w:trHeight w:val="696"/>
        </w:trPr>
        <w:tc>
          <w:tcPr>
            <w:tcW w:w="2977" w:type="dxa"/>
            <w:vMerge w:val="restart"/>
            <w:tcBorders>
              <w:top w:val="nil"/>
              <w:left w:val="single" w:sz="4" w:space="0" w:color="000000"/>
              <w:bottom w:val="single" w:sz="4" w:space="0" w:color="000000"/>
              <w:right w:val="single" w:sz="4" w:space="0" w:color="000000"/>
            </w:tcBorders>
            <w:hideMark/>
          </w:tcPr>
          <w:p w14:paraId="6FACD39D" w14:textId="77777777" w:rsidR="001E7F0B" w:rsidRPr="001E7F0B" w:rsidRDefault="001E7F0B" w:rsidP="001E7F0B">
            <w:pPr>
              <w:jc w:val="left"/>
              <w:rPr>
                <w:rFonts w:eastAsia="Times New Roman"/>
                <w:color w:val="000000"/>
                <w:sz w:val="20"/>
                <w:lang w:val="ru-KZ" w:eastAsia="ru-KZ"/>
              </w:rPr>
            </w:pPr>
            <w:r w:rsidRPr="001E7F0B">
              <w:rPr>
                <w:rFonts w:eastAsia="Times New Roman"/>
                <w:color w:val="000000"/>
                <w:sz w:val="20"/>
                <w:lang w:val="ru-KZ" w:eastAsia="ru-KZ"/>
              </w:rPr>
              <w:t> </w:t>
            </w:r>
          </w:p>
        </w:tc>
        <w:tc>
          <w:tcPr>
            <w:tcW w:w="4678" w:type="dxa"/>
            <w:tcBorders>
              <w:top w:val="nil"/>
              <w:left w:val="nil"/>
              <w:bottom w:val="single" w:sz="4" w:space="0" w:color="000000"/>
              <w:right w:val="single" w:sz="4" w:space="0" w:color="000000"/>
            </w:tcBorders>
            <w:hideMark/>
          </w:tcPr>
          <w:p w14:paraId="543F23BF"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Применение технологий гидрообеспыливания</w:t>
            </w:r>
            <w:r w:rsidRPr="001E7F0B">
              <w:rPr>
                <w:rFonts w:eastAsia="Times New Roman"/>
                <w:sz w:val="20"/>
                <w:lang w:val="ru-KZ" w:eastAsia="ru-KZ"/>
              </w:rPr>
              <w:br/>
              <w:t>(гидрозабойка взрывных скважин и шпуров, укладка над скважинами емкостей с водой)</w:t>
            </w:r>
          </w:p>
        </w:tc>
        <w:tc>
          <w:tcPr>
            <w:tcW w:w="2835" w:type="dxa"/>
            <w:tcBorders>
              <w:top w:val="nil"/>
              <w:left w:val="nil"/>
              <w:bottom w:val="single" w:sz="4" w:space="0" w:color="000000"/>
              <w:right w:val="single" w:sz="4" w:space="0" w:color="000000"/>
            </w:tcBorders>
            <w:hideMark/>
          </w:tcPr>
          <w:p w14:paraId="154B3E04"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0296DAF3"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705A584B" w14:textId="77777777" w:rsidR="001E7F0B" w:rsidRPr="001E7F0B" w:rsidRDefault="001E7F0B" w:rsidP="001E7F0B">
            <w:pPr>
              <w:jc w:val="left"/>
              <w:rPr>
                <w:rFonts w:eastAsia="Times New Roman"/>
                <w:sz w:val="20"/>
                <w:lang w:val="ru-KZ" w:eastAsia="ru-KZ"/>
              </w:rPr>
            </w:pPr>
          </w:p>
        </w:tc>
      </w:tr>
      <w:tr w:rsidR="001E7F0B" w:rsidRPr="001E7F0B" w14:paraId="4178C7A8" w14:textId="77777777" w:rsidTr="001E7F0B">
        <w:trPr>
          <w:gridAfter w:val="1"/>
          <w:wAfter w:w="26" w:type="dxa"/>
          <w:trHeight w:val="654"/>
        </w:trPr>
        <w:tc>
          <w:tcPr>
            <w:tcW w:w="2977" w:type="dxa"/>
            <w:vMerge/>
            <w:tcBorders>
              <w:top w:val="nil"/>
              <w:left w:val="single" w:sz="4" w:space="0" w:color="000000"/>
              <w:bottom w:val="single" w:sz="4" w:space="0" w:color="000000"/>
              <w:right w:val="single" w:sz="4" w:space="0" w:color="000000"/>
            </w:tcBorders>
            <w:vAlign w:val="center"/>
            <w:hideMark/>
          </w:tcPr>
          <w:p w14:paraId="1AF8E706" w14:textId="77777777" w:rsidR="001E7F0B" w:rsidRPr="001E7F0B" w:rsidRDefault="001E7F0B" w:rsidP="001E7F0B">
            <w:pPr>
              <w:jc w:val="left"/>
              <w:rPr>
                <w:rFonts w:eastAsia="Times New Roman"/>
                <w:color w:val="000000"/>
                <w:sz w:val="20"/>
                <w:lang w:val="ru-KZ" w:eastAsia="ru-KZ"/>
              </w:rPr>
            </w:pPr>
          </w:p>
        </w:tc>
        <w:tc>
          <w:tcPr>
            <w:tcW w:w="4678" w:type="dxa"/>
            <w:tcBorders>
              <w:top w:val="nil"/>
              <w:left w:val="nil"/>
              <w:bottom w:val="single" w:sz="4" w:space="0" w:color="000000"/>
              <w:right w:val="single" w:sz="4" w:space="0" w:color="000000"/>
            </w:tcBorders>
            <w:hideMark/>
          </w:tcPr>
          <w:p w14:paraId="59C3A1A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Проветривание горных выработок</w:t>
            </w:r>
          </w:p>
        </w:tc>
        <w:tc>
          <w:tcPr>
            <w:tcW w:w="2835" w:type="dxa"/>
            <w:tcBorders>
              <w:top w:val="nil"/>
              <w:left w:val="nil"/>
              <w:bottom w:val="single" w:sz="4" w:space="0" w:color="000000"/>
              <w:right w:val="single" w:sz="4" w:space="0" w:color="000000"/>
            </w:tcBorders>
            <w:hideMark/>
          </w:tcPr>
          <w:p w14:paraId="411D60A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1F11D078"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0977515B" w14:textId="77777777" w:rsidR="001E7F0B" w:rsidRPr="001E7F0B" w:rsidRDefault="001E7F0B" w:rsidP="001E7F0B">
            <w:pPr>
              <w:jc w:val="left"/>
              <w:rPr>
                <w:rFonts w:eastAsia="Times New Roman"/>
                <w:sz w:val="20"/>
                <w:lang w:val="ru-KZ" w:eastAsia="ru-KZ"/>
              </w:rPr>
            </w:pPr>
          </w:p>
        </w:tc>
      </w:tr>
      <w:tr w:rsidR="001E7F0B" w:rsidRPr="001E7F0B" w14:paraId="631FB91E" w14:textId="77777777" w:rsidTr="001E7F0B">
        <w:trPr>
          <w:gridAfter w:val="1"/>
          <w:wAfter w:w="26" w:type="dxa"/>
          <w:trHeight w:val="654"/>
        </w:trPr>
        <w:tc>
          <w:tcPr>
            <w:tcW w:w="2977" w:type="dxa"/>
            <w:vMerge/>
            <w:tcBorders>
              <w:top w:val="nil"/>
              <w:left w:val="single" w:sz="4" w:space="0" w:color="000000"/>
              <w:bottom w:val="single" w:sz="4" w:space="0" w:color="000000"/>
              <w:right w:val="single" w:sz="4" w:space="0" w:color="000000"/>
            </w:tcBorders>
            <w:vAlign w:val="center"/>
            <w:hideMark/>
          </w:tcPr>
          <w:p w14:paraId="51904954" w14:textId="77777777" w:rsidR="001E7F0B" w:rsidRPr="001E7F0B" w:rsidRDefault="001E7F0B" w:rsidP="001E7F0B">
            <w:pPr>
              <w:jc w:val="left"/>
              <w:rPr>
                <w:rFonts w:eastAsia="Times New Roman"/>
                <w:color w:val="000000"/>
                <w:sz w:val="20"/>
                <w:lang w:val="ru-KZ" w:eastAsia="ru-KZ"/>
              </w:rPr>
            </w:pPr>
          </w:p>
        </w:tc>
        <w:tc>
          <w:tcPr>
            <w:tcW w:w="4678" w:type="dxa"/>
            <w:tcBorders>
              <w:top w:val="nil"/>
              <w:left w:val="nil"/>
              <w:bottom w:val="single" w:sz="4" w:space="0" w:color="000000"/>
              <w:right w:val="single" w:sz="4" w:space="0" w:color="000000"/>
            </w:tcBorders>
            <w:hideMark/>
          </w:tcPr>
          <w:p w14:paraId="2759F86E"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Использование зарядных машин с датчиками контроля подачи взрывчатых веществ</w:t>
            </w:r>
          </w:p>
        </w:tc>
        <w:tc>
          <w:tcPr>
            <w:tcW w:w="2835" w:type="dxa"/>
            <w:tcBorders>
              <w:top w:val="nil"/>
              <w:left w:val="nil"/>
              <w:bottom w:val="single" w:sz="4" w:space="0" w:color="000000"/>
              <w:right w:val="single" w:sz="4" w:space="0" w:color="000000"/>
            </w:tcBorders>
            <w:hideMark/>
          </w:tcPr>
          <w:p w14:paraId="419C506E"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24C655D8"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67D7F6B0"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66AF8F69" w14:textId="77777777" w:rsidTr="001E7F0B">
        <w:trPr>
          <w:gridAfter w:val="1"/>
          <w:wAfter w:w="26" w:type="dxa"/>
          <w:trHeight w:val="654"/>
        </w:trPr>
        <w:tc>
          <w:tcPr>
            <w:tcW w:w="2977" w:type="dxa"/>
            <w:vMerge/>
            <w:tcBorders>
              <w:top w:val="nil"/>
              <w:left w:val="single" w:sz="4" w:space="0" w:color="000000"/>
              <w:bottom w:val="single" w:sz="4" w:space="0" w:color="000000"/>
              <w:right w:val="single" w:sz="4" w:space="0" w:color="000000"/>
            </w:tcBorders>
            <w:vAlign w:val="center"/>
            <w:hideMark/>
          </w:tcPr>
          <w:p w14:paraId="530DA56A" w14:textId="77777777" w:rsidR="001E7F0B" w:rsidRPr="001E7F0B" w:rsidRDefault="001E7F0B" w:rsidP="001E7F0B">
            <w:pPr>
              <w:jc w:val="left"/>
              <w:rPr>
                <w:rFonts w:eastAsia="Times New Roman"/>
                <w:color w:val="000000"/>
                <w:sz w:val="20"/>
                <w:lang w:val="ru-KZ" w:eastAsia="ru-KZ"/>
              </w:rPr>
            </w:pPr>
          </w:p>
        </w:tc>
        <w:tc>
          <w:tcPr>
            <w:tcW w:w="4678" w:type="dxa"/>
            <w:tcBorders>
              <w:top w:val="nil"/>
              <w:left w:val="nil"/>
              <w:bottom w:val="single" w:sz="4" w:space="0" w:color="000000"/>
              <w:right w:val="single" w:sz="4" w:space="0" w:color="000000"/>
            </w:tcBorders>
            <w:hideMark/>
          </w:tcPr>
          <w:p w14:paraId="4D8FB47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Использование естественной обводненности горных пород и взрываемых скважин</w:t>
            </w:r>
          </w:p>
        </w:tc>
        <w:tc>
          <w:tcPr>
            <w:tcW w:w="2835" w:type="dxa"/>
            <w:tcBorders>
              <w:top w:val="nil"/>
              <w:left w:val="nil"/>
              <w:bottom w:val="single" w:sz="4" w:space="0" w:color="000000"/>
              <w:right w:val="single" w:sz="4" w:space="0" w:color="000000"/>
            </w:tcBorders>
            <w:hideMark/>
          </w:tcPr>
          <w:p w14:paraId="1D0B14B8"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4D26A85E"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5F15E99A" w14:textId="77777777" w:rsidR="001E7F0B" w:rsidRPr="001E7F0B" w:rsidRDefault="001E7F0B" w:rsidP="001E7F0B">
            <w:pPr>
              <w:jc w:val="left"/>
              <w:rPr>
                <w:rFonts w:eastAsia="Times New Roman"/>
                <w:sz w:val="20"/>
                <w:lang w:val="ru-KZ" w:eastAsia="ru-KZ"/>
              </w:rPr>
            </w:pPr>
          </w:p>
        </w:tc>
      </w:tr>
      <w:tr w:rsidR="001E7F0B" w:rsidRPr="001E7F0B" w14:paraId="2602E6ED" w14:textId="77777777" w:rsidTr="001E7F0B">
        <w:trPr>
          <w:gridAfter w:val="1"/>
          <w:wAfter w:w="26" w:type="dxa"/>
          <w:trHeight w:val="699"/>
        </w:trPr>
        <w:tc>
          <w:tcPr>
            <w:tcW w:w="2977" w:type="dxa"/>
            <w:vMerge/>
            <w:tcBorders>
              <w:top w:val="nil"/>
              <w:left w:val="single" w:sz="4" w:space="0" w:color="000000"/>
              <w:bottom w:val="single" w:sz="4" w:space="0" w:color="000000"/>
              <w:right w:val="single" w:sz="4" w:space="0" w:color="000000"/>
            </w:tcBorders>
            <w:vAlign w:val="center"/>
            <w:hideMark/>
          </w:tcPr>
          <w:p w14:paraId="781DA082" w14:textId="77777777" w:rsidR="001E7F0B" w:rsidRPr="001E7F0B" w:rsidRDefault="001E7F0B" w:rsidP="001E7F0B">
            <w:pPr>
              <w:jc w:val="left"/>
              <w:rPr>
                <w:rFonts w:eastAsia="Times New Roman"/>
                <w:color w:val="000000"/>
                <w:sz w:val="20"/>
                <w:lang w:val="ru-KZ" w:eastAsia="ru-KZ"/>
              </w:rPr>
            </w:pPr>
          </w:p>
        </w:tc>
        <w:tc>
          <w:tcPr>
            <w:tcW w:w="4678" w:type="dxa"/>
            <w:tcBorders>
              <w:top w:val="nil"/>
              <w:left w:val="nil"/>
              <w:bottom w:val="single" w:sz="4" w:space="0" w:color="000000"/>
              <w:right w:val="single" w:sz="4" w:space="0" w:color="000000"/>
            </w:tcBorders>
            <w:hideMark/>
          </w:tcPr>
          <w:p w14:paraId="23A3949D"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Использование неэлектрических систем инициирования для ведения взрывных работ в</w:t>
            </w:r>
            <w:r w:rsidRPr="001E7F0B">
              <w:rPr>
                <w:rFonts w:eastAsia="Times New Roman"/>
                <w:sz w:val="20"/>
                <w:lang w:val="ru-KZ" w:eastAsia="ru-KZ"/>
              </w:rPr>
              <w:br/>
              <w:t>подземных условиях</w:t>
            </w:r>
          </w:p>
        </w:tc>
        <w:tc>
          <w:tcPr>
            <w:tcW w:w="2835" w:type="dxa"/>
            <w:tcBorders>
              <w:top w:val="nil"/>
              <w:left w:val="nil"/>
              <w:bottom w:val="single" w:sz="4" w:space="0" w:color="000000"/>
              <w:right w:val="single" w:sz="4" w:space="0" w:color="000000"/>
            </w:tcBorders>
            <w:hideMark/>
          </w:tcPr>
          <w:p w14:paraId="5589086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05142832"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7156B24B" w14:textId="77777777" w:rsidR="001E7F0B" w:rsidRPr="001E7F0B" w:rsidRDefault="001E7F0B" w:rsidP="001E7F0B">
            <w:pPr>
              <w:jc w:val="left"/>
              <w:rPr>
                <w:rFonts w:eastAsia="Times New Roman"/>
                <w:sz w:val="20"/>
                <w:lang w:val="ru-KZ" w:eastAsia="ru-KZ"/>
              </w:rPr>
            </w:pPr>
          </w:p>
        </w:tc>
      </w:tr>
      <w:tr w:rsidR="001E7F0B" w:rsidRPr="001E7F0B" w14:paraId="4356D165" w14:textId="77777777" w:rsidTr="001E7F0B">
        <w:trPr>
          <w:gridAfter w:val="1"/>
          <w:wAfter w:w="26" w:type="dxa"/>
          <w:trHeight w:val="699"/>
        </w:trPr>
        <w:tc>
          <w:tcPr>
            <w:tcW w:w="2977" w:type="dxa"/>
            <w:vMerge w:val="restart"/>
            <w:tcBorders>
              <w:top w:val="nil"/>
              <w:left w:val="single" w:sz="4" w:space="0" w:color="000000"/>
              <w:bottom w:val="single" w:sz="4" w:space="0" w:color="000000"/>
              <w:right w:val="single" w:sz="4" w:space="0" w:color="000000"/>
            </w:tcBorders>
            <w:hideMark/>
          </w:tcPr>
          <w:p w14:paraId="5861D95A"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НДТ 12.  Предотвращение или сокращение неорганизованных выбросов пыли при проведении буровых работ.</w:t>
            </w:r>
          </w:p>
        </w:tc>
        <w:tc>
          <w:tcPr>
            <w:tcW w:w="4678" w:type="dxa"/>
            <w:tcBorders>
              <w:top w:val="nil"/>
              <w:left w:val="nil"/>
              <w:bottom w:val="single" w:sz="4" w:space="0" w:color="000000"/>
              <w:right w:val="single" w:sz="4" w:space="0" w:color="000000"/>
            </w:tcBorders>
            <w:hideMark/>
          </w:tcPr>
          <w:p w14:paraId="3CDC47EF"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Позиционирование буровых станков в реальном времени c применением системы контроля</w:t>
            </w:r>
            <w:r w:rsidRPr="001E7F0B">
              <w:rPr>
                <w:rFonts w:eastAsia="Times New Roman"/>
                <w:sz w:val="20"/>
                <w:lang w:val="ru-KZ" w:eastAsia="ru-KZ"/>
              </w:rPr>
              <w:br/>
              <w:t>параметров высокоточного бурения</w:t>
            </w:r>
          </w:p>
        </w:tc>
        <w:tc>
          <w:tcPr>
            <w:tcW w:w="2835" w:type="dxa"/>
            <w:tcBorders>
              <w:top w:val="nil"/>
              <w:left w:val="nil"/>
              <w:bottom w:val="single" w:sz="4" w:space="0" w:color="000000"/>
              <w:right w:val="single" w:sz="4" w:space="0" w:color="000000"/>
            </w:tcBorders>
            <w:hideMark/>
          </w:tcPr>
          <w:p w14:paraId="69C0676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154CA501"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3862DA20"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25136EA8" w14:textId="77777777" w:rsidTr="001E7F0B">
        <w:trPr>
          <w:gridAfter w:val="1"/>
          <w:wAfter w:w="26" w:type="dxa"/>
          <w:trHeight w:val="654"/>
        </w:trPr>
        <w:tc>
          <w:tcPr>
            <w:tcW w:w="2977" w:type="dxa"/>
            <w:vMerge/>
            <w:tcBorders>
              <w:top w:val="nil"/>
              <w:left w:val="single" w:sz="4" w:space="0" w:color="000000"/>
              <w:bottom w:val="single" w:sz="4" w:space="0" w:color="000000"/>
              <w:right w:val="single" w:sz="4" w:space="0" w:color="000000"/>
            </w:tcBorders>
            <w:vAlign w:val="center"/>
            <w:hideMark/>
          </w:tcPr>
          <w:p w14:paraId="74ABEC60"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0298132B"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Применение технической воды и различных активных средств для связывания пыли</w:t>
            </w:r>
          </w:p>
        </w:tc>
        <w:tc>
          <w:tcPr>
            <w:tcW w:w="2835" w:type="dxa"/>
            <w:tcBorders>
              <w:top w:val="nil"/>
              <w:left w:val="nil"/>
              <w:bottom w:val="single" w:sz="4" w:space="0" w:color="000000"/>
              <w:right w:val="single" w:sz="4" w:space="0" w:color="000000"/>
            </w:tcBorders>
            <w:hideMark/>
          </w:tcPr>
          <w:p w14:paraId="1F240881"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4466F2F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3C83BDC1" w14:textId="77777777" w:rsidR="001E7F0B" w:rsidRPr="001E7F0B" w:rsidRDefault="001E7F0B" w:rsidP="001E7F0B">
            <w:pPr>
              <w:jc w:val="left"/>
              <w:rPr>
                <w:rFonts w:eastAsia="Times New Roman"/>
                <w:sz w:val="20"/>
                <w:lang w:val="ru-KZ" w:eastAsia="ru-KZ"/>
              </w:rPr>
            </w:pPr>
          </w:p>
        </w:tc>
      </w:tr>
      <w:tr w:rsidR="001E7F0B" w:rsidRPr="001E7F0B" w14:paraId="409C6DA9" w14:textId="77777777" w:rsidTr="001E7F0B">
        <w:trPr>
          <w:gridAfter w:val="1"/>
          <w:wAfter w:w="26" w:type="dxa"/>
          <w:trHeight w:val="930"/>
        </w:trPr>
        <w:tc>
          <w:tcPr>
            <w:tcW w:w="2977" w:type="dxa"/>
            <w:vMerge/>
            <w:tcBorders>
              <w:top w:val="nil"/>
              <w:left w:val="single" w:sz="4" w:space="0" w:color="000000"/>
              <w:bottom w:val="single" w:sz="4" w:space="0" w:color="000000"/>
              <w:right w:val="single" w:sz="4" w:space="0" w:color="000000"/>
            </w:tcBorders>
            <w:vAlign w:val="center"/>
            <w:hideMark/>
          </w:tcPr>
          <w:p w14:paraId="7588D8D4"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1DF326E4"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Оснащение буровой техники средствами эффективного пылеподавления и пылеулавливания в процессе бурения</w:t>
            </w:r>
            <w:r w:rsidRPr="001E7F0B">
              <w:rPr>
                <w:rFonts w:eastAsia="Times New Roman"/>
                <w:sz w:val="20"/>
                <w:lang w:val="ru-KZ" w:eastAsia="ru-KZ"/>
              </w:rPr>
              <w:br/>
              <w:t>технологических скважин</w:t>
            </w:r>
          </w:p>
        </w:tc>
        <w:tc>
          <w:tcPr>
            <w:tcW w:w="2835" w:type="dxa"/>
            <w:tcBorders>
              <w:top w:val="nil"/>
              <w:left w:val="nil"/>
              <w:bottom w:val="single" w:sz="4" w:space="0" w:color="000000"/>
              <w:right w:val="single" w:sz="4" w:space="0" w:color="000000"/>
            </w:tcBorders>
            <w:hideMark/>
          </w:tcPr>
          <w:p w14:paraId="1427C5A2"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54D5924B"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205A3B2A" w14:textId="77777777" w:rsidR="001E7F0B" w:rsidRPr="001E7F0B" w:rsidRDefault="001E7F0B" w:rsidP="001E7F0B">
            <w:pPr>
              <w:jc w:val="left"/>
              <w:rPr>
                <w:rFonts w:eastAsia="Times New Roman"/>
                <w:sz w:val="20"/>
                <w:lang w:val="ru-KZ" w:eastAsia="ru-KZ"/>
              </w:rPr>
            </w:pPr>
          </w:p>
        </w:tc>
      </w:tr>
      <w:tr w:rsidR="001E7F0B" w:rsidRPr="001E7F0B" w14:paraId="6BD9BF86" w14:textId="77777777" w:rsidTr="001E7F0B">
        <w:trPr>
          <w:gridAfter w:val="1"/>
          <w:wAfter w:w="26" w:type="dxa"/>
          <w:trHeight w:val="1389"/>
        </w:trPr>
        <w:tc>
          <w:tcPr>
            <w:tcW w:w="2977" w:type="dxa"/>
            <w:vMerge w:val="restart"/>
            <w:tcBorders>
              <w:top w:val="nil"/>
              <w:left w:val="single" w:sz="4" w:space="0" w:color="000000"/>
              <w:bottom w:val="nil"/>
              <w:right w:val="single" w:sz="4" w:space="0" w:color="000000"/>
            </w:tcBorders>
            <w:hideMark/>
          </w:tcPr>
          <w:p w14:paraId="4C27B719"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НДТ 13.  Предотвращение или сокращение неорганизованных выбросов пыли при транспортировке, погрузочно-разгрузочных операциях.</w:t>
            </w:r>
          </w:p>
        </w:tc>
        <w:tc>
          <w:tcPr>
            <w:tcW w:w="4678" w:type="dxa"/>
            <w:tcBorders>
              <w:top w:val="nil"/>
              <w:left w:val="nil"/>
              <w:bottom w:val="single" w:sz="4" w:space="0" w:color="000000"/>
              <w:right w:val="single" w:sz="4" w:space="0" w:color="000000"/>
            </w:tcBorders>
            <w:hideMark/>
          </w:tcPr>
          <w:p w14:paraId="2AA81798"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Оборудование эффективными системами пылеулавливания, вытяжным и фильтрующим оборудованием для предотвращения выбросов пыли в местах разгрузки, перегрузки,</w:t>
            </w:r>
            <w:r w:rsidRPr="001E7F0B">
              <w:rPr>
                <w:rFonts w:eastAsia="Times New Roman"/>
                <w:sz w:val="20"/>
                <w:lang w:val="ru-KZ" w:eastAsia="ru-KZ"/>
              </w:rPr>
              <w:br/>
              <w:t>транспортировки и обработки пылящих материалов</w:t>
            </w:r>
          </w:p>
        </w:tc>
        <w:tc>
          <w:tcPr>
            <w:tcW w:w="2835" w:type="dxa"/>
            <w:tcBorders>
              <w:top w:val="nil"/>
              <w:left w:val="nil"/>
              <w:bottom w:val="single" w:sz="4" w:space="0" w:color="000000"/>
              <w:right w:val="single" w:sz="4" w:space="0" w:color="000000"/>
            </w:tcBorders>
            <w:hideMark/>
          </w:tcPr>
          <w:p w14:paraId="0D9DF013"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7F0FB1CF"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18255926"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6A854416" w14:textId="77777777" w:rsidTr="001E7F0B">
        <w:trPr>
          <w:gridAfter w:val="1"/>
          <w:wAfter w:w="26" w:type="dxa"/>
          <w:trHeight w:val="930"/>
        </w:trPr>
        <w:tc>
          <w:tcPr>
            <w:tcW w:w="2977" w:type="dxa"/>
            <w:vMerge/>
            <w:tcBorders>
              <w:top w:val="nil"/>
              <w:left w:val="single" w:sz="4" w:space="0" w:color="000000"/>
              <w:bottom w:val="nil"/>
              <w:right w:val="single" w:sz="4" w:space="0" w:color="000000"/>
            </w:tcBorders>
            <w:vAlign w:val="center"/>
            <w:hideMark/>
          </w:tcPr>
          <w:p w14:paraId="1B9564C7"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4D47EBC0"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Применение предварительного увлажнения горной массы, орошение технической водой,</w:t>
            </w:r>
            <w:r w:rsidRPr="001E7F0B">
              <w:rPr>
                <w:rFonts w:eastAsia="Times New Roman"/>
                <w:sz w:val="20"/>
                <w:lang w:val="ru-KZ" w:eastAsia="ru-KZ"/>
              </w:rPr>
              <w:br/>
              <w:t>искусственное проветривание экскаваторных забоев</w:t>
            </w:r>
          </w:p>
        </w:tc>
        <w:tc>
          <w:tcPr>
            <w:tcW w:w="2835" w:type="dxa"/>
            <w:tcBorders>
              <w:top w:val="nil"/>
              <w:left w:val="nil"/>
              <w:bottom w:val="single" w:sz="4" w:space="0" w:color="000000"/>
              <w:right w:val="single" w:sz="4" w:space="0" w:color="000000"/>
            </w:tcBorders>
            <w:hideMark/>
          </w:tcPr>
          <w:p w14:paraId="5B2C0D33"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44033F4F"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4BA0951D" w14:textId="77777777" w:rsidR="001E7F0B" w:rsidRPr="001E7F0B" w:rsidRDefault="001E7F0B" w:rsidP="001E7F0B">
            <w:pPr>
              <w:jc w:val="left"/>
              <w:rPr>
                <w:rFonts w:eastAsia="Times New Roman"/>
                <w:sz w:val="20"/>
                <w:lang w:val="ru-KZ" w:eastAsia="ru-KZ"/>
              </w:rPr>
            </w:pPr>
          </w:p>
        </w:tc>
      </w:tr>
      <w:tr w:rsidR="001E7F0B" w:rsidRPr="001E7F0B" w14:paraId="22ED0D1D" w14:textId="77777777" w:rsidTr="001E7F0B">
        <w:trPr>
          <w:gridAfter w:val="1"/>
          <w:wAfter w:w="26" w:type="dxa"/>
          <w:trHeight w:val="654"/>
        </w:trPr>
        <w:tc>
          <w:tcPr>
            <w:tcW w:w="2977" w:type="dxa"/>
            <w:vMerge/>
            <w:tcBorders>
              <w:top w:val="nil"/>
              <w:left w:val="single" w:sz="4" w:space="0" w:color="000000"/>
              <w:bottom w:val="nil"/>
              <w:right w:val="single" w:sz="4" w:space="0" w:color="000000"/>
            </w:tcBorders>
            <w:vAlign w:val="center"/>
            <w:hideMark/>
          </w:tcPr>
          <w:p w14:paraId="1591F5EF"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1B94818E"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Применение стационарных и передвижных ГМН, на колесном и рельсовом ходу</w:t>
            </w:r>
          </w:p>
        </w:tc>
        <w:tc>
          <w:tcPr>
            <w:tcW w:w="2835" w:type="dxa"/>
            <w:tcBorders>
              <w:top w:val="nil"/>
              <w:left w:val="nil"/>
              <w:bottom w:val="single" w:sz="4" w:space="0" w:color="000000"/>
              <w:right w:val="single" w:sz="4" w:space="0" w:color="000000"/>
            </w:tcBorders>
            <w:hideMark/>
          </w:tcPr>
          <w:p w14:paraId="2B3AF31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0F8D60CD"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3DC753F7"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3312FC64" w14:textId="77777777" w:rsidTr="001E7F0B">
        <w:trPr>
          <w:gridAfter w:val="1"/>
          <w:wAfter w:w="26" w:type="dxa"/>
          <w:trHeight w:val="696"/>
        </w:trPr>
        <w:tc>
          <w:tcPr>
            <w:tcW w:w="2977" w:type="dxa"/>
            <w:vMerge w:val="restart"/>
            <w:tcBorders>
              <w:top w:val="nil"/>
              <w:left w:val="single" w:sz="4" w:space="0" w:color="000000"/>
              <w:bottom w:val="single" w:sz="4" w:space="0" w:color="000000"/>
              <w:right w:val="single" w:sz="4" w:space="0" w:color="000000"/>
            </w:tcBorders>
            <w:hideMark/>
          </w:tcPr>
          <w:p w14:paraId="7B1CD7F7" w14:textId="77777777" w:rsidR="001E7F0B" w:rsidRPr="001E7F0B" w:rsidRDefault="001E7F0B" w:rsidP="001E7F0B">
            <w:pPr>
              <w:jc w:val="left"/>
              <w:rPr>
                <w:rFonts w:eastAsia="Times New Roman"/>
                <w:color w:val="000000"/>
                <w:sz w:val="20"/>
                <w:lang w:val="ru-KZ" w:eastAsia="ru-KZ"/>
              </w:rPr>
            </w:pPr>
            <w:r w:rsidRPr="001E7F0B">
              <w:rPr>
                <w:rFonts w:eastAsia="Times New Roman"/>
                <w:color w:val="000000"/>
                <w:sz w:val="20"/>
                <w:lang w:val="ru-KZ" w:eastAsia="ru-KZ"/>
              </w:rPr>
              <w:t> </w:t>
            </w:r>
          </w:p>
        </w:tc>
        <w:tc>
          <w:tcPr>
            <w:tcW w:w="4678" w:type="dxa"/>
            <w:tcBorders>
              <w:top w:val="nil"/>
              <w:left w:val="nil"/>
              <w:bottom w:val="single" w:sz="4" w:space="0" w:color="000000"/>
              <w:right w:val="single" w:sz="4" w:space="0" w:color="000000"/>
            </w:tcBorders>
            <w:hideMark/>
          </w:tcPr>
          <w:p w14:paraId="1C96150B"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Применение различных оросительных устройств</w:t>
            </w:r>
            <w:r w:rsidRPr="001E7F0B">
              <w:rPr>
                <w:rFonts w:eastAsia="Times New Roman"/>
                <w:sz w:val="20"/>
                <w:lang w:val="ru-KZ" w:eastAsia="ru-KZ"/>
              </w:rPr>
              <w:br/>
              <w:t>для разбрызгивания воды в зоне стрелы и черпания ковша экскаватора</w:t>
            </w:r>
          </w:p>
        </w:tc>
        <w:tc>
          <w:tcPr>
            <w:tcW w:w="2835" w:type="dxa"/>
            <w:tcBorders>
              <w:top w:val="nil"/>
              <w:left w:val="nil"/>
              <w:bottom w:val="single" w:sz="4" w:space="0" w:color="000000"/>
              <w:right w:val="single" w:sz="4" w:space="0" w:color="000000"/>
            </w:tcBorders>
            <w:hideMark/>
          </w:tcPr>
          <w:p w14:paraId="44B219A4"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7F8E8FD3"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1B309D65" w14:textId="77777777" w:rsidR="001E7F0B" w:rsidRPr="001E7F0B" w:rsidRDefault="001E7F0B" w:rsidP="001E7F0B">
            <w:pPr>
              <w:jc w:val="left"/>
              <w:rPr>
                <w:rFonts w:eastAsia="Times New Roman"/>
                <w:sz w:val="20"/>
                <w:lang w:val="ru-KZ" w:eastAsia="ru-KZ"/>
              </w:rPr>
            </w:pPr>
          </w:p>
        </w:tc>
      </w:tr>
      <w:tr w:rsidR="001E7F0B" w:rsidRPr="001E7F0B" w14:paraId="383DCFE3" w14:textId="77777777" w:rsidTr="001E7F0B">
        <w:trPr>
          <w:gridAfter w:val="1"/>
          <w:wAfter w:w="26" w:type="dxa"/>
          <w:trHeight w:val="570"/>
        </w:trPr>
        <w:tc>
          <w:tcPr>
            <w:tcW w:w="2977" w:type="dxa"/>
            <w:vMerge/>
            <w:tcBorders>
              <w:top w:val="nil"/>
              <w:left w:val="single" w:sz="4" w:space="0" w:color="000000"/>
              <w:bottom w:val="single" w:sz="4" w:space="0" w:color="000000"/>
              <w:right w:val="single" w:sz="4" w:space="0" w:color="000000"/>
            </w:tcBorders>
            <w:vAlign w:val="center"/>
            <w:hideMark/>
          </w:tcPr>
          <w:p w14:paraId="7A6953DA" w14:textId="77777777" w:rsidR="001E7F0B" w:rsidRPr="001E7F0B" w:rsidRDefault="001E7F0B" w:rsidP="001E7F0B">
            <w:pPr>
              <w:jc w:val="left"/>
              <w:rPr>
                <w:rFonts w:eastAsia="Times New Roman"/>
                <w:color w:val="000000"/>
                <w:sz w:val="20"/>
                <w:lang w:val="ru-KZ" w:eastAsia="ru-KZ"/>
              </w:rPr>
            </w:pPr>
          </w:p>
        </w:tc>
        <w:tc>
          <w:tcPr>
            <w:tcW w:w="4678" w:type="dxa"/>
            <w:tcBorders>
              <w:top w:val="nil"/>
              <w:left w:val="nil"/>
              <w:bottom w:val="single" w:sz="4" w:space="0" w:color="000000"/>
              <w:right w:val="single" w:sz="4" w:space="0" w:color="000000"/>
            </w:tcBorders>
            <w:hideMark/>
          </w:tcPr>
          <w:p w14:paraId="35C2D5FF"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Организация процесса перевалки</w:t>
            </w:r>
            <w:r w:rsidRPr="001E7F0B">
              <w:rPr>
                <w:rFonts w:eastAsia="Times New Roman"/>
                <w:sz w:val="20"/>
                <w:lang w:val="ru-KZ" w:eastAsia="ru-KZ"/>
              </w:rPr>
              <w:br/>
              <w:t>пылеобразующих материалов</w:t>
            </w:r>
          </w:p>
        </w:tc>
        <w:tc>
          <w:tcPr>
            <w:tcW w:w="2835" w:type="dxa"/>
            <w:tcBorders>
              <w:top w:val="nil"/>
              <w:left w:val="nil"/>
              <w:bottom w:val="single" w:sz="4" w:space="0" w:color="000000"/>
              <w:right w:val="single" w:sz="4" w:space="0" w:color="000000"/>
            </w:tcBorders>
            <w:hideMark/>
          </w:tcPr>
          <w:p w14:paraId="0E985E99"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0671C796"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56027B37"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2B4EE585" w14:textId="77777777" w:rsidTr="001E7F0B">
        <w:trPr>
          <w:gridAfter w:val="1"/>
          <w:wAfter w:w="26" w:type="dxa"/>
          <w:trHeight w:val="525"/>
        </w:trPr>
        <w:tc>
          <w:tcPr>
            <w:tcW w:w="2977" w:type="dxa"/>
            <w:vMerge/>
            <w:tcBorders>
              <w:top w:val="nil"/>
              <w:left w:val="single" w:sz="4" w:space="0" w:color="000000"/>
              <w:bottom w:val="single" w:sz="4" w:space="0" w:color="000000"/>
              <w:right w:val="single" w:sz="4" w:space="0" w:color="000000"/>
            </w:tcBorders>
            <w:vAlign w:val="center"/>
            <w:hideMark/>
          </w:tcPr>
          <w:p w14:paraId="365D0850" w14:textId="77777777" w:rsidR="001E7F0B" w:rsidRPr="001E7F0B" w:rsidRDefault="001E7F0B" w:rsidP="001E7F0B">
            <w:pPr>
              <w:jc w:val="left"/>
              <w:rPr>
                <w:rFonts w:eastAsia="Times New Roman"/>
                <w:color w:val="000000"/>
                <w:sz w:val="20"/>
                <w:lang w:val="ru-KZ" w:eastAsia="ru-KZ"/>
              </w:rPr>
            </w:pPr>
          </w:p>
        </w:tc>
        <w:tc>
          <w:tcPr>
            <w:tcW w:w="4678" w:type="dxa"/>
            <w:tcBorders>
              <w:top w:val="nil"/>
              <w:left w:val="nil"/>
              <w:bottom w:val="single" w:sz="4" w:space="0" w:color="000000"/>
              <w:right w:val="single" w:sz="4" w:space="0" w:color="000000"/>
            </w:tcBorders>
            <w:hideMark/>
          </w:tcPr>
          <w:p w14:paraId="2A14BE8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Пылеподавление автомобильных дорог путем полива технической водой</w:t>
            </w:r>
          </w:p>
        </w:tc>
        <w:tc>
          <w:tcPr>
            <w:tcW w:w="2835" w:type="dxa"/>
            <w:tcBorders>
              <w:top w:val="nil"/>
              <w:left w:val="nil"/>
              <w:bottom w:val="single" w:sz="4" w:space="0" w:color="000000"/>
              <w:right w:val="single" w:sz="4" w:space="0" w:color="000000"/>
            </w:tcBorders>
            <w:hideMark/>
          </w:tcPr>
          <w:p w14:paraId="78DE163C"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7B07E9CA"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79A0DD18" w14:textId="77777777" w:rsidR="001E7F0B" w:rsidRPr="001E7F0B" w:rsidRDefault="001E7F0B" w:rsidP="001E7F0B">
            <w:pPr>
              <w:jc w:val="left"/>
              <w:rPr>
                <w:rFonts w:eastAsia="Times New Roman"/>
                <w:sz w:val="20"/>
                <w:lang w:val="ru-KZ" w:eastAsia="ru-KZ"/>
              </w:rPr>
            </w:pPr>
          </w:p>
        </w:tc>
      </w:tr>
      <w:tr w:rsidR="001E7F0B" w:rsidRPr="001E7F0B" w14:paraId="38438C81" w14:textId="77777777" w:rsidTr="001E7F0B">
        <w:trPr>
          <w:gridAfter w:val="1"/>
          <w:wAfter w:w="26" w:type="dxa"/>
          <w:trHeight w:val="699"/>
        </w:trPr>
        <w:tc>
          <w:tcPr>
            <w:tcW w:w="2977" w:type="dxa"/>
            <w:vMerge/>
            <w:tcBorders>
              <w:top w:val="nil"/>
              <w:left w:val="single" w:sz="4" w:space="0" w:color="000000"/>
              <w:bottom w:val="single" w:sz="4" w:space="0" w:color="000000"/>
              <w:right w:val="single" w:sz="4" w:space="0" w:color="000000"/>
            </w:tcBorders>
            <w:vAlign w:val="center"/>
            <w:hideMark/>
          </w:tcPr>
          <w:p w14:paraId="0CC7E647" w14:textId="77777777" w:rsidR="001E7F0B" w:rsidRPr="001E7F0B" w:rsidRDefault="001E7F0B" w:rsidP="001E7F0B">
            <w:pPr>
              <w:jc w:val="left"/>
              <w:rPr>
                <w:rFonts w:eastAsia="Times New Roman"/>
                <w:color w:val="000000"/>
                <w:sz w:val="20"/>
                <w:lang w:val="ru-KZ" w:eastAsia="ru-KZ"/>
              </w:rPr>
            </w:pPr>
          </w:p>
        </w:tc>
        <w:tc>
          <w:tcPr>
            <w:tcW w:w="4678" w:type="dxa"/>
            <w:tcBorders>
              <w:top w:val="nil"/>
              <w:left w:val="nil"/>
              <w:bottom w:val="single" w:sz="4" w:space="0" w:color="000000"/>
              <w:right w:val="single" w:sz="4" w:space="0" w:color="000000"/>
            </w:tcBorders>
            <w:hideMark/>
          </w:tcPr>
          <w:p w14:paraId="6BD9E5CA"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Применение различных ПАВ для связывания</w:t>
            </w:r>
            <w:r w:rsidRPr="001E7F0B">
              <w:rPr>
                <w:rFonts w:eastAsia="Times New Roman"/>
                <w:sz w:val="20"/>
                <w:lang w:val="ru-KZ" w:eastAsia="ru-KZ"/>
              </w:rPr>
              <w:br/>
              <w:t>пыли в процессе пылеподавления забоев и карьерных автодорог</w:t>
            </w:r>
          </w:p>
        </w:tc>
        <w:tc>
          <w:tcPr>
            <w:tcW w:w="2835" w:type="dxa"/>
            <w:tcBorders>
              <w:top w:val="nil"/>
              <w:left w:val="nil"/>
              <w:bottom w:val="single" w:sz="4" w:space="0" w:color="000000"/>
              <w:right w:val="single" w:sz="4" w:space="0" w:color="000000"/>
            </w:tcBorders>
            <w:hideMark/>
          </w:tcPr>
          <w:p w14:paraId="215178D6"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4D95665C"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7784AF3C" w14:textId="77777777" w:rsidR="001E7F0B" w:rsidRPr="001E7F0B" w:rsidRDefault="001E7F0B" w:rsidP="001E7F0B">
            <w:pPr>
              <w:jc w:val="left"/>
              <w:rPr>
                <w:rFonts w:eastAsia="Times New Roman"/>
                <w:sz w:val="20"/>
                <w:lang w:val="ru-KZ" w:eastAsia="ru-KZ"/>
              </w:rPr>
            </w:pPr>
          </w:p>
        </w:tc>
      </w:tr>
      <w:tr w:rsidR="001E7F0B" w:rsidRPr="001E7F0B" w14:paraId="54C56AE2" w14:textId="77777777" w:rsidTr="001E7F0B">
        <w:trPr>
          <w:gridAfter w:val="1"/>
          <w:wAfter w:w="26" w:type="dxa"/>
          <w:trHeight w:val="654"/>
        </w:trPr>
        <w:tc>
          <w:tcPr>
            <w:tcW w:w="2977" w:type="dxa"/>
            <w:vMerge/>
            <w:tcBorders>
              <w:top w:val="nil"/>
              <w:left w:val="single" w:sz="4" w:space="0" w:color="000000"/>
              <w:bottom w:val="single" w:sz="4" w:space="0" w:color="000000"/>
              <w:right w:val="single" w:sz="4" w:space="0" w:color="000000"/>
            </w:tcBorders>
            <w:vAlign w:val="center"/>
            <w:hideMark/>
          </w:tcPr>
          <w:p w14:paraId="12720682" w14:textId="77777777" w:rsidR="001E7F0B" w:rsidRPr="001E7F0B" w:rsidRDefault="001E7F0B" w:rsidP="001E7F0B">
            <w:pPr>
              <w:jc w:val="left"/>
              <w:rPr>
                <w:rFonts w:eastAsia="Times New Roman"/>
                <w:color w:val="000000"/>
                <w:sz w:val="20"/>
                <w:lang w:val="ru-KZ" w:eastAsia="ru-KZ"/>
              </w:rPr>
            </w:pPr>
          </w:p>
        </w:tc>
        <w:tc>
          <w:tcPr>
            <w:tcW w:w="4678" w:type="dxa"/>
            <w:tcBorders>
              <w:top w:val="nil"/>
              <w:left w:val="nil"/>
              <w:bottom w:val="single" w:sz="4" w:space="0" w:color="000000"/>
              <w:right w:val="single" w:sz="4" w:space="0" w:color="000000"/>
            </w:tcBorders>
            <w:hideMark/>
          </w:tcPr>
          <w:p w14:paraId="3B70744E"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Укрытие железнодорожных вагонов и кузовов автотранспорта</w:t>
            </w:r>
          </w:p>
        </w:tc>
        <w:tc>
          <w:tcPr>
            <w:tcW w:w="2835" w:type="dxa"/>
            <w:tcBorders>
              <w:top w:val="nil"/>
              <w:left w:val="nil"/>
              <w:bottom w:val="single" w:sz="4" w:space="0" w:color="000000"/>
              <w:right w:val="single" w:sz="4" w:space="0" w:color="000000"/>
            </w:tcBorders>
            <w:hideMark/>
          </w:tcPr>
          <w:p w14:paraId="642AAE53"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546E85C3"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2F0E5AFD" w14:textId="77777777" w:rsidR="001E7F0B" w:rsidRPr="001E7F0B" w:rsidRDefault="001E7F0B" w:rsidP="001E7F0B">
            <w:pPr>
              <w:jc w:val="left"/>
              <w:rPr>
                <w:rFonts w:eastAsia="Times New Roman"/>
                <w:sz w:val="20"/>
                <w:lang w:val="ru-KZ" w:eastAsia="ru-KZ"/>
              </w:rPr>
            </w:pPr>
          </w:p>
        </w:tc>
      </w:tr>
      <w:tr w:rsidR="001E7F0B" w:rsidRPr="001E7F0B" w14:paraId="58CC7157" w14:textId="77777777" w:rsidTr="001E7F0B">
        <w:trPr>
          <w:gridAfter w:val="1"/>
          <w:wAfter w:w="26" w:type="dxa"/>
          <w:trHeight w:val="930"/>
        </w:trPr>
        <w:tc>
          <w:tcPr>
            <w:tcW w:w="2977" w:type="dxa"/>
            <w:vMerge/>
            <w:tcBorders>
              <w:top w:val="nil"/>
              <w:left w:val="single" w:sz="4" w:space="0" w:color="000000"/>
              <w:bottom w:val="single" w:sz="4" w:space="0" w:color="000000"/>
              <w:right w:val="single" w:sz="4" w:space="0" w:color="000000"/>
            </w:tcBorders>
            <w:vAlign w:val="center"/>
            <w:hideMark/>
          </w:tcPr>
          <w:p w14:paraId="34A24B2D" w14:textId="77777777" w:rsidR="001E7F0B" w:rsidRPr="001E7F0B" w:rsidRDefault="001E7F0B" w:rsidP="001E7F0B">
            <w:pPr>
              <w:jc w:val="left"/>
              <w:rPr>
                <w:rFonts w:eastAsia="Times New Roman"/>
                <w:color w:val="000000"/>
                <w:sz w:val="20"/>
                <w:lang w:val="ru-KZ" w:eastAsia="ru-KZ"/>
              </w:rPr>
            </w:pPr>
          </w:p>
        </w:tc>
        <w:tc>
          <w:tcPr>
            <w:tcW w:w="4678" w:type="dxa"/>
            <w:tcBorders>
              <w:top w:val="nil"/>
              <w:left w:val="nil"/>
              <w:bottom w:val="single" w:sz="4" w:space="0" w:color="000000"/>
              <w:right w:val="single" w:sz="4" w:space="0" w:color="000000"/>
            </w:tcBorders>
            <w:hideMark/>
          </w:tcPr>
          <w:p w14:paraId="512AC67A"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Применение устройства и установки для выравнивания и уплотнения верхнего слоя</w:t>
            </w:r>
            <w:r w:rsidRPr="001E7F0B">
              <w:rPr>
                <w:rFonts w:eastAsia="Times New Roman"/>
                <w:sz w:val="20"/>
                <w:lang w:val="ru-KZ" w:eastAsia="ru-KZ"/>
              </w:rPr>
              <w:br/>
              <w:t>грузов при транспортировке в железнодорожных вагонах и др.</w:t>
            </w:r>
          </w:p>
        </w:tc>
        <w:tc>
          <w:tcPr>
            <w:tcW w:w="2835" w:type="dxa"/>
            <w:tcBorders>
              <w:top w:val="nil"/>
              <w:left w:val="nil"/>
              <w:bottom w:val="single" w:sz="4" w:space="0" w:color="000000"/>
              <w:right w:val="single" w:sz="4" w:space="0" w:color="000000"/>
            </w:tcBorders>
            <w:hideMark/>
          </w:tcPr>
          <w:p w14:paraId="710D1AF2"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1ECFB3F2"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21371279"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565CEF00" w14:textId="77777777" w:rsidTr="001E7F0B">
        <w:trPr>
          <w:gridAfter w:val="1"/>
          <w:wAfter w:w="26" w:type="dxa"/>
          <w:trHeight w:val="699"/>
        </w:trPr>
        <w:tc>
          <w:tcPr>
            <w:tcW w:w="2977" w:type="dxa"/>
            <w:vMerge/>
            <w:tcBorders>
              <w:top w:val="nil"/>
              <w:left w:val="single" w:sz="4" w:space="0" w:color="000000"/>
              <w:bottom w:val="single" w:sz="4" w:space="0" w:color="000000"/>
              <w:right w:val="single" w:sz="4" w:space="0" w:color="000000"/>
            </w:tcBorders>
            <w:vAlign w:val="center"/>
            <w:hideMark/>
          </w:tcPr>
          <w:p w14:paraId="3624F817" w14:textId="77777777" w:rsidR="001E7F0B" w:rsidRPr="001E7F0B" w:rsidRDefault="001E7F0B" w:rsidP="001E7F0B">
            <w:pPr>
              <w:jc w:val="left"/>
              <w:rPr>
                <w:rFonts w:eastAsia="Times New Roman"/>
                <w:color w:val="000000"/>
                <w:sz w:val="20"/>
                <w:lang w:val="ru-KZ" w:eastAsia="ru-KZ"/>
              </w:rPr>
            </w:pPr>
          </w:p>
        </w:tc>
        <w:tc>
          <w:tcPr>
            <w:tcW w:w="4678" w:type="dxa"/>
            <w:tcBorders>
              <w:top w:val="nil"/>
              <w:left w:val="nil"/>
              <w:bottom w:val="single" w:sz="4" w:space="0" w:color="000000"/>
              <w:right w:val="single" w:sz="4" w:space="0" w:color="000000"/>
            </w:tcBorders>
            <w:hideMark/>
          </w:tcPr>
          <w:p w14:paraId="434E49E5"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Очистка автотранспортных средств (мойка кузова, колес), используемых для</w:t>
            </w:r>
            <w:r w:rsidRPr="001E7F0B">
              <w:rPr>
                <w:rFonts w:eastAsia="Times New Roman"/>
                <w:sz w:val="20"/>
                <w:lang w:val="ru-KZ" w:eastAsia="ru-KZ"/>
              </w:rPr>
              <w:br/>
              <w:t>транспортировки пылящих материалов</w:t>
            </w:r>
          </w:p>
        </w:tc>
        <w:tc>
          <w:tcPr>
            <w:tcW w:w="2835" w:type="dxa"/>
            <w:tcBorders>
              <w:top w:val="nil"/>
              <w:left w:val="nil"/>
              <w:bottom w:val="single" w:sz="4" w:space="0" w:color="000000"/>
              <w:right w:val="single" w:sz="4" w:space="0" w:color="000000"/>
            </w:tcBorders>
            <w:hideMark/>
          </w:tcPr>
          <w:p w14:paraId="2D75B13B"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171CF283"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4C904968" w14:textId="77777777" w:rsidR="001E7F0B" w:rsidRPr="001E7F0B" w:rsidRDefault="001E7F0B" w:rsidP="001E7F0B">
            <w:pPr>
              <w:jc w:val="left"/>
              <w:rPr>
                <w:rFonts w:eastAsia="Times New Roman"/>
                <w:sz w:val="20"/>
                <w:lang w:val="ru-KZ" w:eastAsia="ru-KZ"/>
              </w:rPr>
            </w:pPr>
          </w:p>
        </w:tc>
      </w:tr>
      <w:tr w:rsidR="001E7F0B" w:rsidRPr="001E7F0B" w14:paraId="5D2ED030" w14:textId="77777777" w:rsidTr="001E7F0B">
        <w:trPr>
          <w:gridAfter w:val="1"/>
          <w:wAfter w:w="26" w:type="dxa"/>
          <w:trHeight w:val="699"/>
        </w:trPr>
        <w:tc>
          <w:tcPr>
            <w:tcW w:w="2977" w:type="dxa"/>
            <w:vMerge/>
            <w:tcBorders>
              <w:top w:val="nil"/>
              <w:left w:val="single" w:sz="4" w:space="0" w:color="000000"/>
              <w:bottom w:val="single" w:sz="4" w:space="0" w:color="000000"/>
              <w:right w:val="single" w:sz="4" w:space="0" w:color="000000"/>
            </w:tcBorders>
            <w:vAlign w:val="center"/>
            <w:hideMark/>
          </w:tcPr>
          <w:p w14:paraId="4649B322" w14:textId="77777777" w:rsidR="001E7F0B" w:rsidRPr="001E7F0B" w:rsidRDefault="001E7F0B" w:rsidP="001E7F0B">
            <w:pPr>
              <w:jc w:val="left"/>
              <w:rPr>
                <w:rFonts w:eastAsia="Times New Roman"/>
                <w:color w:val="000000"/>
                <w:sz w:val="20"/>
                <w:lang w:val="ru-KZ" w:eastAsia="ru-KZ"/>
              </w:rPr>
            </w:pPr>
          </w:p>
        </w:tc>
        <w:tc>
          <w:tcPr>
            <w:tcW w:w="4678" w:type="dxa"/>
            <w:tcBorders>
              <w:top w:val="nil"/>
              <w:left w:val="nil"/>
              <w:bottom w:val="single" w:sz="4" w:space="0" w:color="000000"/>
              <w:right w:val="single" w:sz="4" w:space="0" w:color="000000"/>
            </w:tcBorders>
            <w:hideMark/>
          </w:tcPr>
          <w:p w14:paraId="1469FAEB"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Применение различных видов и типов конвейерного и пневматического транспорта для</w:t>
            </w:r>
            <w:r w:rsidRPr="001E7F0B">
              <w:rPr>
                <w:rFonts w:eastAsia="Times New Roman"/>
                <w:sz w:val="20"/>
                <w:lang w:val="ru-KZ" w:eastAsia="ru-KZ"/>
              </w:rPr>
              <w:br/>
              <w:t>перевозки горной массы</w:t>
            </w:r>
          </w:p>
        </w:tc>
        <w:tc>
          <w:tcPr>
            <w:tcW w:w="2835" w:type="dxa"/>
            <w:tcBorders>
              <w:top w:val="nil"/>
              <w:left w:val="nil"/>
              <w:bottom w:val="single" w:sz="4" w:space="0" w:color="000000"/>
              <w:right w:val="single" w:sz="4" w:space="0" w:color="000000"/>
            </w:tcBorders>
            <w:hideMark/>
          </w:tcPr>
          <w:p w14:paraId="40CBBB80"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62E4E4D4"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022B963A" w14:textId="77777777" w:rsidR="001E7F0B" w:rsidRPr="001E7F0B" w:rsidRDefault="001E7F0B" w:rsidP="001E7F0B">
            <w:pPr>
              <w:jc w:val="left"/>
              <w:rPr>
                <w:rFonts w:eastAsia="Times New Roman"/>
                <w:sz w:val="20"/>
                <w:lang w:val="ru-KZ" w:eastAsia="ru-KZ"/>
              </w:rPr>
            </w:pPr>
          </w:p>
        </w:tc>
      </w:tr>
      <w:tr w:rsidR="001E7F0B" w:rsidRPr="001E7F0B" w14:paraId="483E283A" w14:textId="77777777" w:rsidTr="001E7F0B">
        <w:trPr>
          <w:gridAfter w:val="1"/>
          <w:wAfter w:w="26" w:type="dxa"/>
          <w:trHeight w:val="699"/>
        </w:trPr>
        <w:tc>
          <w:tcPr>
            <w:tcW w:w="2977" w:type="dxa"/>
            <w:vMerge/>
            <w:tcBorders>
              <w:top w:val="nil"/>
              <w:left w:val="single" w:sz="4" w:space="0" w:color="000000"/>
              <w:bottom w:val="single" w:sz="4" w:space="0" w:color="000000"/>
              <w:right w:val="single" w:sz="4" w:space="0" w:color="000000"/>
            </w:tcBorders>
            <w:vAlign w:val="center"/>
            <w:hideMark/>
          </w:tcPr>
          <w:p w14:paraId="67F5A637" w14:textId="77777777" w:rsidR="001E7F0B" w:rsidRPr="001E7F0B" w:rsidRDefault="001E7F0B" w:rsidP="001E7F0B">
            <w:pPr>
              <w:jc w:val="left"/>
              <w:rPr>
                <w:rFonts w:eastAsia="Times New Roman"/>
                <w:color w:val="000000"/>
                <w:sz w:val="20"/>
                <w:lang w:val="ru-KZ" w:eastAsia="ru-KZ"/>
              </w:rPr>
            </w:pPr>
          </w:p>
        </w:tc>
        <w:tc>
          <w:tcPr>
            <w:tcW w:w="4678" w:type="dxa"/>
            <w:tcBorders>
              <w:top w:val="nil"/>
              <w:left w:val="nil"/>
              <w:bottom w:val="single" w:sz="4" w:space="0" w:color="000000"/>
              <w:right w:val="single" w:sz="4" w:space="0" w:color="000000"/>
            </w:tcBorders>
            <w:hideMark/>
          </w:tcPr>
          <w:p w14:paraId="55F68896"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Проведение замеров дымности и токсичности автотранспорта и контрольно-регулировочных</w:t>
            </w:r>
            <w:r w:rsidRPr="001E7F0B">
              <w:rPr>
                <w:rFonts w:eastAsia="Times New Roman"/>
                <w:sz w:val="20"/>
                <w:lang w:val="ru-KZ" w:eastAsia="ru-KZ"/>
              </w:rPr>
              <w:br/>
              <w:t>работ топливной аппаратуры</w:t>
            </w:r>
          </w:p>
        </w:tc>
        <w:tc>
          <w:tcPr>
            <w:tcW w:w="2835" w:type="dxa"/>
            <w:tcBorders>
              <w:top w:val="nil"/>
              <w:left w:val="nil"/>
              <w:bottom w:val="single" w:sz="4" w:space="0" w:color="000000"/>
              <w:right w:val="single" w:sz="4" w:space="0" w:color="000000"/>
            </w:tcBorders>
            <w:hideMark/>
          </w:tcPr>
          <w:p w14:paraId="6DE2BEF4"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2EC4760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41F0A6DC" w14:textId="77777777" w:rsidR="001E7F0B" w:rsidRPr="001E7F0B" w:rsidRDefault="001E7F0B" w:rsidP="001E7F0B">
            <w:pPr>
              <w:jc w:val="left"/>
              <w:rPr>
                <w:rFonts w:eastAsia="Times New Roman"/>
                <w:sz w:val="20"/>
                <w:lang w:val="ru-KZ" w:eastAsia="ru-KZ"/>
              </w:rPr>
            </w:pPr>
          </w:p>
        </w:tc>
      </w:tr>
      <w:tr w:rsidR="001E7F0B" w:rsidRPr="001E7F0B" w14:paraId="6C2A63BD" w14:textId="77777777" w:rsidTr="001E7F0B">
        <w:trPr>
          <w:gridAfter w:val="1"/>
          <w:wAfter w:w="26" w:type="dxa"/>
          <w:trHeight w:val="654"/>
        </w:trPr>
        <w:tc>
          <w:tcPr>
            <w:tcW w:w="2977" w:type="dxa"/>
            <w:vMerge/>
            <w:tcBorders>
              <w:top w:val="nil"/>
              <w:left w:val="single" w:sz="4" w:space="0" w:color="000000"/>
              <w:bottom w:val="single" w:sz="4" w:space="0" w:color="000000"/>
              <w:right w:val="single" w:sz="4" w:space="0" w:color="000000"/>
            </w:tcBorders>
            <w:vAlign w:val="center"/>
            <w:hideMark/>
          </w:tcPr>
          <w:p w14:paraId="139A1EE7" w14:textId="77777777" w:rsidR="001E7F0B" w:rsidRPr="001E7F0B" w:rsidRDefault="001E7F0B" w:rsidP="001E7F0B">
            <w:pPr>
              <w:jc w:val="left"/>
              <w:rPr>
                <w:rFonts w:eastAsia="Times New Roman"/>
                <w:color w:val="000000"/>
                <w:sz w:val="20"/>
                <w:lang w:val="ru-KZ" w:eastAsia="ru-KZ"/>
              </w:rPr>
            </w:pPr>
          </w:p>
        </w:tc>
        <w:tc>
          <w:tcPr>
            <w:tcW w:w="4678" w:type="dxa"/>
            <w:tcBorders>
              <w:top w:val="nil"/>
              <w:left w:val="nil"/>
              <w:bottom w:val="single" w:sz="4" w:space="0" w:color="000000"/>
              <w:right w:val="single" w:sz="4" w:space="0" w:color="000000"/>
            </w:tcBorders>
            <w:hideMark/>
          </w:tcPr>
          <w:p w14:paraId="1AA031A0"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Применение каталитических технологий очистки выхлопных газов ДВС</w:t>
            </w:r>
          </w:p>
        </w:tc>
        <w:tc>
          <w:tcPr>
            <w:tcW w:w="2835" w:type="dxa"/>
            <w:tcBorders>
              <w:top w:val="nil"/>
              <w:left w:val="nil"/>
              <w:bottom w:val="single" w:sz="4" w:space="0" w:color="000000"/>
              <w:right w:val="single" w:sz="4" w:space="0" w:color="000000"/>
            </w:tcBorders>
            <w:hideMark/>
          </w:tcPr>
          <w:p w14:paraId="0E9C9953"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28B2C298"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6CE018F5" w14:textId="77777777" w:rsidR="001E7F0B" w:rsidRPr="001E7F0B" w:rsidRDefault="001E7F0B" w:rsidP="001E7F0B">
            <w:pPr>
              <w:jc w:val="left"/>
              <w:rPr>
                <w:rFonts w:eastAsia="Times New Roman"/>
                <w:sz w:val="20"/>
                <w:lang w:val="ru-KZ" w:eastAsia="ru-KZ"/>
              </w:rPr>
            </w:pPr>
          </w:p>
        </w:tc>
      </w:tr>
      <w:tr w:rsidR="001E7F0B" w:rsidRPr="001E7F0B" w14:paraId="40E279F9" w14:textId="77777777" w:rsidTr="001E7F0B">
        <w:trPr>
          <w:gridAfter w:val="1"/>
          <w:wAfter w:w="26" w:type="dxa"/>
          <w:trHeight w:val="699"/>
        </w:trPr>
        <w:tc>
          <w:tcPr>
            <w:tcW w:w="2977" w:type="dxa"/>
            <w:vMerge w:val="restart"/>
            <w:tcBorders>
              <w:top w:val="nil"/>
              <w:left w:val="single" w:sz="4" w:space="0" w:color="000000"/>
              <w:bottom w:val="single" w:sz="4" w:space="0" w:color="000000"/>
              <w:right w:val="single" w:sz="4" w:space="0" w:color="000000"/>
            </w:tcBorders>
            <w:hideMark/>
          </w:tcPr>
          <w:p w14:paraId="314149D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НДТ 14. Предотвращение или сокращение неорганизованных выбросов пыли при  хранении руд и продуктов их переработки.</w:t>
            </w:r>
          </w:p>
        </w:tc>
        <w:tc>
          <w:tcPr>
            <w:tcW w:w="4678" w:type="dxa"/>
            <w:tcBorders>
              <w:top w:val="nil"/>
              <w:left w:val="nil"/>
              <w:bottom w:val="single" w:sz="4" w:space="0" w:color="000000"/>
              <w:right w:val="single" w:sz="4" w:space="0" w:color="000000"/>
            </w:tcBorders>
            <w:hideMark/>
          </w:tcPr>
          <w:p w14:paraId="30BB7508"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Укрепление откосов ограждающих дамб хвостохранилищ с использованием скального</w:t>
            </w:r>
            <w:r w:rsidRPr="001E7F0B">
              <w:rPr>
                <w:rFonts w:eastAsia="Times New Roman"/>
                <w:sz w:val="20"/>
                <w:lang w:val="ru-KZ" w:eastAsia="ru-KZ"/>
              </w:rPr>
              <w:br/>
              <w:t>грунта, грубодробленой пустой породы</w:t>
            </w:r>
          </w:p>
        </w:tc>
        <w:tc>
          <w:tcPr>
            <w:tcW w:w="2835" w:type="dxa"/>
            <w:tcBorders>
              <w:top w:val="nil"/>
              <w:left w:val="nil"/>
              <w:bottom w:val="single" w:sz="4" w:space="0" w:color="000000"/>
              <w:right w:val="single" w:sz="4" w:space="0" w:color="000000"/>
            </w:tcBorders>
            <w:hideMark/>
          </w:tcPr>
          <w:p w14:paraId="22859444"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7995BECE"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00C5D755" w14:textId="77777777" w:rsidR="001E7F0B" w:rsidRPr="001E7F0B" w:rsidRDefault="001E7F0B" w:rsidP="001E7F0B">
            <w:pPr>
              <w:jc w:val="left"/>
              <w:rPr>
                <w:rFonts w:eastAsia="Times New Roman"/>
                <w:sz w:val="20"/>
                <w:lang w:val="ru-KZ" w:eastAsia="ru-KZ"/>
              </w:rPr>
            </w:pPr>
          </w:p>
        </w:tc>
      </w:tr>
      <w:tr w:rsidR="001E7F0B" w:rsidRPr="001E7F0B" w14:paraId="68C627C1" w14:textId="77777777" w:rsidTr="001E7F0B">
        <w:trPr>
          <w:gridAfter w:val="1"/>
          <w:wAfter w:w="26" w:type="dxa"/>
          <w:trHeight w:val="699"/>
        </w:trPr>
        <w:tc>
          <w:tcPr>
            <w:tcW w:w="2977" w:type="dxa"/>
            <w:vMerge/>
            <w:tcBorders>
              <w:top w:val="nil"/>
              <w:left w:val="single" w:sz="4" w:space="0" w:color="000000"/>
              <w:bottom w:val="single" w:sz="4" w:space="0" w:color="000000"/>
              <w:right w:val="single" w:sz="4" w:space="0" w:color="000000"/>
            </w:tcBorders>
            <w:vAlign w:val="center"/>
            <w:hideMark/>
          </w:tcPr>
          <w:p w14:paraId="4B6E11BC"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58AB3B27"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Устройство лесозащитной полосы по границе</w:t>
            </w:r>
            <w:r w:rsidRPr="001E7F0B">
              <w:rPr>
                <w:rFonts w:eastAsia="Times New Roman"/>
                <w:sz w:val="20"/>
                <w:lang w:val="ru-KZ" w:eastAsia="ru-KZ"/>
              </w:rPr>
              <w:br/>
              <w:t>земельного отвода вдоль отвалов рыхлой вскрыши (посадка деревьев)</w:t>
            </w:r>
          </w:p>
        </w:tc>
        <w:tc>
          <w:tcPr>
            <w:tcW w:w="2835" w:type="dxa"/>
            <w:tcBorders>
              <w:top w:val="nil"/>
              <w:left w:val="nil"/>
              <w:bottom w:val="single" w:sz="4" w:space="0" w:color="000000"/>
              <w:right w:val="single" w:sz="4" w:space="0" w:color="000000"/>
            </w:tcBorders>
            <w:hideMark/>
          </w:tcPr>
          <w:p w14:paraId="3C09298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468BCCA8"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7C3718FA" w14:textId="77777777" w:rsidR="001E7F0B" w:rsidRPr="001E7F0B" w:rsidRDefault="001E7F0B" w:rsidP="001E7F0B">
            <w:pPr>
              <w:jc w:val="left"/>
              <w:rPr>
                <w:rFonts w:eastAsia="Times New Roman"/>
                <w:sz w:val="20"/>
                <w:lang w:val="ru-KZ" w:eastAsia="ru-KZ"/>
              </w:rPr>
            </w:pPr>
          </w:p>
        </w:tc>
      </w:tr>
      <w:tr w:rsidR="001E7F0B" w:rsidRPr="001E7F0B" w14:paraId="117036AA" w14:textId="77777777" w:rsidTr="001E7F0B">
        <w:trPr>
          <w:gridAfter w:val="1"/>
          <w:wAfter w:w="26" w:type="dxa"/>
          <w:trHeight w:val="285"/>
        </w:trPr>
        <w:tc>
          <w:tcPr>
            <w:tcW w:w="2977" w:type="dxa"/>
            <w:vMerge/>
            <w:tcBorders>
              <w:top w:val="nil"/>
              <w:left w:val="single" w:sz="4" w:space="0" w:color="000000"/>
              <w:bottom w:val="single" w:sz="4" w:space="0" w:color="000000"/>
              <w:right w:val="single" w:sz="4" w:space="0" w:color="000000"/>
            </w:tcBorders>
            <w:vAlign w:val="center"/>
            <w:hideMark/>
          </w:tcPr>
          <w:p w14:paraId="14EFF78D"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54F886EE"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Использование ветровых экранов</w:t>
            </w:r>
          </w:p>
        </w:tc>
        <w:tc>
          <w:tcPr>
            <w:tcW w:w="2835" w:type="dxa"/>
            <w:tcBorders>
              <w:top w:val="nil"/>
              <w:left w:val="nil"/>
              <w:bottom w:val="single" w:sz="4" w:space="0" w:color="000000"/>
              <w:right w:val="single" w:sz="4" w:space="0" w:color="000000"/>
            </w:tcBorders>
            <w:hideMark/>
          </w:tcPr>
          <w:p w14:paraId="5D5D46D4"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5E732235"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01F43A60"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4074A462" w14:textId="77777777" w:rsidTr="001E7F0B">
        <w:trPr>
          <w:trHeight w:val="384"/>
        </w:trPr>
        <w:tc>
          <w:tcPr>
            <w:tcW w:w="14738" w:type="dxa"/>
            <w:gridSpan w:val="5"/>
            <w:tcBorders>
              <w:top w:val="single" w:sz="4" w:space="0" w:color="000000"/>
              <w:left w:val="single" w:sz="4" w:space="0" w:color="000000"/>
              <w:bottom w:val="single" w:sz="4" w:space="0" w:color="000000"/>
              <w:right w:val="nil"/>
            </w:tcBorders>
            <w:hideMark/>
          </w:tcPr>
          <w:p w14:paraId="18EDDDAC" w14:textId="77777777" w:rsidR="001E7F0B" w:rsidRPr="001E7F0B" w:rsidRDefault="001E7F0B" w:rsidP="001E7F0B">
            <w:pPr>
              <w:jc w:val="center"/>
              <w:rPr>
                <w:rFonts w:eastAsia="Times New Roman"/>
                <w:b/>
                <w:bCs/>
                <w:sz w:val="20"/>
                <w:lang w:val="ru-KZ" w:eastAsia="ru-KZ"/>
              </w:rPr>
            </w:pPr>
            <w:r w:rsidRPr="001E7F0B">
              <w:rPr>
                <w:rFonts w:eastAsia="Times New Roman"/>
                <w:b/>
                <w:bCs/>
                <w:sz w:val="20"/>
                <w:lang w:val="ru-KZ" w:eastAsia="ru-KZ"/>
              </w:rPr>
              <w:t>Организованные выбросы</w:t>
            </w:r>
          </w:p>
        </w:tc>
        <w:tc>
          <w:tcPr>
            <w:tcW w:w="1000" w:type="dxa"/>
            <w:gridSpan w:val="2"/>
            <w:tcBorders>
              <w:top w:val="nil"/>
              <w:left w:val="nil"/>
              <w:bottom w:val="nil"/>
              <w:right w:val="nil"/>
            </w:tcBorders>
            <w:noWrap/>
            <w:hideMark/>
          </w:tcPr>
          <w:p w14:paraId="785DC5A8" w14:textId="77777777" w:rsidR="001E7F0B" w:rsidRPr="001E7F0B" w:rsidRDefault="001E7F0B" w:rsidP="001E7F0B">
            <w:pPr>
              <w:jc w:val="center"/>
              <w:rPr>
                <w:rFonts w:eastAsia="Times New Roman"/>
                <w:b/>
                <w:bCs/>
                <w:sz w:val="20"/>
                <w:lang w:val="ru-KZ" w:eastAsia="ru-KZ"/>
              </w:rPr>
            </w:pPr>
          </w:p>
        </w:tc>
      </w:tr>
      <w:tr w:rsidR="001E7F0B" w:rsidRPr="001E7F0B" w14:paraId="28CBECA2" w14:textId="77777777" w:rsidTr="001E7F0B">
        <w:trPr>
          <w:gridAfter w:val="1"/>
          <w:wAfter w:w="26" w:type="dxa"/>
          <w:trHeight w:val="516"/>
        </w:trPr>
        <w:tc>
          <w:tcPr>
            <w:tcW w:w="2977" w:type="dxa"/>
            <w:vMerge w:val="restart"/>
            <w:tcBorders>
              <w:top w:val="nil"/>
              <w:left w:val="single" w:sz="4" w:space="0" w:color="000000"/>
              <w:bottom w:val="single" w:sz="4" w:space="0" w:color="000000"/>
              <w:right w:val="single" w:sz="4" w:space="0" w:color="000000"/>
            </w:tcBorders>
            <w:hideMark/>
          </w:tcPr>
          <w:p w14:paraId="55D3223C"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НДТ 15.  Предотвращение или сокращение выбросов пыли и газообразных выбросов, а также сокращение энергопотребления, сокращение образования отходов при проведении производственного процесса обогащения руд.</w:t>
            </w:r>
          </w:p>
        </w:tc>
        <w:tc>
          <w:tcPr>
            <w:tcW w:w="4678" w:type="dxa"/>
            <w:tcBorders>
              <w:top w:val="nil"/>
              <w:left w:val="nil"/>
              <w:bottom w:val="single" w:sz="4" w:space="0" w:color="000000"/>
              <w:right w:val="single" w:sz="4" w:space="0" w:color="000000"/>
            </w:tcBorders>
            <w:hideMark/>
          </w:tcPr>
          <w:p w14:paraId="1FD54173"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Ведение комплексного подхода к защите окружающей среды</w:t>
            </w:r>
          </w:p>
        </w:tc>
        <w:tc>
          <w:tcPr>
            <w:tcW w:w="2835" w:type="dxa"/>
            <w:tcBorders>
              <w:top w:val="nil"/>
              <w:left w:val="nil"/>
              <w:bottom w:val="single" w:sz="4" w:space="0" w:color="000000"/>
              <w:right w:val="single" w:sz="4" w:space="0" w:color="000000"/>
            </w:tcBorders>
            <w:hideMark/>
          </w:tcPr>
          <w:p w14:paraId="533C9099"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558423C9"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495DA691"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164CBBFE" w14:textId="77777777" w:rsidTr="001E7F0B">
        <w:trPr>
          <w:gridAfter w:val="1"/>
          <w:wAfter w:w="26" w:type="dxa"/>
          <w:trHeight w:val="699"/>
        </w:trPr>
        <w:tc>
          <w:tcPr>
            <w:tcW w:w="2977" w:type="dxa"/>
            <w:vMerge/>
            <w:tcBorders>
              <w:top w:val="nil"/>
              <w:left w:val="single" w:sz="4" w:space="0" w:color="000000"/>
              <w:bottom w:val="single" w:sz="4" w:space="0" w:color="000000"/>
              <w:right w:val="single" w:sz="4" w:space="0" w:color="000000"/>
            </w:tcBorders>
            <w:vAlign w:val="center"/>
            <w:hideMark/>
          </w:tcPr>
          <w:p w14:paraId="3241C22B"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1FC2B1C2"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Переработка богатой руды дроблением с</w:t>
            </w:r>
            <w:r w:rsidRPr="001E7F0B">
              <w:rPr>
                <w:rFonts w:eastAsia="Times New Roman"/>
                <w:sz w:val="20"/>
                <w:lang w:val="ru-KZ" w:eastAsia="ru-KZ"/>
              </w:rPr>
              <w:br/>
              <w:t>последующим разделением, сортировкой по классам крупности товарной продукции</w:t>
            </w:r>
          </w:p>
        </w:tc>
        <w:tc>
          <w:tcPr>
            <w:tcW w:w="2835" w:type="dxa"/>
            <w:tcBorders>
              <w:top w:val="nil"/>
              <w:left w:val="nil"/>
              <w:bottom w:val="single" w:sz="4" w:space="0" w:color="000000"/>
              <w:right w:val="single" w:sz="4" w:space="0" w:color="000000"/>
            </w:tcBorders>
            <w:hideMark/>
          </w:tcPr>
          <w:p w14:paraId="0B2A138E"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683CEB47"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041AE195"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1744D99F" w14:textId="77777777" w:rsidTr="001E7F0B">
        <w:trPr>
          <w:gridAfter w:val="1"/>
          <w:wAfter w:w="26" w:type="dxa"/>
          <w:trHeight w:val="519"/>
        </w:trPr>
        <w:tc>
          <w:tcPr>
            <w:tcW w:w="2977" w:type="dxa"/>
            <w:vMerge/>
            <w:tcBorders>
              <w:top w:val="nil"/>
              <w:left w:val="single" w:sz="4" w:space="0" w:color="000000"/>
              <w:bottom w:val="single" w:sz="4" w:space="0" w:color="000000"/>
              <w:right w:val="single" w:sz="4" w:space="0" w:color="000000"/>
            </w:tcBorders>
            <w:vAlign w:val="center"/>
            <w:hideMark/>
          </w:tcPr>
          <w:p w14:paraId="18D4AEDB"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3244C826"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Использование МСИ и МПСИ для руд цветных металлов с высокой крепостью</w:t>
            </w:r>
          </w:p>
        </w:tc>
        <w:tc>
          <w:tcPr>
            <w:tcW w:w="2835" w:type="dxa"/>
            <w:tcBorders>
              <w:top w:val="nil"/>
              <w:left w:val="nil"/>
              <w:bottom w:val="single" w:sz="4" w:space="0" w:color="000000"/>
              <w:right w:val="single" w:sz="4" w:space="0" w:color="000000"/>
            </w:tcBorders>
            <w:hideMark/>
          </w:tcPr>
          <w:p w14:paraId="13BF2350"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26BA6ECF"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5939BE42"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00D52459" w14:textId="77777777" w:rsidTr="001E7F0B">
        <w:trPr>
          <w:gridAfter w:val="1"/>
          <w:wAfter w:w="26" w:type="dxa"/>
          <w:trHeight w:val="309"/>
        </w:trPr>
        <w:tc>
          <w:tcPr>
            <w:tcW w:w="2977" w:type="dxa"/>
            <w:vMerge/>
            <w:tcBorders>
              <w:top w:val="nil"/>
              <w:left w:val="single" w:sz="4" w:space="0" w:color="000000"/>
              <w:bottom w:val="single" w:sz="4" w:space="0" w:color="000000"/>
              <w:right w:val="single" w:sz="4" w:space="0" w:color="000000"/>
            </w:tcBorders>
            <w:vAlign w:val="center"/>
            <w:hideMark/>
          </w:tcPr>
          <w:p w14:paraId="475D74F7"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675CF72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Схемы дробления с использованием ИВВД</w:t>
            </w:r>
          </w:p>
        </w:tc>
        <w:tc>
          <w:tcPr>
            <w:tcW w:w="2835" w:type="dxa"/>
            <w:tcBorders>
              <w:top w:val="nil"/>
              <w:left w:val="nil"/>
              <w:bottom w:val="single" w:sz="4" w:space="0" w:color="000000"/>
              <w:right w:val="single" w:sz="4" w:space="0" w:color="000000"/>
            </w:tcBorders>
            <w:hideMark/>
          </w:tcPr>
          <w:p w14:paraId="748281AF"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4DB613B4"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5D1EC76A"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5E7812D8" w14:textId="77777777" w:rsidTr="001E7F0B">
        <w:trPr>
          <w:gridAfter w:val="1"/>
          <w:wAfter w:w="26" w:type="dxa"/>
          <w:trHeight w:val="699"/>
        </w:trPr>
        <w:tc>
          <w:tcPr>
            <w:tcW w:w="2977" w:type="dxa"/>
            <w:vMerge/>
            <w:tcBorders>
              <w:top w:val="nil"/>
              <w:left w:val="single" w:sz="4" w:space="0" w:color="000000"/>
              <w:bottom w:val="single" w:sz="4" w:space="0" w:color="000000"/>
              <w:right w:val="single" w:sz="4" w:space="0" w:color="000000"/>
            </w:tcBorders>
            <w:vAlign w:val="center"/>
            <w:hideMark/>
          </w:tcPr>
          <w:p w14:paraId="0BE020F5"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305D1A71"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Использование вертикальных мельниц в</w:t>
            </w:r>
            <w:r w:rsidRPr="001E7F0B">
              <w:rPr>
                <w:rFonts w:eastAsia="Times New Roman"/>
                <w:sz w:val="20"/>
                <w:lang w:val="ru-KZ" w:eastAsia="ru-KZ"/>
              </w:rPr>
              <w:br/>
              <w:t>зависимости от технологии переработки, требующей сверхтонкого измельчения.</w:t>
            </w:r>
          </w:p>
        </w:tc>
        <w:tc>
          <w:tcPr>
            <w:tcW w:w="2835" w:type="dxa"/>
            <w:tcBorders>
              <w:top w:val="nil"/>
              <w:left w:val="nil"/>
              <w:bottom w:val="single" w:sz="4" w:space="0" w:color="000000"/>
              <w:right w:val="single" w:sz="4" w:space="0" w:color="000000"/>
            </w:tcBorders>
            <w:hideMark/>
          </w:tcPr>
          <w:p w14:paraId="7ECC324F"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7AB2ED4E"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3D46C172"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6868182F" w14:textId="77777777" w:rsidTr="001E7F0B">
        <w:trPr>
          <w:gridAfter w:val="1"/>
          <w:wAfter w:w="26" w:type="dxa"/>
          <w:trHeight w:val="930"/>
        </w:trPr>
        <w:tc>
          <w:tcPr>
            <w:tcW w:w="2977" w:type="dxa"/>
            <w:vMerge/>
            <w:tcBorders>
              <w:top w:val="nil"/>
              <w:left w:val="single" w:sz="4" w:space="0" w:color="000000"/>
              <w:bottom w:val="single" w:sz="4" w:space="0" w:color="000000"/>
              <w:right w:val="single" w:sz="4" w:space="0" w:color="000000"/>
            </w:tcBorders>
            <w:vAlign w:val="center"/>
            <w:hideMark/>
          </w:tcPr>
          <w:p w14:paraId="3F77DFE8"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74D58F49"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Использование грохотов с высокой удельной производительностью для тонкого сухого и мокрого грохочения с полиуретановыми</w:t>
            </w:r>
            <w:r w:rsidRPr="001E7F0B">
              <w:rPr>
                <w:rFonts w:eastAsia="Times New Roman"/>
                <w:sz w:val="20"/>
                <w:lang w:val="ru-KZ" w:eastAsia="ru-KZ"/>
              </w:rPr>
              <w:br/>
              <w:t>панелями при классификации</w:t>
            </w:r>
          </w:p>
        </w:tc>
        <w:tc>
          <w:tcPr>
            <w:tcW w:w="2835" w:type="dxa"/>
            <w:tcBorders>
              <w:top w:val="nil"/>
              <w:left w:val="nil"/>
              <w:bottom w:val="single" w:sz="4" w:space="0" w:color="000000"/>
              <w:right w:val="single" w:sz="4" w:space="0" w:color="000000"/>
            </w:tcBorders>
            <w:hideMark/>
          </w:tcPr>
          <w:p w14:paraId="3FE6D2B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152E7F3D"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33D408F3"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752A5E4A" w14:textId="77777777" w:rsidTr="001E7F0B">
        <w:trPr>
          <w:gridAfter w:val="1"/>
          <w:wAfter w:w="26" w:type="dxa"/>
          <w:trHeight w:val="570"/>
        </w:trPr>
        <w:tc>
          <w:tcPr>
            <w:tcW w:w="2977" w:type="dxa"/>
            <w:vMerge/>
            <w:tcBorders>
              <w:top w:val="nil"/>
              <w:left w:val="single" w:sz="4" w:space="0" w:color="000000"/>
              <w:bottom w:val="single" w:sz="4" w:space="0" w:color="000000"/>
              <w:right w:val="single" w:sz="4" w:space="0" w:color="000000"/>
            </w:tcBorders>
            <w:vAlign w:val="center"/>
            <w:hideMark/>
          </w:tcPr>
          <w:p w14:paraId="7C74AEF8"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23694F84"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Использование больше-объемных флотомашин с</w:t>
            </w:r>
            <w:r w:rsidRPr="001E7F0B">
              <w:rPr>
                <w:rFonts w:eastAsia="Times New Roman"/>
                <w:sz w:val="20"/>
                <w:lang w:val="ru-KZ" w:eastAsia="ru-KZ"/>
              </w:rPr>
              <w:br/>
              <w:t>камерами чанового типа</w:t>
            </w:r>
          </w:p>
        </w:tc>
        <w:tc>
          <w:tcPr>
            <w:tcW w:w="2835" w:type="dxa"/>
            <w:tcBorders>
              <w:top w:val="nil"/>
              <w:left w:val="nil"/>
              <w:bottom w:val="single" w:sz="4" w:space="0" w:color="000000"/>
              <w:right w:val="single" w:sz="4" w:space="0" w:color="000000"/>
            </w:tcBorders>
            <w:hideMark/>
          </w:tcPr>
          <w:p w14:paraId="1A1C3254"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46C37CE8"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549BB98E"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39856A92" w14:textId="77777777" w:rsidTr="001E7F0B">
        <w:trPr>
          <w:gridAfter w:val="1"/>
          <w:wAfter w:w="26" w:type="dxa"/>
          <w:trHeight w:val="309"/>
        </w:trPr>
        <w:tc>
          <w:tcPr>
            <w:tcW w:w="2977" w:type="dxa"/>
            <w:vMerge/>
            <w:tcBorders>
              <w:top w:val="nil"/>
              <w:left w:val="single" w:sz="4" w:space="0" w:color="000000"/>
              <w:bottom w:val="single" w:sz="4" w:space="0" w:color="000000"/>
              <w:right w:val="single" w:sz="4" w:space="0" w:color="000000"/>
            </w:tcBorders>
            <w:vAlign w:val="center"/>
            <w:hideMark/>
          </w:tcPr>
          <w:p w14:paraId="757037B0"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6D15500C"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Использование колонных флотомашин</w:t>
            </w:r>
          </w:p>
        </w:tc>
        <w:tc>
          <w:tcPr>
            <w:tcW w:w="2835" w:type="dxa"/>
            <w:tcBorders>
              <w:top w:val="nil"/>
              <w:left w:val="nil"/>
              <w:bottom w:val="single" w:sz="4" w:space="0" w:color="000000"/>
              <w:right w:val="single" w:sz="4" w:space="0" w:color="000000"/>
            </w:tcBorders>
            <w:hideMark/>
          </w:tcPr>
          <w:p w14:paraId="65ACD8F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330C5845"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7BA30F0D"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143858E0" w14:textId="77777777" w:rsidTr="001E7F0B">
        <w:trPr>
          <w:gridAfter w:val="1"/>
          <w:wAfter w:w="26" w:type="dxa"/>
          <w:trHeight w:val="504"/>
        </w:trPr>
        <w:tc>
          <w:tcPr>
            <w:tcW w:w="2977" w:type="dxa"/>
            <w:vMerge/>
            <w:tcBorders>
              <w:top w:val="nil"/>
              <w:left w:val="single" w:sz="4" w:space="0" w:color="000000"/>
              <w:bottom w:val="single" w:sz="4" w:space="0" w:color="000000"/>
              <w:right w:val="single" w:sz="4" w:space="0" w:color="000000"/>
            </w:tcBorders>
            <w:vAlign w:val="center"/>
            <w:hideMark/>
          </w:tcPr>
          <w:p w14:paraId="4E563ED3"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5DB5120C"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Автоматизированные системы подачи реагентов</w:t>
            </w:r>
          </w:p>
        </w:tc>
        <w:tc>
          <w:tcPr>
            <w:tcW w:w="2835" w:type="dxa"/>
            <w:tcBorders>
              <w:top w:val="nil"/>
              <w:left w:val="nil"/>
              <w:bottom w:val="single" w:sz="4" w:space="0" w:color="000000"/>
              <w:right w:val="single" w:sz="4" w:space="0" w:color="000000"/>
            </w:tcBorders>
            <w:hideMark/>
          </w:tcPr>
          <w:p w14:paraId="068237B2"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4C9F5944"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183068FC"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2BE16F03" w14:textId="77777777" w:rsidTr="001E7F0B">
        <w:trPr>
          <w:gridAfter w:val="1"/>
          <w:wAfter w:w="26" w:type="dxa"/>
          <w:trHeight w:val="699"/>
        </w:trPr>
        <w:tc>
          <w:tcPr>
            <w:tcW w:w="2977" w:type="dxa"/>
            <w:vMerge/>
            <w:tcBorders>
              <w:top w:val="nil"/>
              <w:left w:val="single" w:sz="4" w:space="0" w:color="000000"/>
              <w:bottom w:val="single" w:sz="4" w:space="0" w:color="000000"/>
              <w:right w:val="single" w:sz="4" w:space="0" w:color="000000"/>
            </w:tcBorders>
            <w:vAlign w:val="center"/>
            <w:hideMark/>
          </w:tcPr>
          <w:p w14:paraId="50B64E3C"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7CE42ADC"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Замена и (или) снижение расхода токсичных флотационных реагентов (СДЯВ) на</w:t>
            </w:r>
            <w:r w:rsidRPr="001E7F0B">
              <w:rPr>
                <w:rFonts w:eastAsia="Times New Roman"/>
                <w:sz w:val="20"/>
                <w:lang w:val="ru-KZ" w:eastAsia="ru-KZ"/>
              </w:rPr>
              <w:br/>
              <w:t>нетоксичные</w:t>
            </w:r>
          </w:p>
        </w:tc>
        <w:tc>
          <w:tcPr>
            <w:tcW w:w="2835" w:type="dxa"/>
            <w:tcBorders>
              <w:top w:val="nil"/>
              <w:left w:val="nil"/>
              <w:bottom w:val="single" w:sz="4" w:space="0" w:color="000000"/>
              <w:right w:val="single" w:sz="4" w:space="0" w:color="000000"/>
            </w:tcBorders>
            <w:hideMark/>
          </w:tcPr>
          <w:p w14:paraId="584D3CAC"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261D6AFA"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519DC027"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77B5C0B1" w14:textId="77777777" w:rsidTr="001E7F0B">
        <w:trPr>
          <w:gridAfter w:val="1"/>
          <w:wAfter w:w="26" w:type="dxa"/>
          <w:trHeight w:val="570"/>
        </w:trPr>
        <w:tc>
          <w:tcPr>
            <w:tcW w:w="2977" w:type="dxa"/>
            <w:vMerge/>
            <w:tcBorders>
              <w:top w:val="nil"/>
              <w:left w:val="single" w:sz="4" w:space="0" w:color="000000"/>
              <w:bottom w:val="single" w:sz="4" w:space="0" w:color="000000"/>
              <w:right w:val="single" w:sz="4" w:space="0" w:color="000000"/>
            </w:tcBorders>
            <w:vAlign w:val="center"/>
            <w:hideMark/>
          </w:tcPr>
          <w:p w14:paraId="026C8D93"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197FFED2"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Сгущение высокоскоростным осаждением</w:t>
            </w:r>
            <w:r w:rsidRPr="001E7F0B">
              <w:rPr>
                <w:rFonts w:eastAsia="Times New Roman"/>
                <w:sz w:val="20"/>
                <w:lang w:val="ru-KZ" w:eastAsia="ru-KZ"/>
              </w:rPr>
              <w:br/>
              <w:t>пульпы</w:t>
            </w:r>
          </w:p>
        </w:tc>
        <w:tc>
          <w:tcPr>
            <w:tcW w:w="2835" w:type="dxa"/>
            <w:tcBorders>
              <w:top w:val="nil"/>
              <w:left w:val="nil"/>
              <w:bottom w:val="single" w:sz="4" w:space="0" w:color="000000"/>
              <w:right w:val="single" w:sz="4" w:space="0" w:color="000000"/>
            </w:tcBorders>
            <w:hideMark/>
          </w:tcPr>
          <w:p w14:paraId="5E5F7D88"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105FA094"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3F9FFCE5"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04861353" w14:textId="77777777" w:rsidTr="001E7F0B">
        <w:trPr>
          <w:gridAfter w:val="1"/>
          <w:wAfter w:w="26" w:type="dxa"/>
          <w:trHeight w:val="309"/>
        </w:trPr>
        <w:tc>
          <w:tcPr>
            <w:tcW w:w="2977" w:type="dxa"/>
            <w:vMerge/>
            <w:tcBorders>
              <w:top w:val="nil"/>
              <w:left w:val="single" w:sz="4" w:space="0" w:color="000000"/>
              <w:bottom w:val="single" w:sz="4" w:space="0" w:color="000000"/>
              <w:right w:val="single" w:sz="4" w:space="0" w:color="000000"/>
            </w:tcBorders>
            <w:vAlign w:val="center"/>
            <w:hideMark/>
          </w:tcPr>
          <w:p w14:paraId="12AE4EE6"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44158620"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Использование эффективных флокулянтов</w:t>
            </w:r>
          </w:p>
        </w:tc>
        <w:tc>
          <w:tcPr>
            <w:tcW w:w="2835" w:type="dxa"/>
            <w:tcBorders>
              <w:top w:val="nil"/>
              <w:left w:val="nil"/>
              <w:bottom w:val="single" w:sz="4" w:space="0" w:color="000000"/>
              <w:right w:val="single" w:sz="4" w:space="0" w:color="000000"/>
            </w:tcBorders>
            <w:hideMark/>
          </w:tcPr>
          <w:p w14:paraId="08C758CA"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62A5E4B8"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11444E8C"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71537388" w14:textId="77777777" w:rsidTr="001E7F0B">
        <w:trPr>
          <w:gridAfter w:val="1"/>
          <w:wAfter w:w="26" w:type="dxa"/>
          <w:trHeight w:val="699"/>
        </w:trPr>
        <w:tc>
          <w:tcPr>
            <w:tcW w:w="2977" w:type="dxa"/>
            <w:vMerge/>
            <w:tcBorders>
              <w:top w:val="nil"/>
              <w:left w:val="single" w:sz="4" w:space="0" w:color="000000"/>
              <w:bottom w:val="single" w:sz="4" w:space="0" w:color="000000"/>
              <w:right w:val="single" w:sz="4" w:space="0" w:color="000000"/>
            </w:tcBorders>
            <w:vAlign w:val="center"/>
            <w:hideMark/>
          </w:tcPr>
          <w:p w14:paraId="26A00F0D"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656E2C87"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Использование фильтров максимального</w:t>
            </w:r>
            <w:r w:rsidRPr="001E7F0B">
              <w:rPr>
                <w:rFonts w:eastAsia="Times New Roman"/>
                <w:sz w:val="20"/>
                <w:lang w:val="ru-KZ" w:eastAsia="ru-KZ"/>
              </w:rPr>
              <w:br/>
              <w:t>обезвоживания в целях исключения сушки (керам-фильтры, пресс-фильтры)</w:t>
            </w:r>
          </w:p>
        </w:tc>
        <w:tc>
          <w:tcPr>
            <w:tcW w:w="2835" w:type="dxa"/>
            <w:tcBorders>
              <w:top w:val="nil"/>
              <w:left w:val="nil"/>
              <w:bottom w:val="single" w:sz="4" w:space="0" w:color="000000"/>
              <w:right w:val="single" w:sz="4" w:space="0" w:color="000000"/>
            </w:tcBorders>
            <w:hideMark/>
          </w:tcPr>
          <w:p w14:paraId="4EAF29D5"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30E4B4B6"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50F565E9"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65BEBD56" w14:textId="77777777" w:rsidTr="001E7F0B">
        <w:trPr>
          <w:gridAfter w:val="1"/>
          <w:wAfter w:w="26" w:type="dxa"/>
          <w:trHeight w:val="699"/>
        </w:trPr>
        <w:tc>
          <w:tcPr>
            <w:tcW w:w="2977" w:type="dxa"/>
            <w:vMerge/>
            <w:tcBorders>
              <w:top w:val="nil"/>
              <w:left w:val="single" w:sz="4" w:space="0" w:color="000000"/>
              <w:bottom w:val="single" w:sz="4" w:space="0" w:color="000000"/>
              <w:right w:val="single" w:sz="4" w:space="0" w:color="000000"/>
            </w:tcBorders>
            <w:vAlign w:val="center"/>
            <w:hideMark/>
          </w:tcPr>
          <w:p w14:paraId="29842B15"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4E759613"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Технология поддержания оптимальной</w:t>
            </w:r>
            <w:r w:rsidRPr="001E7F0B">
              <w:rPr>
                <w:rFonts w:eastAsia="Times New Roman"/>
                <w:sz w:val="20"/>
                <w:lang w:val="ru-KZ" w:eastAsia="ru-KZ"/>
              </w:rPr>
              <w:br/>
              <w:t>крупности затравки для улучшения показателей по крупности продукционного гидрата</w:t>
            </w:r>
          </w:p>
        </w:tc>
        <w:tc>
          <w:tcPr>
            <w:tcW w:w="2835" w:type="dxa"/>
            <w:tcBorders>
              <w:top w:val="nil"/>
              <w:left w:val="nil"/>
              <w:bottom w:val="single" w:sz="4" w:space="0" w:color="000000"/>
              <w:right w:val="single" w:sz="4" w:space="0" w:color="000000"/>
            </w:tcBorders>
            <w:hideMark/>
          </w:tcPr>
          <w:p w14:paraId="100B41C1"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1AE63D57"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0DCBFD3D"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6ACF7D8D" w14:textId="77777777" w:rsidTr="001E7F0B">
        <w:trPr>
          <w:gridAfter w:val="1"/>
          <w:wAfter w:w="26" w:type="dxa"/>
          <w:trHeight w:val="309"/>
        </w:trPr>
        <w:tc>
          <w:tcPr>
            <w:tcW w:w="2977" w:type="dxa"/>
            <w:vMerge w:val="restart"/>
            <w:tcBorders>
              <w:top w:val="nil"/>
              <w:left w:val="single" w:sz="4" w:space="0" w:color="000000"/>
              <w:bottom w:val="single" w:sz="4" w:space="0" w:color="000000"/>
              <w:right w:val="single" w:sz="4" w:space="0" w:color="000000"/>
            </w:tcBorders>
            <w:hideMark/>
          </w:tcPr>
          <w:p w14:paraId="61728493"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НДТ 16.  Использование следующих техник очистки или</w:t>
            </w:r>
          </w:p>
        </w:tc>
        <w:tc>
          <w:tcPr>
            <w:tcW w:w="4678" w:type="dxa"/>
            <w:tcBorders>
              <w:top w:val="nil"/>
              <w:left w:val="nil"/>
              <w:bottom w:val="single" w:sz="4" w:space="0" w:color="000000"/>
              <w:right w:val="single" w:sz="4" w:space="0" w:color="000000"/>
            </w:tcBorders>
            <w:hideMark/>
          </w:tcPr>
          <w:p w14:paraId="0154F0AB"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применение камер гравитационного осаждения</w:t>
            </w:r>
          </w:p>
        </w:tc>
        <w:tc>
          <w:tcPr>
            <w:tcW w:w="2835" w:type="dxa"/>
            <w:tcBorders>
              <w:top w:val="nil"/>
              <w:left w:val="nil"/>
              <w:bottom w:val="single" w:sz="4" w:space="0" w:color="000000"/>
              <w:right w:val="single" w:sz="4" w:space="0" w:color="000000"/>
            </w:tcBorders>
            <w:hideMark/>
          </w:tcPr>
          <w:p w14:paraId="32A18DD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7ACC2489"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04A28B87"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68826B49" w14:textId="77777777" w:rsidTr="001E7F0B">
        <w:trPr>
          <w:gridAfter w:val="1"/>
          <w:wAfter w:w="26" w:type="dxa"/>
          <w:trHeight w:val="309"/>
        </w:trPr>
        <w:tc>
          <w:tcPr>
            <w:tcW w:w="2977" w:type="dxa"/>
            <w:vMerge/>
            <w:tcBorders>
              <w:top w:val="nil"/>
              <w:left w:val="single" w:sz="4" w:space="0" w:color="000000"/>
              <w:bottom w:val="single" w:sz="4" w:space="0" w:color="000000"/>
              <w:right w:val="single" w:sz="4" w:space="0" w:color="000000"/>
            </w:tcBorders>
            <w:vAlign w:val="center"/>
            <w:hideMark/>
          </w:tcPr>
          <w:p w14:paraId="35107D50"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54A43FE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применение циклонов</w:t>
            </w:r>
          </w:p>
        </w:tc>
        <w:tc>
          <w:tcPr>
            <w:tcW w:w="2835" w:type="dxa"/>
            <w:tcBorders>
              <w:top w:val="nil"/>
              <w:left w:val="nil"/>
              <w:bottom w:val="single" w:sz="4" w:space="0" w:color="000000"/>
              <w:right w:val="single" w:sz="4" w:space="0" w:color="000000"/>
            </w:tcBorders>
            <w:hideMark/>
          </w:tcPr>
          <w:p w14:paraId="3C34529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3E51443F"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4EB3F31C"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121E15DD" w14:textId="77777777" w:rsidTr="001E7F0B">
        <w:trPr>
          <w:gridAfter w:val="1"/>
          <w:wAfter w:w="26" w:type="dxa"/>
          <w:trHeight w:val="1155"/>
        </w:trPr>
        <w:tc>
          <w:tcPr>
            <w:tcW w:w="2977" w:type="dxa"/>
            <w:tcBorders>
              <w:top w:val="nil"/>
              <w:left w:val="single" w:sz="4" w:space="0" w:color="000000"/>
              <w:bottom w:val="single" w:sz="4" w:space="0" w:color="000000"/>
              <w:right w:val="single" w:sz="4" w:space="0" w:color="000000"/>
            </w:tcBorders>
            <w:hideMark/>
          </w:tcPr>
          <w:p w14:paraId="6E5AC1DC"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их комбинации в целях сокращения выбросов пыли при процессах, связанных с дроблением, грохочением,</w:t>
            </w:r>
            <w:r w:rsidRPr="001E7F0B">
              <w:rPr>
                <w:rFonts w:eastAsia="Times New Roman"/>
                <w:sz w:val="20"/>
                <w:lang w:val="ru-KZ" w:eastAsia="ru-KZ"/>
              </w:rPr>
              <w:br/>
              <w:t>транспортировкой, хранением</w:t>
            </w:r>
          </w:p>
        </w:tc>
        <w:tc>
          <w:tcPr>
            <w:tcW w:w="4678" w:type="dxa"/>
            <w:tcBorders>
              <w:top w:val="nil"/>
              <w:left w:val="nil"/>
              <w:bottom w:val="single" w:sz="4" w:space="0" w:color="000000"/>
              <w:right w:val="single" w:sz="4" w:space="0" w:color="000000"/>
            </w:tcBorders>
            <w:hideMark/>
          </w:tcPr>
          <w:p w14:paraId="2ACBF5CE"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применение мокрых газоочистителей</w:t>
            </w:r>
          </w:p>
        </w:tc>
        <w:tc>
          <w:tcPr>
            <w:tcW w:w="2835" w:type="dxa"/>
            <w:tcBorders>
              <w:top w:val="nil"/>
              <w:left w:val="nil"/>
              <w:bottom w:val="single" w:sz="4" w:space="0" w:color="000000"/>
              <w:right w:val="single" w:sz="4" w:space="0" w:color="000000"/>
            </w:tcBorders>
            <w:hideMark/>
          </w:tcPr>
          <w:p w14:paraId="6DA1B46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6F93BC92"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11B61A5D"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2A816CE6" w14:textId="77777777" w:rsidTr="001E7F0B">
        <w:trPr>
          <w:gridAfter w:val="1"/>
          <w:wAfter w:w="26" w:type="dxa"/>
          <w:trHeight w:val="294"/>
        </w:trPr>
        <w:tc>
          <w:tcPr>
            <w:tcW w:w="2977" w:type="dxa"/>
            <w:vMerge w:val="restart"/>
            <w:tcBorders>
              <w:top w:val="nil"/>
              <w:left w:val="single" w:sz="4" w:space="0" w:color="000000"/>
              <w:bottom w:val="single" w:sz="4" w:space="0" w:color="000000"/>
              <w:right w:val="single" w:sz="4" w:space="0" w:color="000000"/>
            </w:tcBorders>
            <w:hideMark/>
          </w:tcPr>
          <w:p w14:paraId="27397BFB"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НДТ 17.  Использование следующих техник очистки или их комбинации в целях сокращения выбросов пыли при обогащении руд цветных</w:t>
            </w:r>
            <w:r w:rsidRPr="001E7F0B">
              <w:rPr>
                <w:rFonts w:eastAsia="Times New Roman"/>
                <w:sz w:val="20"/>
                <w:lang w:val="ru-KZ" w:eastAsia="ru-KZ"/>
              </w:rPr>
              <w:br/>
              <w:t>металлов (включая драгоценные)</w:t>
            </w:r>
          </w:p>
        </w:tc>
        <w:tc>
          <w:tcPr>
            <w:tcW w:w="4678" w:type="dxa"/>
            <w:tcBorders>
              <w:top w:val="nil"/>
              <w:left w:val="nil"/>
              <w:bottom w:val="single" w:sz="4" w:space="0" w:color="000000"/>
              <w:right w:val="single" w:sz="4" w:space="0" w:color="000000"/>
            </w:tcBorders>
            <w:hideMark/>
          </w:tcPr>
          <w:p w14:paraId="6356049A"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применение камер гравитационного осаждения</w:t>
            </w:r>
          </w:p>
        </w:tc>
        <w:tc>
          <w:tcPr>
            <w:tcW w:w="2835" w:type="dxa"/>
            <w:tcBorders>
              <w:top w:val="nil"/>
              <w:left w:val="nil"/>
              <w:bottom w:val="single" w:sz="4" w:space="0" w:color="000000"/>
              <w:right w:val="single" w:sz="4" w:space="0" w:color="000000"/>
            </w:tcBorders>
            <w:hideMark/>
          </w:tcPr>
          <w:p w14:paraId="75FB7F8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4C585A59"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748EEF5B"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3D4E212F" w14:textId="77777777" w:rsidTr="001E7F0B">
        <w:trPr>
          <w:gridAfter w:val="1"/>
          <w:wAfter w:w="26" w:type="dxa"/>
          <w:trHeight w:val="285"/>
        </w:trPr>
        <w:tc>
          <w:tcPr>
            <w:tcW w:w="2977" w:type="dxa"/>
            <w:vMerge/>
            <w:tcBorders>
              <w:top w:val="nil"/>
              <w:left w:val="single" w:sz="4" w:space="0" w:color="000000"/>
              <w:bottom w:val="single" w:sz="4" w:space="0" w:color="000000"/>
              <w:right w:val="single" w:sz="4" w:space="0" w:color="000000"/>
            </w:tcBorders>
            <w:vAlign w:val="center"/>
            <w:hideMark/>
          </w:tcPr>
          <w:p w14:paraId="423B6A54" w14:textId="77777777" w:rsidR="001E7F0B" w:rsidRPr="001E7F0B" w:rsidRDefault="001E7F0B" w:rsidP="001E7F0B">
            <w:pPr>
              <w:jc w:val="left"/>
              <w:rPr>
                <w:rFonts w:eastAsia="Times New Roman"/>
                <w:color w:val="000000"/>
                <w:sz w:val="20"/>
                <w:lang w:val="ru-KZ" w:eastAsia="ru-KZ"/>
              </w:rPr>
            </w:pPr>
          </w:p>
        </w:tc>
        <w:tc>
          <w:tcPr>
            <w:tcW w:w="4678" w:type="dxa"/>
            <w:tcBorders>
              <w:top w:val="nil"/>
              <w:left w:val="nil"/>
              <w:bottom w:val="single" w:sz="4" w:space="0" w:color="000000"/>
              <w:right w:val="single" w:sz="4" w:space="0" w:color="000000"/>
            </w:tcBorders>
            <w:hideMark/>
          </w:tcPr>
          <w:p w14:paraId="7C6AE9E2"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применение циклонов</w:t>
            </w:r>
          </w:p>
        </w:tc>
        <w:tc>
          <w:tcPr>
            <w:tcW w:w="2835" w:type="dxa"/>
            <w:tcBorders>
              <w:top w:val="nil"/>
              <w:left w:val="nil"/>
              <w:bottom w:val="single" w:sz="4" w:space="0" w:color="000000"/>
              <w:right w:val="single" w:sz="4" w:space="0" w:color="000000"/>
            </w:tcBorders>
            <w:hideMark/>
          </w:tcPr>
          <w:p w14:paraId="2C9B8D59"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668A47C0"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61EF8855"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2993FF78" w14:textId="77777777" w:rsidTr="001E7F0B">
        <w:trPr>
          <w:gridAfter w:val="1"/>
          <w:wAfter w:w="26" w:type="dxa"/>
          <w:trHeight w:val="1050"/>
        </w:trPr>
        <w:tc>
          <w:tcPr>
            <w:tcW w:w="2977" w:type="dxa"/>
            <w:vMerge/>
            <w:tcBorders>
              <w:top w:val="nil"/>
              <w:left w:val="single" w:sz="4" w:space="0" w:color="000000"/>
              <w:bottom w:val="single" w:sz="4" w:space="0" w:color="000000"/>
              <w:right w:val="single" w:sz="4" w:space="0" w:color="000000"/>
            </w:tcBorders>
            <w:vAlign w:val="center"/>
            <w:hideMark/>
          </w:tcPr>
          <w:p w14:paraId="795BEF06" w14:textId="77777777" w:rsidR="001E7F0B" w:rsidRPr="001E7F0B" w:rsidRDefault="001E7F0B" w:rsidP="001E7F0B">
            <w:pPr>
              <w:jc w:val="left"/>
              <w:rPr>
                <w:rFonts w:eastAsia="Times New Roman"/>
                <w:color w:val="000000"/>
                <w:sz w:val="20"/>
                <w:lang w:val="ru-KZ" w:eastAsia="ru-KZ"/>
              </w:rPr>
            </w:pPr>
          </w:p>
        </w:tc>
        <w:tc>
          <w:tcPr>
            <w:tcW w:w="4678" w:type="dxa"/>
            <w:tcBorders>
              <w:top w:val="nil"/>
              <w:left w:val="nil"/>
              <w:bottom w:val="single" w:sz="4" w:space="0" w:color="000000"/>
              <w:right w:val="single" w:sz="4" w:space="0" w:color="000000"/>
            </w:tcBorders>
            <w:hideMark/>
          </w:tcPr>
          <w:p w14:paraId="56EDA90C"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применение мокрых газоочистителей</w:t>
            </w:r>
          </w:p>
        </w:tc>
        <w:tc>
          <w:tcPr>
            <w:tcW w:w="2835" w:type="dxa"/>
            <w:tcBorders>
              <w:top w:val="nil"/>
              <w:left w:val="nil"/>
              <w:bottom w:val="single" w:sz="4" w:space="0" w:color="000000"/>
              <w:right w:val="single" w:sz="4" w:space="0" w:color="000000"/>
            </w:tcBorders>
            <w:hideMark/>
          </w:tcPr>
          <w:p w14:paraId="767B128A"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6A832886"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44B68834"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4A611F5D" w14:textId="77777777" w:rsidTr="001E7F0B">
        <w:trPr>
          <w:trHeight w:val="459"/>
        </w:trPr>
        <w:tc>
          <w:tcPr>
            <w:tcW w:w="14738" w:type="dxa"/>
            <w:gridSpan w:val="5"/>
            <w:tcBorders>
              <w:top w:val="single" w:sz="4" w:space="0" w:color="000000"/>
              <w:left w:val="single" w:sz="4" w:space="0" w:color="000000"/>
              <w:bottom w:val="single" w:sz="4" w:space="0" w:color="000000"/>
              <w:right w:val="single" w:sz="4" w:space="0" w:color="000000"/>
            </w:tcBorders>
            <w:hideMark/>
          </w:tcPr>
          <w:p w14:paraId="2DBC6A7F" w14:textId="77777777" w:rsidR="001E7F0B" w:rsidRPr="001E7F0B" w:rsidRDefault="001E7F0B" w:rsidP="001E7F0B">
            <w:pPr>
              <w:ind w:firstLineChars="3500" w:firstLine="7027"/>
              <w:jc w:val="left"/>
              <w:rPr>
                <w:rFonts w:eastAsia="Times New Roman"/>
                <w:b/>
                <w:bCs/>
                <w:sz w:val="20"/>
                <w:lang w:val="ru-KZ" w:eastAsia="ru-KZ"/>
              </w:rPr>
            </w:pPr>
            <w:r w:rsidRPr="001E7F0B">
              <w:rPr>
                <w:rFonts w:eastAsia="Times New Roman"/>
                <w:b/>
                <w:bCs/>
                <w:sz w:val="20"/>
                <w:lang w:val="ru-KZ" w:eastAsia="ru-KZ"/>
              </w:rPr>
              <w:t>6.3.  Снижение сбросов сточных вод</w:t>
            </w:r>
          </w:p>
        </w:tc>
        <w:tc>
          <w:tcPr>
            <w:tcW w:w="1000" w:type="dxa"/>
            <w:gridSpan w:val="2"/>
            <w:tcBorders>
              <w:top w:val="nil"/>
              <w:left w:val="nil"/>
              <w:bottom w:val="nil"/>
              <w:right w:val="nil"/>
            </w:tcBorders>
            <w:noWrap/>
            <w:hideMark/>
          </w:tcPr>
          <w:p w14:paraId="304E640D" w14:textId="77777777" w:rsidR="001E7F0B" w:rsidRPr="001E7F0B" w:rsidRDefault="001E7F0B" w:rsidP="001E7F0B">
            <w:pPr>
              <w:ind w:firstLineChars="3500" w:firstLine="7027"/>
              <w:jc w:val="left"/>
              <w:rPr>
                <w:rFonts w:eastAsia="Times New Roman"/>
                <w:b/>
                <w:bCs/>
                <w:sz w:val="20"/>
                <w:lang w:val="ru-KZ" w:eastAsia="ru-KZ"/>
              </w:rPr>
            </w:pPr>
          </w:p>
        </w:tc>
      </w:tr>
      <w:tr w:rsidR="001E7F0B" w:rsidRPr="001E7F0B" w14:paraId="534833D6" w14:textId="77777777" w:rsidTr="001E7F0B">
        <w:trPr>
          <w:gridAfter w:val="1"/>
          <w:wAfter w:w="26" w:type="dxa"/>
          <w:trHeight w:val="519"/>
        </w:trPr>
        <w:tc>
          <w:tcPr>
            <w:tcW w:w="2977" w:type="dxa"/>
            <w:vMerge w:val="restart"/>
            <w:tcBorders>
              <w:top w:val="nil"/>
              <w:left w:val="single" w:sz="4" w:space="0" w:color="000000"/>
              <w:bottom w:val="single" w:sz="4" w:space="0" w:color="000000"/>
              <w:right w:val="single" w:sz="4" w:space="0" w:color="000000"/>
            </w:tcBorders>
            <w:hideMark/>
          </w:tcPr>
          <w:p w14:paraId="0AFD080F"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 xml:space="preserve">НДТ 18.  Удаление и очистка сточных вод является </w:t>
            </w:r>
            <w:r w:rsidRPr="001E7F0B">
              <w:rPr>
                <w:rFonts w:eastAsia="Times New Roman"/>
                <w:sz w:val="20"/>
                <w:lang w:val="ru-KZ" w:eastAsia="ru-KZ"/>
              </w:rPr>
              <w:lastRenderedPageBreak/>
              <w:t>управление водным балансом предприятия.</w:t>
            </w:r>
          </w:p>
        </w:tc>
        <w:tc>
          <w:tcPr>
            <w:tcW w:w="4678" w:type="dxa"/>
            <w:tcBorders>
              <w:top w:val="nil"/>
              <w:left w:val="nil"/>
              <w:bottom w:val="single" w:sz="4" w:space="0" w:color="000000"/>
              <w:right w:val="single" w:sz="4" w:space="0" w:color="000000"/>
            </w:tcBorders>
            <w:hideMark/>
          </w:tcPr>
          <w:p w14:paraId="282ACFB0"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lastRenderedPageBreak/>
              <w:t>разработка водохозяйственного баланса горнодобывающего предприятия</w:t>
            </w:r>
          </w:p>
        </w:tc>
        <w:tc>
          <w:tcPr>
            <w:tcW w:w="2835" w:type="dxa"/>
            <w:tcBorders>
              <w:top w:val="nil"/>
              <w:left w:val="nil"/>
              <w:bottom w:val="single" w:sz="4" w:space="0" w:color="000000"/>
              <w:right w:val="single" w:sz="4" w:space="0" w:color="000000"/>
            </w:tcBorders>
            <w:hideMark/>
          </w:tcPr>
          <w:p w14:paraId="0D6E5B2C"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5DAC5E5B"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38ACABD1" w14:textId="77777777" w:rsidR="001E7F0B" w:rsidRPr="001E7F0B" w:rsidRDefault="001E7F0B" w:rsidP="001E7F0B">
            <w:pPr>
              <w:jc w:val="left"/>
              <w:rPr>
                <w:rFonts w:eastAsia="Times New Roman"/>
                <w:sz w:val="20"/>
                <w:lang w:val="ru-KZ" w:eastAsia="ru-KZ"/>
              </w:rPr>
            </w:pPr>
          </w:p>
        </w:tc>
      </w:tr>
      <w:tr w:rsidR="001E7F0B" w:rsidRPr="001E7F0B" w14:paraId="73A7E61F" w14:textId="77777777" w:rsidTr="001E7F0B">
        <w:trPr>
          <w:gridAfter w:val="1"/>
          <w:wAfter w:w="26" w:type="dxa"/>
          <w:trHeight w:val="774"/>
        </w:trPr>
        <w:tc>
          <w:tcPr>
            <w:tcW w:w="2977" w:type="dxa"/>
            <w:vMerge/>
            <w:tcBorders>
              <w:top w:val="nil"/>
              <w:left w:val="single" w:sz="4" w:space="0" w:color="000000"/>
              <w:bottom w:val="single" w:sz="4" w:space="0" w:color="000000"/>
              <w:right w:val="single" w:sz="4" w:space="0" w:color="000000"/>
            </w:tcBorders>
            <w:vAlign w:val="center"/>
            <w:hideMark/>
          </w:tcPr>
          <w:p w14:paraId="13F97A74"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64DB6238"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внедрение системы оборотного водоснабжения и повторного использования воды в технологическом процессе</w:t>
            </w:r>
          </w:p>
        </w:tc>
        <w:tc>
          <w:tcPr>
            <w:tcW w:w="2835" w:type="dxa"/>
            <w:tcBorders>
              <w:top w:val="nil"/>
              <w:left w:val="nil"/>
              <w:bottom w:val="single" w:sz="4" w:space="0" w:color="000000"/>
              <w:right w:val="single" w:sz="4" w:space="0" w:color="000000"/>
            </w:tcBorders>
            <w:hideMark/>
          </w:tcPr>
          <w:p w14:paraId="4F53F362"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62ACC5C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192D2317" w14:textId="77777777" w:rsidR="001E7F0B" w:rsidRPr="001E7F0B" w:rsidRDefault="001E7F0B" w:rsidP="001E7F0B">
            <w:pPr>
              <w:jc w:val="left"/>
              <w:rPr>
                <w:rFonts w:eastAsia="Times New Roman"/>
                <w:sz w:val="20"/>
                <w:lang w:val="ru-KZ" w:eastAsia="ru-KZ"/>
              </w:rPr>
            </w:pPr>
          </w:p>
        </w:tc>
      </w:tr>
      <w:tr w:rsidR="001E7F0B" w:rsidRPr="001E7F0B" w14:paraId="7C9C6AEF" w14:textId="77777777" w:rsidTr="001E7F0B">
        <w:trPr>
          <w:gridAfter w:val="1"/>
          <w:wAfter w:w="26" w:type="dxa"/>
          <w:trHeight w:val="519"/>
        </w:trPr>
        <w:tc>
          <w:tcPr>
            <w:tcW w:w="2977" w:type="dxa"/>
            <w:vMerge/>
            <w:tcBorders>
              <w:top w:val="nil"/>
              <w:left w:val="single" w:sz="4" w:space="0" w:color="000000"/>
              <w:bottom w:val="single" w:sz="4" w:space="0" w:color="000000"/>
              <w:right w:val="single" w:sz="4" w:space="0" w:color="000000"/>
            </w:tcBorders>
            <w:vAlign w:val="center"/>
            <w:hideMark/>
          </w:tcPr>
          <w:p w14:paraId="0B341905"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68B07BB4"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сокращение водопотребления в технологических процессах</w:t>
            </w:r>
          </w:p>
        </w:tc>
        <w:tc>
          <w:tcPr>
            <w:tcW w:w="2835" w:type="dxa"/>
            <w:tcBorders>
              <w:top w:val="nil"/>
              <w:left w:val="nil"/>
              <w:bottom w:val="single" w:sz="4" w:space="0" w:color="000000"/>
              <w:right w:val="single" w:sz="4" w:space="0" w:color="000000"/>
            </w:tcBorders>
            <w:hideMark/>
          </w:tcPr>
          <w:p w14:paraId="55868CA5"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25CE7122"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7BD6DAFF"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7D4713D7" w14:textId="77777777" w:rsidTr="001E7F0B">
        <w:trPr>
          <w:gridAfter w:val="1"/>
          <w:wAfter w:w="26" w:type="dxa"/>
          <w:trHeight w:val="519"/>
        </w:trPr>
        <w:tc>
          <w:tcPr>
            <w:tcW w:w="2977" w:type="dxa"/>
            <w:vMerge/>
            <w:tcBorders>
              <w:top w:val="nil"/>
              <w:left w:val="single" w:sz="4" w:space="0" w:color="000000"/>
              <w:bottom w:val="single" w:sz="4" w:space="0" w:color="000000"/>
              <w:right w:val="single" w:sz="4" w:space="0" w:color="000000"/>
            </w:tcBorders>
            <w:vAlign w:val="center"/>
            <w:hideMark/>
          </w:tcPr>
          <w:p w14:paraId="17BF4E3C"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21290D92"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гидрогеологическое моделирование месторождения</w:t>
            </w:r>
          </w:p>
        </w:tc>
        <w:tc>
          <w:tcPr>
            <w:tcW w:w="2835" w:type="dxa"/>
            <w:tcBorders>
              <w:top w:val="nil"/>
              <w:left w:val="nil"/>
              <w:bottom w:val="single" w:sz="4" w:space="0" w:color="000000"/>
              <w:right w:val="single" w:sz="4" w:space="0" w:color="000000"/>
            </w:tcBorders>
            <w:hideMark/>
          </w:tcPr>
          <w:p w14:paraId="3EFA4F3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23BEAFA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656560FF" w14:textId="77777777" w:rsidR="001E7F0B" w:rsidRPr="001E7F0B" w:rsidRDefault="001E7F0B" w:rsidP="001E7F0B">
            <w:pPr>
              <w:jc w:val="left"/>
              <w:rPr>
                <w:rFonts w:eastAsia="Times New Roman"/>
                <w:sz w:val="20"/>
                <w:lang w:val="ru-KZ" w:eastAsia="ru-KZ"/>
              </w:rPr>
            </w:pPr>
          </w:p>
        </w:tc>
      </w:tr>
      <w:tr w:rsidR="001E7F0B" w:rsidRPr="001E7F0B" w14:paraId="2E099BCE" w14:textId="77777777" w:rsidTr="001E7F0B">
        <w:trPr>
          <w:gridAfter w:val="1"/>
          <w:wAfter w:w="26" w:type="dxa"/>
          <w:trHeight w:val="471"/>
        </w:trPr>
        <w:tc>
          <w:tcPr>
            <w:tcW w:w="2977" w:type="dxa"/>
            <w:vMerge/>
            <w:tcBorders>
              <w:top w:val="nil"/>
              <w:left w:val="single" w:sz="4" w:space="0" w:color="000000"/>
              <w:bottom w:val="single" w:sz="4" w:space="0" w:color="000000"/>
              <w:right w:val="single" w:sz="4" w:space="0" w:color="000000"/>
            </w:tcBorders>
            <w:vAlign w:val="center"/>
            <w:hideMark/>
          </w:tcPr>
          <w:p w14:paraId="2AD10CF4"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30EAAB35"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внедрение систем селективного сбора шахтных и карьерных вод</w:t>
            </w:r>
          </w:p>
        </w:tc>
        <w:tc>
          <w:tcPr>
            <w:tcW w:w="2835" w:type="dxa"/>
            <w:tcBorders>
              <w:top w:val="nil"/>
              <w:left w:val="nil"/>
              <w:bottom w:val="single" w:sz="4" w:space="0" w:color="000000"/>
              <w:right w:val="single" w:sz="4" w:space="0" w:color="000000"/>
            </w:tcBorders>
            <w:hideMark/>
          </w:tcPr>
          <w:p w14:paraId="35B6DD6E"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4359A23F"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60B22A32"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505AE60D" w14:textId="77777777" w:rsidTr="001E7F0B">
        <w:trPr>
          <w:gridAfter w:val="1"/>
          <w:wAfter w:w="26" w:type="dxa"/>
          <w:trHeight w:val="570"/>
        </w:trPr>
        <w:tc>
          <w:tcPr>
            <w:tcW w:w="2977" w:type="dxa"/>
            <w:vMerge/>
            <w:tcBorders>
              <w:top w:val="nil"/>
              <w:left w:val="single" w:sz="4" w:space="0" w:color="000000"/>
              <w:bottom w:val="single" w:sz="4" w:space="0" w:color="000000"/>
              <w:right w:val="single" w:sz="4" w:space="0" w:color="000000"/>
            </w:tcBorders>
            <w:vAlign w:val="center"/>
            <w:hideMark/>
          </w:tcPr>
          <w:p w14:paraId="41AAE6EE"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546A2209"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использование локальных систем очистки и</w:t>
            </w:r>
            <w:r w:rsidRPr="001E7F0B">
              <w:rPr>
                <w:rFonts w:eastAsia="Times New Roman"/>
                <w:sz w:val="20"/>
                <w:lang w:val="ru-KZ" w:eastAsia="ru-KZ"/>
              </w:rPr>
              <w:br/>
              <w:t>обезвреживания сточных вод</w:t>
            </w:r>
          </w:p>
        </w:tc>
        <w:tc>
          <w:tcPr>
            <w:tcW w:w="2835" w:type="dxa"/>
            <w:tcBorders>
              <w:top w:val="nil"/>
              <w:left w:val="nil"/>
              <w:bottom w:val="single" w:sz="4" w:space="0" w:color="000000"/>
              <w:right w:val="single" w:sz="4" w:space="0" w:color="000000"/>
            </w:tcBorders>
            <w:hideMark/>
          </w:tcPr>
          <w:p w14:paraId="06A88A7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0AD5A160"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409C89AF" w14:textId="77777777" w:rsidR="001E7F0B" w:rsidRPr="001E7F0B" w:rsidRDefault="001E7F0B" w:rsidP="001E7F0B">
            <w:pPr>
              <w:jc w:val="left"/>
              <w:rPr>
                <w:rFonts w:eastAsia="Times New Roman"/>
                <w:sz w:val="20"/>
                <w:lang w:val="ru-KZ" w:eastAsia="ru-KZ"/>
              </w:rPr>
            </w:pPr>
          </w:p>
        </w:tc>
      </w:tr>
      <w:tr w:rsidR="001E7F0B" w:rsidRPr="001E7F0B" w14:paraId="18E7BA7E" w14:textId="77777777" w:rsidTr="001E7F0B">
        <w:trPr>
          <w:gridAfter w:val="1"/>
          <w:wAfter w:w="26" w:type="dxa"/>
          <w:trHeight w:val="570"/>
        </w:trPr>
        <w:tc>
          <w:tcPr>
            <w:tcW w:w="2977" w:type="dxa"/>
            <w:vMerge w:val="restart"/>
            <w:tcBorders>
              <w:top w:val="nil"/>
              <w:left w:val="single" w:sz="4" w:space="0" w:color="000000"/>
              <w:bottom w:val="nil"/>
              <w:right w:val="single" w:sz="4" w:space="0" w:color="000000"/>
            </w:tcBorders>
            <w:hideMark/>
          </w:tcPr>
          <w:p w14:paraId="4A3854A4"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НДТ 19. Снижение водоотлива карьерных и шахтных вод путем применения отдельно или совместно следующих технических решений.</w:t>
            </w:r>
          </w:p>
        </w:tc>
        <w:tc>
          <w:tcPr>
            <w:tcW w:w="4678" w:type="dxa"/>
            <w:tcBorders>
              <w:top w:val="nil"/>
              <w:left w:val="nil"/>
              <w:bottom w:val="single" w:sz="4" w:space="0" w:color="000000"/>
              <w:right w:val="single" w:sz="4" w:space="0" w:color="000000"/>
            </w:tcBorders>
            <w:hideMark/>
          </w:tcPr>
          <w:p w14:paraId="6E140233"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Применение рациональных схем осушения</w:t>
            </w:r>
            <w:r w:rsidRPr="001E7F0B">
              <w:rPr>
                <w:rFonts w:eastAsia="Times New Roman"/>
                <w:sz w:val="20"/>
                <w:lang w:val="ru-KZ" w:eastAsia="ru-KZ"/>
              </w:rPr>
              <w:br/>
              <w:t>карьерных и шахтных полей</w:t>
            </w:r>
          </w:p>
        </w:tc>
        <w:tc>
          <w:tcPr>
            <w:tcW w:w="2835" w:type="dxa"/>
            <w:tcBorders>
              <w:top w:val="nil"/>
              <w:left w:val="nil"/>
              <w:bottom w:val="single" w:sz="4" w:space="0" w:color="000000"/>
              <w:right w:val="single" w:sz="4" w:space="0" w:color="000000"/>
            </w:tcBorders>
            <w:hideMark/>
          </w:tcPr>
          <w:p w14:paraId="10A54A94"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302AC08C"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732977D9"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0B8FD09B" w14:textId="77777777" w:rsidTr="001E7F0B">
        <w:trPr>
          <w:gridAfter w:val="1"/>
          <w:wAfter w:w="26" w:type="dxa"/>
          <w:trHeight w:val="930"/>
        </w:trPr>
        <w:tc>
          <w:tcPr>
            <w:tcW w:w="2977" w:type="dxa"/>
            <w:vMerge/>
            <w:tcBorders>
              <w:top w:val="nil"/>
              <w:left w:val="single" w:sz="4" w:space="0" w:color="000000"/>
              <w:bottom w:val="nil"/>
              <w:right w:val="single" w:sz="4" w:space="0" w:color="000000"/>
            </w:tcBorders>
            <w:vAlign w:val="center"/>
            <w:hideMark/>
          </w:tcPr>
          <w:p w14:paraId="0CEA3497"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0FF03CE8"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Использование специальных защитных сооружений и мероприятий от поверхностных и подземных вод, таких как водопонижение и/или</w:t>
            </w:r>
            <w:r w:rsidRPr="001E7F0B">
              <w:rPr>
                <w:rFonts w:eastAsia="Times New Roman"/>
                <w:sz w:val="20"/>
                <w:lang w:val="ru-KZ" w:eastAsia="ru-KZ"/>
              </w:rPr>
              <w:br/>
              <w:t>противофильтрационные завесы и другое</w:t>
            </w:r>
          </w:p>
        </w:tc>
        <w:tc>
          <w:tcPr>
            <w:tcW w:w="2835" w:type="dxa"/>
            <w:tcBorders>
              <w:top w:val="nil"/>
              <w:left w:val="nil"/>
              <w:bottom w:val="single" w:sz="4" w:space="0" w:color="000000"/>
              <w:right w:val="single" w:sz="4" w:space="0" w:color="000000"/>
            </w:tcBorders>
            <w:hideMark/>
          </w:tcPr>
          <w:p w14:paraId="0E5D3EAA"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2A39C3F2"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051ED9A2"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78574A12" w14:textId="77777777" w:rsidTr="001E7F0B">
        <w:trPr>
          <w:gridAfter w:val="1"/>
          <w:wAfter w:w="26" w:type="dxa"/>
          <w:trHeight w:val="411"/>
        </w:trPr>
        <w:tc>
          <w:tcPr>
            <w:tcW w:w="2977" w:type="dxa"/>
            <w:vMerge/>
            <w:tcBorders>
              <w:top w:val="nil"/>
              <w:left w:val="single" w:sz="4" w:space="0" w:color="000000"/>
              <w:bottom w:val="nil"/>
              <w:right w:val="single" w:sz="4" w:space="0" w:color="000000"/>
            </w:tcBorders>
            <w:vAlign w:val="center"/>
            <w:hideMark/>
          </w:tcPr>
          <w:p w14:paraId="274278FE"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3C2861F8"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Оптимизация работы дренажной системы</w:t>
            </w:r>
          </w:p>
        </w:tc>
        <w:tc>
          <w:tcPr>
            <w:tcW w:w="2835" w:type="dxa"/>
            <w:tcBorders>
              <w:top w:val="nil"/>
              <w:left w:val="nil"/>
              <w:bottom w:val="single" w:sz="4" w:space="0" w:color="000000"/>
              <w:right w:val="single" w:sz="4" w:space="0" w:color="000000"/>
            </w:tcBorders>
            <w:hideMark/>
          </w:tcPr>
          <w:p w14:paraId="74433BAF"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5255AB8C"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3BA3072E"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4E8EDF77" w14:textId="77777777" w:rsidTr="001E7F0B">
        <w:trPr>
          <w:gridAfter w:val="1"/>
          <w:wAfter w:w="26" w:type="dxa"/>
          <w:trHeight w:val="570"/>
        </w:trPr>
        <w:tc>
          <w:tcPr>
            <w:tcW w:w="2977" w:type="dxa"/>
            <w:vMerge/>
            <w:tcBorders>
              <w:top w:val="nil"/>
              <w:left w:val="single" w:sz="4" w:space="0" w:color="000000"/>
              <w:bottom w:val="nil"/>
              <w:right w:val="single" w:sz="4" w:space="0" w:color="000000"/>
            </w:tcBorders>
            <w:vAlign w:val="center"/>
            <w:hideMark/>
          </w:tcPr>
          <w:p w14:paraId="47C196FD"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68CA4AE3"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Изоляция горных выработок от поверхностных</w:t>
            </w:r>
            <w:r w:rsidRPr="001E7F0B">
              <w:rPr>
                <w:rFonts w:eastAsia="Times New Roman"/>
                <w:sz w:val="20"/>
                <w:lang w:val="ru-KZ" w:eastAsia="ru-KZ"/>
              </w:rPr>
              <w:br/>
              <w:t>вод путем регулирования поверхностного стока</w:t>
            </w:r>
          </w:p>
        </w:tc>
        <w:tc>
          <w:tcPr>
            <w:tcW w:w="2835" w:type="dxa"/>
            <w:tcBorders>
              <w:top w:val="nil"/>
              <w:left w:val="nil"/>
              <w:bottom w:val="single" w:sz="4" w:space="0" w:color="000000"/>
              <w:right w:val="single" w:sz="4" w:space="0" w:color="000000"/>
            </w:tcBorders>
            <w:hideMark/>
          </w:tcPr>
          <w:p w14:paraId="33A7E4A5"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4AFB6349"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291CBD17"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4C79ED56" w14:textId="77777777" w:rsidTr="001E7F0B">
        <w:trPr>
          <w:gridAfter w:val="1"/>
          <w:wAfter w:w="26" w:type="dxa"/>
          <w:trHeight w:val="285"/>
        </w:trPr>
        <w:tc>
          <w:tcPr>
            <w:tcW w:w="2977" w:type="dxa"/>
            <w:vMerge/>
            <w:tcBorders>
              <w:top w:val="nil"/>
              <w:left w:val="single" w:sz="4" w:space="0" w:color="000000"/>
              <w:bottom w:val="nil"/>
              <w:right w:val="single" w:sz="4" w:space="0" w:color="000000"/>
            </w:tcBorders>
            <w:vAlign w:val="center"/>
            <w:hideMark/>
          </w:tcPr>
          <w:p w14:paraId="5A1FB657"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0DA306D8"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Отвод русел рек за пределы горного отвода</w:t>
            </w:r>
          </w:p>
        </w:tc>
        <w:tc>
          <w:tcPr>
            <w:tcW w:w="2835" w:type="dxa"/>
            <w:tcBorders>
              <w:top w:val="nil"/>
              <w:left w:val="nil"/>
              <w:bottom w:val="single" w:sz="4" w:space="0" w:color="000000"/>
              <w:right w:val="single" w:sz="4" w:space="0" w:color="000000"/>
            </w:tcBorders>
            <w:hideMark/>
          </w:tcPr>
          <w:p w14:paraId="424A3AC6"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34BDA183"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69E9E16C"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124B713E" w14:textId="77777777" w:rsidTr="001E7F0B">
        <w:trPr>
          <w:gridAfter w:val="1"/>
          <w:wAfter w:w="26" w:type="dxa"/>
          <w:trHeight w:val="570"/>
        </w:trPr>
        <w:tc>
          <w:tcPr>
            <w:tcW w:w="2977" w:type="dxa"/>
            <w:vMerge w:val="restart"/>
            <w:tcBorders>
              <w:top w:val="nil"/>
              <w:left w:val="single" w:sz="4" w:space="0" w:color="000000"/>
              <w:bottom w:val="single" w:sz="4" w:space="0" w:color="000000"/>
              <w:right w:val="single" w:sz="4" w:space="0" w:color="000000"/>
            </w:tcBorders>
            <w:hideMark/>
          </w:tcPr>
          <w:p w14:paraId="7C92D4CE" w14:textId="77777777" w:rsidR="001E7F0B" w:rsidRPr="001E7F0B" w:rsidRDefault="001E7F0B" w:rsidP="001E7F0B">
            <w:pPr>
              <w:jc w:val="left"/>
              <w:rPr>
                <w:rFonts w:eastAsia="Times New Roman"/>
                <w:color w:val="000000"/>
                <w:sz w:val="20"/>
                <w:lang w:val="ru-KZ" w:eastAsia="ru-KZ"/>
              </w:rPr>
            </w:pPr>
            <w:r w:rsidRPr="001E7F0B">
              <w:rPr>
                <w:rFonts w:eastAsia="Times New Roman"/>
                <w:color w:val="000000"/>
                <w:sz w:val="20"/>
                <w:lang w:val="ru-KZ" w:eastAsia="ru-KZ"/>
              </w:rPr>
              <w:t> </w:t>
            </w:r>
          </w:p>
        </w:tc>
        <w:tc>
          <w:tcPr>
            <w:tcW w:w="4678" w:type="dxa"/>
            <w:tcBorders>
              <w:top w:val="nil"/>
              <w:left w:val="nil"/>
              <w:bottom w:val="single" w:sz="4" w:space="0" w:color="000000"/>
              <w:right w:val="single" w:sz="4" w:space="0" w:color="000000"/>
            </w:tcBorders>
            <w:hideMark/>
          </w:tcPr>
          <w:p w14:paraId="27FAD780"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Недопущение опережающего понижения</w:t>
            </w:r>
            <w:r w:rsidRPr="001E7F0B">
              <w:rPr>
                <w:rFonts w:eastAsia="Times New Roman"/>
                <w:sz w:val="20"/>
                <w:lang w:val="ru-KZ" w:eastAsia="ru-KZ"/>
              </w:rPr>
              <w:br/>
              <w:t>уровней подземных вод</w:t>
            </w:r>
          </w:p>
        </w:tc>
        <w:tc>
          <w:tcPr>
            <w:tcW w:w="2835" w:type="dxa"/>
            <w:tcBorders>
              <w:top w:val="nil"/>
              <w:left w:val="nil"/>
              <w:bottom w:val="single" w:sz="4" w:space="0" w:color="000000"/>
              <w:right w:val="single" w:sz="4" w:space="0" w:color="000000"/>
            </w:tcBorders>
            <w:hideMark/>
          </w:tcPr>
          <w:p w14:paraId="5D2A1C4B"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338C5E6F"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2B0FA576"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6AF537D8" w14:textId="77777777" w:rsidTr="001E7F0B">
        <w:trPr>
          <w:gridAfter w:val="1"/>
          <w:wAfter w:w="26" w:type="dxa"/>
          <w:trHeight w:val="471"/>
        </w:trPr>
        <w:tc>
          <w:tcPr>
            <w:tcW w:w="2977" w:type="dxa"/>
            <w:vMerge/>
            <w:tcBorders>
              <w:top w:val="nil"/>
              <w:left w:val="single" w:sz="4" w:space="0" w:color="000000"/>
              <w:bottom w:val="single" w:sz="4" w:space="0" w:color="000000"/>
              <w:right w:val="single" w:sz="4" w:space="0" w:color="000000"/>
            </w:tcBorders>
            <w:vAlign w:val="center"/>
            <w:hideMark/>
          </w:tcPr>
          <w:p w14:paraId="73441509" w14:textId="77777777" w:rsidR="001E7F0B" w:rsidRPr="001E7F0B" w:rsidRDefault="001E7F0B" w:rsidP="001E7F0B">
            <w:pPr>
              <w:jc w:val="left"/>
              <w:rPr>
                <w:rFonts w:eastAsia="Times New Roman"/>
                <w:color w:val="000000"/>
                <w:sz w:val="20"/>
                <w:lang w:val="ru-KZ" w:eastAsia="ru-KZ"/>
              </w:rPr>
            </w:pPr>
          </w:p>
        </w:tc>
        <w:tc>
          <w:tcPr>
            <w:tcW w:w="4678" w:type="dxa"/>
            <w:tcBorders>
              <w:top w:val="nil"/>
              <w:left w:val="nil"/>
              <w:bottom w:val="single" w:sz="4" w:space="0" w:color="000000"/>
              <w:right w:val="single" w:sz="4" w:space="0" w:color="000000"/>
            </w:tcBorders>
            <w:hideMark/>
          </w:tcPr>
          <w:p w14:paraId="15E7FF58"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Предотвращение загрязнения шахтных и карьерных вод в процессе откачки</w:t>
            </w:r>
          </w:p>
        </w:tc>
        <w:tc>
          <w:tcPr>
            <w:tcW w:w="2835" w:type="dxa"/>
            <w:tcBorders>
              <w:top w:val="nil"/>
              <w:left w:val="nil"/>
              <w:bottom w:val="single" w:sz="4" w:space="0" w:color="000000"/>
              <w:right w:val="single" w:sz="4" w:space="0" w:color="000000"/>
            </w:tcBorders>
            <w:hideMark/>
          </w:tcPr>
          <w:p w14:paraId="003B9D3A"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0A0B6DC6"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737F0524" w14:textId="77777777" w:rsidR="001E7F0B" w:rsidRPr="001E7F0B" w:rsidRDefault="001E7F0B" w:rsidP="001E7F0B">
            <w:pPr>
              <w:jc w:val="left"/>
              <w:rPr>
                <w:rFonts w:eastAsia="Times New Roman"/>
                <w:sz w:val="20"/>
                <w:lang w:val="ru-KZ" w:eastAsia="ru-KZ"/>
              </w:rPr>
            </w:pPr>
          </w:p>
        </w:tc>
      </w:tr>
      <w:tr w:rsidR="001E7F0B" w:rsidRPr="001E7F0B" w14:paraId="52E004BE" w14:textId="77777777" w:rsidTr="001E7F0B">
        <w:trPr>
          <w:gridAfter w:val="1"/>
          <w:wAfter w:w="26" w:type="dxa"/>
          <w:trHeight w:val="519"/>
        </w:trPr>
        <w:tc>
          <w:tcPr>
            <w:tcW w:w="2977" w:type="dxa"/>
            <w:vMerge w:val="restart"/>
            <w:tcBorders>
              <w:top w:val="nil"/>
              <w:left w:val="single" w:sz="4" w:space="0" w:color="000000"/>
              <w:bottom w:val="single" w:sz="4" w:space="0" w:color="000000"/>
              <w:right w:val="single" w:sz="4" w:space="0" w:color="000000"/>
            </w:tcBorders>
            <w:hideMark/>
          </w:tcPr>
          <w:p w14:paraId="5C6C3B40"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 xml:space="preserve">НДТ 20. Управление поверхностным стоком территории наземной инфраструктуры с целью сведения к минимуму попадания ливневых и талых сточных вод на загрязненные участки, отделения чистой воды от загрязненной, предотвращения эрозии </w:t>
            </w:r>
            <w:r w:rsidRPr="001E7F0B">
              <w:rPr>
                <w:rFonts w:eastAsia="Times New Roman"/>
                <w:sz w:val="20"/>
                <w:lang w:val="ru-KZ" w:eastAsia="ru-KZ"/>
              </w:rPr>
              <w:lastRenderedPageBreak/>
              <w:t>незащищенных участков почвы, предотвращения заиливания дренажных систем путем применения отдельно или совместно следующих технических решений</w:t>
            </w:r>
          </w:p>
        </w:tc>
        <w:tc>
          <w:tcPr>
            <w:tcW w:w="4678" w:type="dxa"/>
            <w:tcBorders>
              <w:top w:val="nil"/>
              <w:left w:val="nil"/>
              <w:bottom w:val="single" w:sz="4" w:space="0" w:color="000000"/>
              <w:right w:val="single" w:sz="4" w:space="0" w:color="000000"/>
            </w:tcBorders>
            <w:hideMark/>
          </w:tcPr>
          <w:p w14:paraId="3F29E1B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lastRenderedPageBreak/>
              <w:t>Организация системы сбора и очистки поверхностных сточных вод с породных отвалов</w:t>
            </w:r>
          </w:p>
        </w:tc>
        <w:tc>
          <w:tcPr>
            <w:tcW w:w="2835" w:type="dxa"/>
            <w:tcBorders>
              <w:top w:val="nil"/>
              <w:left w:val="nil"/>
              <w:bottom w:val="single" w:sz="4" w:space="0" w:color="000000"/>
              <w:right w:val="single" w:sz="4" w:space="0" w:color="000000"/>
            </w:tcBorders>
            <w:hideMark/>
          </w:tcPr>
          <w:p w14:paraId="44C5E12F"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765C9386"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58947882" w14:textId="77777777" w:rsidR="001E7F0B" w:rsidRPr="001E7F0B" w:rsidRDefault="001E7F0B" w:rsidP="001E7F0B">
            <w:pPr>
              <w:jc w:val="left"/>
              <w:rPr>
                <w:rFonts w:eastAsia="Times New Roman"/>
                <w:sz w:val="20"/>
                <w:lang w:val="ru-KZ" w:eastAsia="ru-KZ"/>
              </w:rPr>
            </w:pPr>
          </w:p>
        </w:tc>
      </w:tr>
      <w:tr w:rsidR="001E7F0B" w:rsidRPr="001E7F0B" w14:paraId="5B0D7FEA" w14:textId="77777777" w:rsidTr="001E7F0B">
        <w:trPr>
          <w:gridAfter w:val="1"/>
          <w:wAfter w:w="26" w:type="dxa"/>
          <w:trHeight w:val="519"/>
        </w:trPr>
        <w:tc>
          <w:tcPr>
            <w:tcW w:w="2977" w:type="dxa"/>
            <w:vMerge/>
            <w:tcBorders>
              <w:top w:val="nil"/>
              <w:left w:val="single" w:sz="4" w:space="0" w:color="000000"/>
              <w:bottom w:val="single" w:sz="4" w:space="0" w:color="000000"/>
              <w:right w:val="single" w:sz="4" w:space="0" w:color="000000"/>
            </w:tcBorders>
            <w:vAlign w:val="center"/>
            <w:hideMark/>
          </w:tcPr>
          <w:p w14:paraId="7722CDFA"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0D44F1A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Перекачка сточных вод из гидротехнических сооружений при отвалах в хвостохранилище</w:t>
            </w:r>
          </w:p>
        </w:tc>
        <w:tc>
          <w:tcPr>
            <w:tcW w:w="2835" w:type="dxa"/>
            <w:tcBorders>
              <w:top w:val="nil"/>
              <w:left w:val="nil"/>
              <w:bottom w:val="single" w:sz="4" w:space="0" w:color="000000"/>
              <w:right w:val="single" w:sz="4" w:space="0" w:color="000000"/>
            </w:tcBorders>
            <w:hideMark/>
          </w:tcPr>
          <w:p w14:paraId="28F82515"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52B3690D"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47D1EA12"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0D94E1EA" w14:textId="77777777" w:rsidTr="001E7F0B">
        <w:trPr>
          <w:gridAfter w:val="1"/>
          <w:wAfter w:w="26" w:type="dxa"/>
          <w:trHeight w:val="1389"/>
        </w:trPr>
        <w:tc>
          <w:tcPr>
            <w:tcW w:w="2977" w:type="dxa"/>
            <w:vMerge/>
            <w:tcBorders>
              <w:top w:val="nil"/>
              <w:left w:val="single" w:sz="4" w:space="0" w:color="000000"/>
              <w:bottom w:val="single" w:sz="4" w:space="0" w:color="000000"/>
              <w:right w:val="single" w:sz="4" w:space="0" w:color="000000"/>
            </w:tcBorders>
            <w:vAlign w:val="center"/>
            <w:hideMark/>
          </w:tcPr>
          <w:p w14:paraId="2FF129DF"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51E01F23"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Отведение поверхностного стока с ненарушенных участков в обход нарушенных участков, в том числе и выровненных, засеянных или озелененных, что позволит</w:t>
            </w:r>
            <w:r w:rsidRPr="001E7F0B">
              <w:rPr>
                <w:rFonts w:eastAsia="Times New Roman"/>
                <w:sz w:val="20"/>
                <w:lang w:val="ru-KZ" w:eastAsia="ru-KZ"/>
              </w:rPr>
              <w:br/>
              <w:t>минимизировать объемы очищаемых сточных вод</w:t>
            </w:r>
          </w:p>
        </w:tc>
        <w:tc>
          <w:tcPr>
            <w:tcW w:w="2835" w:type="dxa"/>
            <w:tcBorders>
              <w:top w:val="nil"/>
              <w:left w:val="nil"/>
              <w:bottom w:val="single" w:sz="4" w:space="0" w:color="000000"/>
              <w:right w:val="single" w:sz="4" w:space="0" w:color="000000"/>
            </w:tcBorders>
            <w:hideMark/>
          </w:tcPr>
          <w:p w14:paraId="1E17545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000C34A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6F4D8FDC" w14:textId="77777777" w:rsidR="001E7F0B" w:rsidRPr="001E7F0B" w:rsidRDefault="001E7F0B" w:rsidP="001E7F0B">
            <w:pPr>
              <w:jc w:val="left"/>
              <w:rPr>
                <w:rFonts w:eastAsia="Times New Roman"/>
                <w:sz w:val="20"/>
                <w:lang w:val="ru-KZ" w:eastAsia="ru-KZ"/>
              </w:rPr>
            </w:pPr>
          </w:p>
        </w:tc>
      </w:tr>
      <w:tr w:rsidR="001E7F0B" w:rsidRPr="001E7F0B" w14:paraId="0C8FC229" w14:textId="77777777" w:rsidTr="001E7F0B">
        <w:trPr>
          <w:gridAfter w:val="1"/>
          <w:wAfter w:w="26" w:type="dxa"/>
          <w:trHeight w:val="1029"/>
        </w:trPr>
        <w:tc>
          <w:tcPr>
            <w:tcW w:w="2977" w:type="dxa"/>
            <w:vMerge/>
            <w:tcBorders>
              <w:top w:val="nil"/>
              <w:left w:val="single" w:sz="4" w:space="0" w:color="000000"/>
              <w:bottom w:val="single" w:sz="4" w:space="0" w:color="000000"/>
              <w:right w:val="single" w:sz="4" w:space="0" w:color="000000"/>
            </w:tcBorders>
            <w:vAlign w:val="center"/>
            <w:hideMark/>
          </w:tcPr>
          <w:p w14:paraId="23AB79FE"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0473D0A8"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Очистка поверхностного стока с нарушенных и загрязненных участков территории с повторным использованием очищенных сточных вод на технологические нужды</w:t>
            </w:r>
          </w:p>
        </w:tc>
        <w:tc>
          <w:tcPr>
            <w:tcW w:w="2835" w:type="dxa"/>
            <w:tcBorders>
              <w:top w:val="nil"/>
              <w:left w:val="nil"/>
              <w:bottom w:val="single" w:sz="4" w:space="0" w:color="000000"/>
              <w:right w:val="single" w:sz="4" w:space="0" w:color="000000"/>
            </w:tcBorders>
            <w:hideMark/>
          </w:tcPr>
          <w:p w14:paraId="6A18662A"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45144EBF"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371DC809" w14:textId="77777777" w:rsidR="001E7F0B" w:rsidRPr="001E7F0B" w:rsidRDefault="001E7F0B" w:rsidP="001E7F0B">
            <w:pPr>
              <w:jc w:val="left"/>
              <w:rPr>
                <w:rFonts w:eastAsia="Times New Roman"/>
                <w:sz w:val="20"/>
                <w:lang w:val="ru-KZ" w:eastAsia="ru-KZ"/>
              </w:rPr>
            </w:pPr>
          </w:p>
        </w:tc>
      </w:tr>
      <w:tr w:rsidR="001E7F0B" w:rsidRPr="001E7F0B" w14:paraId="11E536FC" w14:textId="77777777" w:rsidTr="001E7F0B">
        <w:trPr>
          <w:gridAfter w:val="1"/>
          <w:wAfter w:w="26" w:type="dxa"/>
          <w:trHeight w:val="1284"/>
        </w:trPr>
        <w:tc>
          <w:tcPr>
            <w:tcW w:w="2977" w:type="dxa"/>
            <w:vMerge/>
            <w:tcBorders>
              <w:top w:val="nil"/>
              <w:left w:val="single" w:sz="4" w:space="0" w:color="000000"/>
              <w:bottom w:val="single" w:sz="4" w:space="0" w:color="000000"/>
              <w:right w:val="single" w:sz="4" w:space="0" w:color="000000"/>
            </w:tcBorders>
            <w:vAlign w:val="center"/>
            <w:hideMark/>
          </w:tcPr>
          <w:p w14:paraId="02185DEA"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7BD78444"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Организация ливнестоков, траншей, канав надлежащих размеров; оконтуривание, террасирование и ограничение крутизны склонов; применение отмостков и облицовок с целью защиты от эрозии</w:t>
            </w:r>
          </w:p>
        </w:tc>
        <w:tc>
          <w:tcPr>
            <w:tcW w:w="2835" w:type="dxa"/>
            <w:tcBorders>
              <w:top w:val="nil"/>
              <w:left w:val="nil"/>
              <w:bottom w:val="single" w:sz="4" w:space="0" w:color="000000"/>
              <w:right w:val="single" w:sz="4" w:space="0" w:color="000000"/>
            </w:tcBorders>
            <w:hideMark/>
          </w:tcPr>
          <w:p w14:paraId="15FA0FA2"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353665B0"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02E7CE62" w14:textId="77777777" w:rsidR="001E7F0B" w:rsidRPr="001E7F0B" w:rsidRDefault="001E7F0B" w:rsidP="001E7F0B">
            <w:pPr>
              <w:jc w:val="left"/>
              <w:rPr>
                <w:rFonts w:eastAsia="Times New Roman"/>
                <w:sz w:val="20"/>
                <w:lang w:val="ru-KZ" w:eastAsia="ru-KZ"/>
              </w:rPr>
            </w:pPr>
          </w:p>
        </w:tc>
      </w:tr>
      <w:tr w:rsidR="001E7F0B" w:rsidRPr="001E7F0B" w14:paraId="3D971D28" w14:textId="77777777" w:rsidTr="001E7F0B">
        <w:trPr>
          <w:gridAfter w:val="1"/>
          <w:wAfter w:w="26" w:type="dxa"/>
          <w:trHeight w:val="519"/>
        </w:trPr>
        <w:tc>
          <w:tcPr>
            <w:tcW w:w="2977" w:type="dxa"/>
            <w:vMerge/>
            <w:tcBorders>
              <w:top w:val="nil"/>
              <w:left w:val="single" w:sz="4" w:space="0" w:color="000000"/>
              <w:bottom w:val="single" w:sz="4" w:space="0" w:color="000000"/>
              <w:right w:val="single" w:sz="4" w:space="0" w:color="000000"/>
            </w:tcBorders>
            <w:vAlign w:val="center"/>
            <w:hideMark/>
          </w:tcPr>
          <w:p w14:paraId="217B0990"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082AA3A5"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Организация подъездных дорог с уклоном, оснащение дорог дренажными сооружениями</w:t>
            </w:r>
          </w:p>
        </w:tc>
        <w:tc>
          <w:tcPr>
            <w:tcW w:w="2835" w:type="dxa"/>
            <w:tcBorders>
              <w:top w:val="nil"/>
              <w:left w:val="nil"/>
              <w:bottom w:val="single" w:sz="4" w:space="0" w:color="000000"/>
              <w:right w:val="single" w:sz="4" w:space="0" w:color="000000"/>
            </w:tcBorders>
            <w:hideMark/>
          </w:tcPr>
          <w:p w14:paraId="66D4AB9C"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07C86222"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2D695964" w14:textId="77777777" w:rsidR="001E7F0B" w:rsidRPr="001E7F0B" w:rsidRDefault="001E7F0B" w:rsidP="001E7F0B">
            <w:pPr>
              <w:jc w:val="left"/>
              <w:rPr>
                <w:rFonts w:eastAsia="Times New Roman"/>
                <w:sz w:val="20"/>
                <w:lang w:val="ru-KZ" w:eastAsia="ru-KZ"/>
              </w:rPr>
            </w:pPr>
          </w:p>
        </w:tc>
      </w:tr>
      <w:tr w:rsidR="001E7F0B" w:rsidRPr="001E7F0B" w14:paraId="4BD7D290" w14:textId="77777777" w:rsidTr="001E7F0B">
        <w:trPr>
          <w:gridAfter w:val="1"/>
          <w:wAfter w:w="26" w:type="dxa"/>
          <w:trHeight w:val="1284"/>
        </w:trPr>
        <w:tc>
          <w:tcPr>
            <w:tcW w:w="2977" w:type="dxa"/>
            <w:vMerge/>
            <w:tcBorders>
              <w:top w:val="nil"/>
              <w:left w:val="single" w:sz="4" w:space="0" w:color="000000"/>
              <w:bottom w:val="single" w:sz="4" w:space="0" w:color="000000"/>
              <w:right w:val="single" w:sz="4" w:space="0" w:color="000000"/>
            </w:tcBorders>
            <w:vAlign w:val="center"/>
            <w:hideMark/>
          </w:tcPr>
          <w:p w14:paraId="69465A7A"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4B09D715"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Выполнение фитомелиоративных работ биологического этапа рекультивации, осуществляемых сразу же после создания корнеобитаемого слоя с целью предотвращения эрозии</w:t>
            </w:r>
          </w:p>
        </w:tc>
        <w:tc>
          <w:tcPr>
            <w:tcW w:w="2835" w:type="dxa"/>
            <w:tcBorders>
              <w:top w:val="nil"/>
              <w:left w:val="nil"/>
              <w:bottom w:val="single" w:sz="4" w:space="0" w:color="000000"/>
              <w:right w:val="single" w:sz="4" w:space="0" w:color="000000"/>
            </w:tcBorders>
            <w:hideMark/>
          </w:tcPr>
          <w:p w14:paraId="538D1586"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667F87C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4589A04F" w14:textId="77777777" w:rsidR="001E7F0B" w:rsidRPr="001E7F0B" w:rsidRDefault="001E7F0B" w:rsidP="001E7F0B">
            <w:pPr>
              <w:jc w:val="left"/>
              <w:rPr>
                <w:rFonts w:eastAsia="Times New Roman"/>
                <w:sz w:val="20"/>
                <w:lang w:val="ru-KZ" w:eastAsia="ru-KZ"/>
              </w:rPr>
            </w:pPr>
          </w:p>
        </w:tc>
      </w:tr>
      <w:tr w:rsidR="001E7F0B" w:rsidRPr="001E7F0B" w14:paraId="3838C9E5" w14:textId="77777777" w:rsidTr="001E7F0B">
        <w:trPr>
          <w:gridAfter w:val="1"/>
          <w:wAfter w:w="26" w:type="dxa"/>
          <w:trHeight w:val="309"/>
        </w:trPr>
        <w:tc>
          <w:tcPr>
            <w:tcW w:w="2977" w:type="dxa"/>
            <w:vMerge w:val="restart"/>
            <w:tcBorders>
              <w:top w:val="nil"/>
              <w:left w:val="single" w:sz="4" w:space="0" w:color="000000"/>
              <w:bottom w:val="single" w:sz="4" w:space="0" w:color="000000"/>
              <w:right w:val="single" w:sz="4" w:space="0" w:color="000000"/>
            </w:tcBorders>
            <w:hideMark/>
          </w:tcPr>
          <w:p w14:paraId="31B5AC50"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НДТ 21. Снижение уровня загрязнения сточных (шахтных, карьерных) вод веществами, содержащимися в горной массе, продукции или отходах производства,</w:t>
            </w:r>
          </w:p>
        </w:tc>
        <w:tc>
          <w:tcPr>
            <w:tcW w:w="4678" w:type="dxa"/>
            <w:tcBorders>
              <w:top w:val="nil"/>
              <w:left w:val="nil"/>
              <w:bottom w:val="single" w:sz="4" w:space="0" w:color="000000"/>
              <w:right w:val="single" w:sz="4" w:space="0" w:color="000000"/>
            </w:tcBorders>
            <w:hideMark/>
          </w:tcPr>
          <w:p w14:paraId="21A0564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Осветление и отстаивание</w:t>
            </w:r>
          </w:p>
        </w:tc>
        <w:tc>
          <w:tcPr>
            <w:tcW w:w="2835" w:type="dxa"/>
            <w:tcBorders>
              <w:top w:val="nil"/>
              <w:left w:val="nil"/>
              <w:bottom w:val="single" w:sz="4" w:space="0" w:color="000000"/>
              <w:right w:val="single" w:sz="4" w:space="0" w:color="000000"/>
            </w:tcBorders>
            <w:hideMark/>
          </w:tcPr>
          <w:p w14:paraId="1F1A93C6"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59A3CC53"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7BE26B3C" w14:textId="77777777" w:rsidR="001E7F0B" w:rsidRPr="001E7F0B" w:rsidRDefault="001E7F0B" w:rsidP="001E7F0B">
            <w:pPr>
              <w:jc w:val="left"/>
              <w:rPr>
                <w:rFonts w:eastAsia="Times New Roman"/>
                <w:sz w:val="20"/>
                <w:lang w:val="ru-KZ" w:eastAsia="ru-KZ"/>
              </w:rPr>
            </w:pPr>
          </w:p>
        </w:tc>
      </w:tr>
      <w:tr w:rsidR="001E7F0B" w:rsidRPr="001E7F0B" w14:paraId="1C95A2A1" w14:textId="77777777" w:rsidTr="001E7F0B">
        <w:trPr>
          <w:gridAfter w:val="1"/>
          <w:wAfter w:w="26" w:type="dxa"/>
          <w:trHeight w:val="309"/>
        </w:trPr>
        <w:tc>
          <w:tcPr>
            <w:tcW w:w="2977" w:type="dxa"/>
            <w:vMerge/>
            <w:tcBorders>
              <w:top w:val="nil"/>
              <w:left w:val="single" w:sz="4" w:space="0" w:color="000000"/>
              <w:bottom w:val="single" w:sz="4" w:space="0" w:color="000000"/>
              <w:right w:val="single" w:sz="4" w:space="0" w:color="000000"/>
            </w:tcBorders>
            <w:vAlign w:val="center"/>
            <w:hideMark/>
          </w:tcPr>
          <w:p w14:paraId="75A61BA6"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007F97C2"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Фильтрация</w:t>
            </w:r>
          </w:p>
        </w:tc>
        <w:tc>
          <w:tcPr>
            <w:tcW w:w="2835" w:type="dxa"/>
            <w:tcBorders>
              <w:top w:val="nil"/>
              <w:left w:val="nil"/>
              <w:bottom w:val="single" w:sz="4" w:space="0" w:color="000000"/>
              <w:right w:val="single" w:sz="4" w:space="0" w:color="000000"/>
            </w:tcBorders>
            <w:hideMark/>
          </w:tcPr>
          <w:p w14:paraId="39EDA90C"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6D7AF458"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20FCC81C"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7774E8DA" w14:textId="77777777" w:rsidTr="001E7F0B">
        <w:trPr>
          <w:gridAfter w:val="1"/>
          <w:wAfter w:w="26" w:type="dxa"/>
          <w:trHeight w:val="309"/>
        </w:trPr>
        <w:tc>
          <w:tcPr>
            <w:tcW w:w="2977" w:type="dxa"/>
            <w:vMerge/>
            <w:tcBorders>
              <w:top w:val="nil"/>
              <w:left w:val="single" w:sz="4" w:space="0" w:color="000000"/>
              <w:bottom w:val="single" w:sz="4" w:space="0" w:color="000000"/>
              <w:right w:val="single" w:sz="4" w:space="0" w:color="000000"/>
            </w:tcBorders>
            <w:vAlign w:val="center"/>
            <w:hideMark/>
          </w:tcPr>
          <w:p w14:paraId="338CC6C4"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3AB22399"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Сорбция</w:t>
            </w:r>
          </w:p>
        </w:tc>
        <w:tc>
          <w:tcPr>
            <w:tcW w:w="2835" w:type="dxa"/>
            <w:tcBorders>
              <w:top w:val="nil"/>
              <w:left w:val="nil"/>
              <w:bottom w:val="single" w:sz="4" w:space="0" w:color="000000"/>
              <w:right w:val="single" w:sz="4" w:space="0" w:color="000000"/>
            </w:tcBorders>
            <w:hideMark/>
          </w:tcPr>
          <w:p w14:paraId="5F0C689E"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7A164C89"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44832D7D"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6B0DA3C3" w14:textId="77777777" w:rsidTr="001E7F0B">
        <w:trPr>
          <w:gridAfter w:val="1"/>
          <w:wAfter w:w="26" w:type="dxa"/>
          <w:trHeight w:val="309"/>
        </w:trPr>
        <w:tc>
          <w:tcPr>
            <w:tcW w:w="2977" w:type="dxa"/>
            <w:vMerge/>
            <w:tcBorders>
              <w:top w:val="nil"/>
              <w:left w:val="single" w:sz="4" w:space="0" w:color="000000"/>
              <w:bottom w:val="single" w:sz="4" w:space="0" w:color="000000"/>
              <w:right w:val="single" w:sz="4" w:space="0" w:color="000000"/>
            </w:tcBorders>
            <w:vAlign w:val="center"/>
            <w:hideMark/>
          </w:tcPr>
          <w:p w14:paraId="5B15E83B"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727B1525"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Коагуляция, флокуляция</w:t>
            </w:r>
          </w:p>
        </w:tc>
        <w:tc>
          <w:tcPr>
            <w:tcW w:w="2835" w:type="dxa"/>
            <w:tcBorders>
              <w:top w:val="nil"/>
              <w:left w:val="nil"/>
              <w:bottom w:val="single" w:sz="4" w:space="0" w:color="000000"/>
              <w:right w:val="single" w:sz="4" w:space="0" w:color="000000"/>
            </w:tcBorders>
            <w:hideMark/>
          </w:tcPr>
          <w:p w14:paraId="76E713F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19F6D250"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2CEF1537"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1048A0B9" w14:textId="77777777" w:rsidTr="001E7F0B">
        <w:trPr>
          <w:gridAfter w:val="1"/>
          <w:wAfter w:w="26" w:type="dxa"/>
          <w:trHeight w:val="309"/>
        </w:trPr>
        <w:tc>
          <w:tcPr>
            <w:tcW w:w="2977" w:type="dxa"/>
            <w:vMerge/>
            <w:tcBorders>
              <w:top w:val="nil"/>
              <w:left w:val="single" w:sz="4" w:space="0" w:color="000000"/>
              <w:bottom w:val="single" w:sz="4" w:space="0" w:color="000000"/>
              <w:right w:val="single" w:sz="4" w:space="0" w:color="000000"/>
            </w:tcBorders>
            <w:vAlign w:val="center"/>
            <w:hideMark/>
          </w:tcPr>
          <w:p w14:paraId="0550664E"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7871788D"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Химическое осаждение</w:t>
            </w:r>
          </w:p>
        </w:tc>
        <w:tc>
          <w:tcPr>
            <w:tcW w:w="2835" w:type="dxa"/>
            <w:tcBorders>
              <w:top w:val="nil"/>
              <w:left w:val="nil"/>
              <w:bottom w:val="single" w:sz="4" w:space="0" w:color="000000"/>
              <w:right w:val="single" w:sz="4" w:space="0" w:color="000000"/>
            </w:tcBorders>
            <w:hideMark/>
          </w:tcPr>
          <w:p w14:paraId="342ABE99"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66DEB358"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089326EA"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7DC0B3B3" w14:textId="77777777" w:rsidTr="001E7F0B">
        <w:trPr>
          <w:gridAfter w:val="1"/>
          <w:wAfter w:w="26" w:type="dxa"/>
          <w:trHeight w:val="306"/>
        </w:trPr>
        <w:tc>
          <w:tcPr>
            <w:tcW w:w="2977" w:type="dxa"/>
            <w:vMerge w:val="restart"/>
            <w:tcBorders>
              <w:top w:val="nil"/>
              <w:left w:val="single" w:sz="4" w:space="0" w:color="000000"/>
              <w:bottom w:val="single" w:sz="4" w:space="0" w:color="000000"/>
              <w:right w:val="single" w:sz="4" w:space="0" w:color="000000"/>
            </w:tcBorders>
            <w:hideMark/>
          </w:tcPr>
          <w:p w14:paraId="4D4A9825" w14:textId="77777777" w:rsidR="001E7F0B" w:rsidRPr="001E7F0B" w:rsidRDefault="001E7F0B" w:rsidP="001E7F0B">
            <w:pPr>
              <w:jc w:val="left"/>
              <w:rPr>
                <w:rFonts w:eastAsia="Times New Roman"/>
                <w:color w:val="000000"/>
                <w:sz w:val="20"/>
                <w:lang w:val="ru-KZ" w:eastAsia="ru-KZ"/>
              </w:rPr>
            </w:pPr>
            <w:r w:rsidRPr="001E7F0B">
              <w:rPr>
                <w:rFonts w:eastAsia="Times New Roman"/>
                <w:color w:val="000000"/>
                <w:sz w:val="20"/>
                <w:lang w:val="ru-KZ" w:eastAsia="ru-KZ"/>
              </w:rPr>
              <w:t> </w:t>
            </w:r>
          </w:p>
        </w:tc>
        <w:tc>
          <w:tcPr>
            <w:tcW w:w="4678" w:type="dxa"/>
            <w:tcBorders>
              <w:top w:val="nil"/>
              <w:left w:val="nil"/>
              <w:bottom w:val="single" w:sz="4" w:space="0" w:color="000000"/>
              <w:right w:val="single" w:sz="4" w:space="0" w:color="000000"/>
            </w:tcBorders>
            <w:hideMark/>
          </w:tcPr>
          <w:p w14:paraId="41BBB376"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Нейтрализация</w:t>
            </w:r>
          </w:p>
        </w:tc>
        <w:tc>
          <w:tcPr>
            <w:tcW w:w="2835" w:type="dxa"/>
            <w:tcBorders>
              <w:top w:val="nil"/>
              <w:left w:val="nil"/>
              <w:bottom w:val="single" w:sz="4" w:space="0" w:color="000000"/>
              <w:right w:val="single" w:sz="4" w:space="0" w:color="000000"/>
            </w:tcBorders>
            <w:hideMark/>
          </w:tcPr>
          <w:p w14:paraId="58E07E8C"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3763A20B"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044C4A07"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00CF91DC" w14:textId="77777777" w:rsidTr="001E7F0B">
        <w:trPr>
          <w:gridAfter w:val="1"/>
          <w:wAfter w:w="26" w:type="dxa"/>
          <w:trHeight w:val="309"/>
        </w:trPr>
        <w:tc>
          <w:tcPr>
            <w:tcW w:w="2977" w:type="dxa"/>
            <w:vMerge/>
            <w:tcBorders>
              <w:top w:val="nil"/>
              <w:left w:val="single" w:sz="4" w:space="0" w:color="000000"/>
              <w:bottom w:val="single" w:sz="4" w:space="0" w:color="000000"/>
              <w:right w:val="single" w:sz="4" w:space="0" w:color="000000"/>
            </w:tcBorders>
            <w:vAlign w:val="center"/>
            <w:hideMark/>
          </w:tcPr>
          <w:p w14:paraId="64BACCF7" w14:textId="77777777" w:rsidR="001E7F0B" w:rsidRPr="001E7F0B" w:rsidRDefault="001E7F0B" w:rsidP="001E7F0B">
            <w:pPr>
              <w:jc w:val="left"/>
              <w:rPr>
                <w:rFonts w:eastAsia="Times New Roman"/>
                <w:color w:val="000000"/>
                <w:sz w:val="20"/>
                <w:lang w:val="ru-KZ" w:eastAsia="ru-KZ"/>
              </w:rPr>
            </w:pPr>
          </w:p>
        </w:tc>
        <w:tc>
          <w:tcPr>
            <w:tcW w:w="4678" w:type="dxa"/>
            <w:tcBorders>
              <w:top w:val="nil"/>
              <w:left w:val="nil"/>
              <w:bottom w:val="single" w:sz="4" w:space="0" w:color="000000"/>
              <w:right w:val="single" w:sz="4" w:space="0" w:color="000000"/>
            </w:tcBorders>
            <w:hideMark/>
          </w:tcPr>
          <w:p w14:paraId="6D561225"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Окисление</w:t>
            </w:r>
          </w:p>
        </w:tc>
        <w:tc>
          <w:tcPr>
            <w:tcW w:w="2835" w:type="dxa"/>
            <w:tcBorders>
              <w:top w:val="nil"/>
              <w:left w:val="nil"/>
              <w:bottom w:val="single" w:sz="4" w:space="0" w:color="000000"/>
              <w:right w:val="single" w:sz="4" w:space="0" w:color="000000"/>
            </w:tcBorders>
            <w:hideMark/>
          </w:tcPr>
          <w:p w14:paraId="1A02FD4B"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7FBBF6CA"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68F7ADB3"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36C582AA" w14:textId="77777777" w:rsidTr="001E7F0B">
        <w:trPr>
          <w:gridAfter w:val="1"/>
          <w:wAfter w:w="26" w:type="dxa"/>
          <w:trHeight w:val="309"/>
        </w:trPr>
        <w:tc>
          <w:tcPr>
            <w:tcW w:w="2977" w:type="dxa"/>
            <w:vMerge/>
            <w:tcBorders>
              <w:top w:val="nil"/>
              <w:left w:val="single" w:sz="4" w:space="0" w:color="000000"/>
              <w:bottom w:val="single" w:sz="4" w:space="0" w:color="000000"/>
              <w:right w:val="single" w:sz="4" w:space="0" w:color="000000"/>
            </w:tcBorders>
            <w:vAlign w:val="center"/>
            <w:hideMark/>
          </w:tcPr>
          <w:p w14:paraId="361B52A1" w14:textId="77777777" w:rsidR="001E7F0B" w:rsidRPr="001E7F0B" w:rsidRDefault="001E7F0B" w:rsidP="001E7F0B">
            <w:pPr>
              <w:jc w:val="left"/>
              <w:rPr>
                <w:rFonts w:eastAsia="Times New Roman"/>
                <w:color w:val="000000"/>
                <w:sz w:val="20"/>
                <w:lang w:val="ru-KZ" w:eastAsia="ru-KZ"/>
              </w:rPr>
            </w:pPr>
          </w:p>
        </w:tc>
        <w:tc>
          <w:tcPr>
            <w:tcW w:w="4678" w:type="dxa"/>
            <w:tcBorders>
              <w:top w:val="nil"/>
              <w:left w:val="nil"/>
              <w:bottom w:val="single" w:sz="4" w:space="0" w:color="000000"/>
              <w:right w:val="single" w:sz="4" w:space="0" w:color="000000"/>
            </w:tcBorders>
            <w:hideMark/>
          </w:tcPr>
          <w:p w14:paraId="513DBCAF"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Ионный обмен</w:t>
            </w:r>
          </w:p>
        </w:tc>
        <w:tc>
          <w:tcPr>
            <w:tcW w:w="2835" w:type="dxa"/>
            <w:tcBorders>
              <w:top w:val="nil"/>
              <w:left w:val="nil"/>
              <w:bottom w:val="single" w:sz="4" w:space="0" w:color="000000"/>
              <w:right w:val="single" w:sz="4" w:space="0" w:color="000000"/>
            </w:tcBorders>
            <w:hideMark/>
          </w:tcPr>
          <w:p w14:paraId="487C74D8"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699B5231"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06AD05D5"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58BF25C5" w14:textId="77777777" w:rsidTr="001E7F0B">
        <w:trPr>
          <w:trHeight w:val="384"/>
        </w:trPr>
        <w:tc>
          <w:tcPr>
            <w:tcW w:w="14738" w:type="dxa"/>
            <w:gridSpan w:val="5"/>
            <w:tcBorders>
              <w:top w:val="single" w:sz="4" w:space="0" w:color="000000"/>
              <w:left w:val="single" w:sz="4" w:space="0" w:color="000000"/>
              <w:bottom w:val="single" w:sz="4" w:space="0" w:color="000000"/>
              <w:right w:val="single" w:sz="4" w:space="0" w:color="000000"/>
            </w:tcBorders>
            <w:hideMark/>
          </w:tcPr>
          <w:p w14:paraId="523275C5" w14:textId="77777777" w:rsidR="001E7F0B" w:rsidRPr="001E7F0B" w:rsidRDefault="001E7F0B" w:rsidP="001E7F0B">
            <w:pPr>
              <w:ind w:firstLineChars="3800" w:firstLine="7630"/>
              <w:jc w:val="left"/>
              <w:rPr>
                <w:rFonts w:eastAsia="Times New Roman"/>
                <w:b/>
                <w:bCs/>
                <w:sz w:val="20"/>
                <w:lang w:val="ru-KZ" w:eastAsia="ru-KZ"/>
              </w:rPr>
            </w:pPr>
            <w:r w:rsidRPr="001E7F0B">
              <w:rPr>
                <w:rFonts w:eastAsia="Times New Roman"/>
                <w:b/>
                <w:bCs/>
                <w:sz w:val="20"/>
                <w:lang w:val="ru-KZ" w:eastAsia="ru-KZ"/>
              </w:rPr>
              <w:t>6.4. Управление отходами</w:t>
            </w:r>
          </w:p>
        </w:tc>
        <w:tc>
          <w:tcPr>
            <w:tcW w:w="1000" w:type="dxa"/>
            <w:gridSpan w:val="2"/>
            <w:tcBorders>
              <w:top w:val="nil"/>
              <w:left w:val="nil"/>
              <w:bottom w:val="nil"/>
              <w:right w:val="nil"/>
            </w:tcBorders>
            <w:noWrap/>
            <w:hideMark/>
          </w:tcPr>
          <w:p w14:paraId="74DCE160" w14:textId="77777777" w:rsidR="001E7F0B" w:rsidRPr="001E7F0B" w:rsidRDefault="001E7F0B" w:rsidP="001E7F0B">
            <w:pPr>
              <w:ind w:firstLineChars="3800" w:firstLine="7630"/>
              <w:jc w:val="left"/>
              <w:rPr>
                <w:rFonts w:eastAsia="Times New Roman"/>
                <w:b/>
                <w:bCs/>
                <w:sz w:val="20"/>
                <w:lang w:val="ru-KZ" w:eastAsia="ru-KZ"/>
              </w:rPr>
            </w:pPr>
          </w:p>
        </w:tc>
      </w:tr>
      <w:tr w:rsidR="001E7F0B" w:rsidRPr="001E7F0B" w14:paraId="0D80B8D9" w14:textId="77777777" w:rsidTr="001E7F0B">
        <w:trPr>
          <w:gridAfter w:val="1"/>
          <w:wAfter w:w="26" w:type="dxa"/>
          <w:trHeight w:val="774"/>
        </w:trPr>
        <w:tc>
          <w:tcPr>
            <w:tcW w:w="2977" w:type="dxa"/>
            <w:tcBorders>
              <w:top w:val="nil"/>
              <w:left w:val="single" w:sz="4" w:space="0" w:color="000000"/>
              <w:bottom w:val="single" w:sz="4" w:space="0" w:color="000000"/>
              <w:right w:val="single" w:sz="4" w:space="0" w:color="000000"/>
            </w:tcBorders>
            <w:hideMark/>
          </w:tcPr>
          <w:p w14:paraId="3818E72F"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НДТ 22 .Составление и выполнение программы управления отходами</w:t>
            </w:r>
          </w:p>
        </w:tc>
        <w:tc>
          <w:tcPr>
            <w:tcW w:w="4678" w:type="dxa"/>
            <w:tcBorders>
              <w:top w:val="nil"/>
              <w:left w:val="nil"/>
              <w:bottom w:val="single" w:sz="4" w:space="0" w:color="000000"/>
              <w:right w:val="single" w:sz="4" w:space="0" w:color="000000"/>
            </w:tcBorders>
            <w:hideMark/>
          </w:tcPr>
          <w:p w14:paraId="2E69D024"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Система экологического менеджмента</w:t>
            </w:r>
          </w:p>
        </w:tc>
        <w:tc>
          <w:tcPr>
            <w:tcW w:w="2835" w:type="dxa"/>
            <w:tcBorders>
              <w:top w:val="nil"/>
              <w:left w:val="nil"/>
              <w:bottom w:val="single" w:sz="4" w:space="0" w:color="000000"/>
              <w:right w:val="single" w:sz="4" w:space="0" w:color="000000"/>
            </w:tcBorders>
            <w:hideMark/>
          </w:tcPr>
          <w:p w14:paraId="2C62B54B"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61D1CB45"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48700BC7" w14:textId="77777777" w:rsidR="001E7F0B" w:rsidRPr="001E7F0B" w:rsidRDefault="001E7F0B" w:rsidP="001E7F0B">
            <w:pPr>
              <w:jc w:val="left"/>
              <w:rPr>
                <w:rFonts w:eastAsia="Times New Roman"/>
                <w:sz w:val="20"/>
                <w:lang w:val="ru-KZ" w:eastAsia="ru-KZ"/>
              </w:rPr>
            </w:pPr>
          </w:p>
        </w:tc>
      </w:tr>
      <w:tr w:rsidR="001E7F0B" w:rsidRPr="001E7F0B" w14:paraId="04EEBAD6" w14:textId="77777777" w:rsidTr="001E7F0B">
        <w:trPr>
          <w:gridAfter w:val="1"/>
          <w:wAfter w:w="26" w:type="dxa"/>
          <w:trHeight w:val="519"/>
        </w:trPr>
        <w:tc>
          <w:tcPr>
            <w:tcW w:w="2977" w:type="dxa"/>
            <w:vMerge w:val="restart"/>
            <w:tcBorders>
              <w:top w:val="nil"/>
              <w:left w:val="single" w:sz="4" w:space="0" w:color="000000"/>
              <w:bottom w:val="single" w:sz="4" w:space="0" w:color="000000"/>
              <w:right w:val="single" w:sz="4" w:space="0" w:color="000000"/>
            </w:tcBorders>
            <w:hideMark/>
          </w:tcPr>
          <w:p w14:paraId="1E40115C"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 xml:space="preserve">НДТ 23. Организация операций на объекте, для облегчения процесса повторного использования технологических </w:t>
            </w:r>
            <w:r w:rsidRPr="001E7F0B">
              <w:rPr>
                <w:rFonts w:eastAsia="Times New Roman"/>
                <w:sz w:val="20"/>
                <w:lang w:val="ru-KZ" w:eastAsia="ru-KZ"/>
              </w:rPr>
              <w:lastRenderedPageBreak/>
              <w:t>полупродуктов или их переработку</w:t>
            </w:r>
          </w:p>
        </w:tc>
        <w:tc>
          <w:tcPr>
            <w:tcW w:w="4678" w:type="dxa"/>
            <w:tcBorders>
              <w:top w:val="nil"/>
              <w:left w:val="nil"/>
              <w:bottom w:val="single" w:sz="4" w:space="0" w:color="000000"/>
              <w:right w:val="single" w:sz="4" w:space="0" w:color="000000"/>
            </w:tcBorders>
            <w:hideMark/>
          </w:tcPr>
          <w:p w14:paraId="1AE6B690"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lastRenderedPageBreak/>
              <w:t>Повторное использование пыли из системы пылегазоочистки</w:t>
            </w:r>
          </w:p>
        </w:tc>
        <w:tc>
          <w:tcPr>
            <w:tcW w:w="2835" w:type="dxa"/>
            <w:tcBorders>
              <w:top w:val="nil"/>
              <w:left w:val="nil"/>
              <w:bottom w:val="single" w:sz="4" w:space="0" w:color="000000"/>
              <w:right w:val="single" w:sz="4" w:space="0" w:color="000000"/>
            </w:tcBorders>
            <w:hideMark/>
          </w:tcPr>
          <w:p w14:paraId="1FF6785F"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4D74A7FB"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0F5D2F5D"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03FA0E4A" w14:textId="77777777" w:rsidTr="001E7F0B">
        <w:trPr>
          <w:gridAfter w:val="1"/>
          <w:wAfter w:w="26" w:type="dxa"/>
          <w:trHeight w:val="519"/>
        </w:trPr>
        <w:tc>
          <w:tcPr>
            <w:tcW w:w="2977" w:type="dxa"/>
            <w:vMerge/>
            <w:tcBorders>
              <w:top w:val="nil"/>
              <w:left w:val="single" w:sz="4" w:space="0" w:color="000000"/>
              <w:bottom w:val="single" w:sz="4" w:space="0" w:color="000000"/>
              <w:right w:val="single" w:sz="4" w:space="0" w:color="000000"/>
            </w:tcBorders>
            <w:vAlign w:val="center"/>
            <w:hideMark/>
          </w:tcPr>
          <w:p w14:paraId="5582521F"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039559D0"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Использование пресс-фильтров для обезвоживания отходов обогащения</w:t>
            </w:r>
          </w:p>
        </w:tc>
        <w:tc>
          <w:tcPr>
            <w:tcW w:w="2835" w:type="dxa"/>
            <w:tcBorders>
              <w:top w:val="nil"/>
              <w:left w:val="nil"/>
              <w:bottom w:val="single" w:sz="4" w:space="0" w:color="000000"/>
              <w:right w:val="single" w:sz="4" w:space="0" w:color="000000"/>
            </w:tcBorders>
            <w:hideMark/>
          </w:tcPr>
          <w:p w14:paraId="13A33F48"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78BF61E7"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611BD653"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27813D2D" w14:textId="77777777" w:rsidTr="001E7F0B">
        <w:trPr>
          <w:gridAfter w:val="1"/>
          <w:wAfter w:w="26" w:type="dxa"/>
          <w:trHeight w:val="519"/>
        </w:trPr>
        <w:tc>
          <w:tcPr>
            <w:tcW w:w="2977" w:type="dxa"/>
            <w:vMerge/>
            <w:tcBorders>
              <w:top w:val="nil"/>
              <w:left w:val="single" w:sz="4" w:space="0" w:color="000000"/>
              <w:bottom w:val="single" w:sz="4" w:space="0" w:color="000000"/>
              <w:right w:val="single" w:sz="4" w:space="0" w:color="000000"/>
            </w:tcBorders>
            <w:vAlign w:val="center"/>
            <w:hideMark/>
          </w:tcPr>
          <w:p w14:paraId="2B02E215"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28A8181F"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Использование керамических вакуум-фильтров для обезвоживания отходов обогащения</w:t>
            </w:r>
          </w:p>
        </w:tc>
        <w:tc>
          <w:tcPr>
            <w:tcW w:w="2835" w:type="dxa"/>
            <w:tcBorders>
              <w:top w:val="nil"/>
              <w:left w:val="nil"/>
              <w:bottom w:val="single" w:sz="4" w:space="0" w:color="000000"/>
              <w:right w:val="single" w:sz="4" w:space="0" w:color="000000"/>
            </w:tcBorders>
            <w:hideMark/>
          </w:tcPr>
          <w:p w14:paraId="53B22498"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7432B20F"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57E5D74B"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358FE341" w14:textId="77777777" w:rsidTr="001E7F0B">
        <w:trPr>
          <w:gridAfter w:val="1"/>
          <w:wAfter w:w="26" w:type="dxa"/>
          <w:trHeight w:val="1161"/>
        </w:trPr>
        <w:tc>
          <w:tcPr>
            <w:tcW w:w="2977" w:type="dxa"/>
            <w:vMerge/>
            <w:tcBorders>
              <w:top w:val="nil"/>
              <w:left w:val="single" w:sz="4" w:space="0" w:color="000000"/>
              <w:bottom w:val="single" w:sz="4" w:space="0" w:color="000000"/>
              <w:right w:val="single" w:sz="4" w:space="0" w:color="000000"/>
            </w:tcBorders>
            <w:vAlign w:val="center"/>
            <w:hideMark/>
          </w:tcPr>
          <w:p w14:paraId="2414B487"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495E55F7"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Использование отходов добычи и обогащения в качестве сырья или добавки к продукции во вторичном производстве и строительных материалов, доизвлечение из промышленных</w:t>
            </w:r>
            <w:r w:rsidRPr="001E7F0B">
              <w:rPr>
                <w:rFonts w:eastAsia="Times New Roman"/>
                <w:sz w:val="20"/>
                <w:lang w:val="ru-KZ" w:eastAsia="ru-KZ"/>
              </w:rPr>
              <w:br/>
              <w:t>отходов</w:t>
            </w:r>
          </w:p>
        </w:tc>
        <w:tc>
          <w:tcPr>
            <w:tcW w:w="2835" w:type="dxa"/>
            <w:tcBorders>
              <w:top w:val="nil"/>
              <w:left w:val="nil"/>
              <w:bottom w:val="single" w:sz="4" w:space="0" w:color="000000"/>
              <w:right w:val="single" w:sz="4" w:space="0" w:color="000000"/>
            </w:tcBorders>
            <w:hideMark/>
          </w:tcPr>
          <w:p w14:paraId="4314C40A"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0EB18F46"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4CD22986" w14:textId="77777777" w:rsidR="001E7F0B" w:rsidRPr="001E7F0B" w:rsidRDefault="001E7F0B" w:rsidP="001E7F0B">
            <w:pPr>
              <w:ind w:firstLineChars="100" w:firstLine="200"/>
              <w:jc w:val="left"/>
              <w:rPr>
                <w:rFonts w:eastAsia="Times New Roman"/>
                <w:sz w:val="20"/>
                <w:lang w:val="ru-KZ" w:eastAsia="ru-KZ"/>
              </w:rPr>
            </w:pPr>
          </w:p>
        </w:tc>
      </w:tr>
      <w:tr w:rsidR="001E7F0B" w:rsidRPr="001E7F0B" w14:paraId="0B6C1AC4" w14:textId="77777777" w:rsidTr="001E7F0B">
        <w:trPr>
          <w:gridAfter w:val="1"/>
          <w:wAfter w:w="26" w:type="dxa"/>
          <w:trHeight w:val="519"/>
        </w:trPr>
        <w:tc>
          <w:tcPr>
            <w:tcW w:w="2977" w:type="dxa"/>
            <w:vMerge/>
            <w:tcBorders>
              <w:top w:val="nil"/>
              <w:left w:val="single" w:sz="4" w:space="0" w:color="000000"/>
              <w:bottom w:val="single" w:sz="4" w:space="0" w:color="000000"/>
              <w:right w:val="single" w:sz="4" w:space="0" w:color="000000"/>
            </w:tcBorders>
            <w:vAlign w:val="center"/>
            <w:hideMark/>
          </w:tcPr>
          <w:p w14:paraId="6C0E0BD4"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71E8AE56"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Использование отходов при заполнении выработанного пространства</w:t>
            </w:r>
          </w:p>
        </w:tc>
        <w:tc>
          <w:tcPr>
            <w:tcW w:w="2835" w:type="dxa"/>
            <w:tcBorders>
              <w:top w:val="nil"/>
              <w:left w:val="nil"/>
              <w:bottom w:val="single" w:sz="4" w:space="0" w:color="000000"/>
              <w:right w:val="single" w:sz="4" w:space="0" w:color="000000"/>
            </w:tcBorders>
            <w:hideMark/>
          </w:tcPr>
          <w:p w14:paraId="06750FDC"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53EE0CB7"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6E6A9F3F" w14:textId="77777777" w:rsidR="001E7F0B" w:rsidRPr="001E7F0B" w:rsidRDefault="001E7F0B" w:rsidP="001E7F0B">
            <w:pPr>
              <w:jc w:val="left"/>
              <w:rPr>
                <w:rFonts w:eastAsia="Times New Roman"/>
                <w:sz w:val="20"/>
                <w:lang w:val="ru-KZ" w:eastAsia="ru-KZ"/>
              </w:rPr>
            </w:pPr>
          </w:p>
        </w:tc>
      </w:tr>
      <w:tr w:rsidR="001E7F0B" w:rsidRPr="001E7F0B" w14:paraId="5EAA5D44" w14:textId="77777777" w:rsidTr="001E7F0B">
        <w:trPr>
          <w:gridAfter w:val="1"/>
          <w:wAfter w:w="26" w:type="dxa"/>
          <w:trHeight w:val="519"/>
        </w:trPr>
        <w:tc>
          <w:tcPr>
            <w:tcW w:w="2977" w:type="dxa"/>
            <w:vMerge/>
            <w:tcBorders>
              <w:top w:val="nil"/>
              <w:left w:val="single" w:sz="4" w:space="0" w:color="000000"/>
              <w:bottom w:val="single" w:sz="4" w:space="0" w:color="000000"/>
              <w:right w:val="single" w:sz="4" w:space="0" w:color="000000"/>
            </w:tcBorders>
            <w:vAlign w:val="center"/>
            <w:hideMark/>
          </w:tcPr>
          <w:p w14:paraId="4D4B93D0"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67727EC2"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Использование отходов при ликвидации горных выработок</w:t>
            </w:r>
          </w:p>
        </w:tc>
        <w:tc>
          <w:tcPr>
            <w:tcW w:w="2835" w:type="dxa"/>
            <w:tcBorders>
              <w:top w:val="nil"/>
              <w:left w:val="nil"/>
              <w:bottom w:val="single" w:sz="4" w:space="0" w:color="000000"/>
              <w:right w:val="single" w:sz="4" w:space="0" w:color="000000"/>
            </w:tcBorders>
            <w:hideMark/>
          </w:tcPr>
          <w:p w14:paraId="2E75BD68"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Применяется в производстве</w:t>
            </w:r>
          </w:p>
        </w:tc>
        <w:tc>
          <w:tcPr>
            <w:tcW w:w="4222" w:type="dxa"/>
            <w:tcBorders>
              <w:top w:val="nil"/>
              <w:left w:val="nil"/>
              <w:bottom w:val="single" w:sz="4" w:space="0" w:color="000000"/>
              <w:right w:val="single" w:sz="4" w:space="0" w:color="000000"/>
            </w:tcBorders>
            <w:hideMark/>
          </w:tcPr>
          <w:p w14:paraId="75F00BF4"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Соответствует</w:t>
            </w:r>
          </w:p>
        </w:tc>
        <w:tc>
          <w:tcPr>
            <w:tcW w:w="1000" w:type="dxa"/>
            <w:gridSpan w:val="2"/>
            <w:tcBorders>
              <w:top w:val="nil"/>
              <w:left w:val="nil"/>
              <w:bottom w:val="nil"/>
              <w:right w:val="nil"/>
            </w:tcBorders>
            <w:noWrap/>
            <w:hideMark/>
          </w:tcPr>
          <w:p w14:paraId="1507934B" w14:textId="77777777" w:rsidR="001E7F0B" w:rsidRPr="001E7F0B" w:rsidRDefault="001E7F0B" w:rsidP="001E7F0B">
            <w:pPr>
              <w:jc w:val="left"/>
              <w:rPr>
                <w:rFonts w:eastAsia="Times New Roman"/>
                <w:sz w:val="20"/>
                <w:lang w:val="ru-KZ" w:eastAsia="ru-KZ"/>
              </w:rPr>
            </w:pPr>
          </w:p>
        </w:tc>
      </w:tr>
      <w:tr w:rsidR="001E7F0B" w:rsidRPr="001E7F0B" w14:paraId="64D874BD" w14:textId="77777777" w:rsidTr="001E7F0B">
        <w:trPr>
          <w:gridAfter w:val="1"/>
          <w:wAfter w:w="26" w:type="dxa"/>
          <w:trHeight w:val="930"/>
        </w:trPr>
        <w:tc>
          <w:tcPr>
            <w:tcW w:w="2977" w:type="dxa"/>
            <w:vMerge/>
            <w:tcBorders>
              <w:top w:val="nil"/>
              <w:left w:val="single" w:sz="4" w:space="0" w:color="000000"/>
              <w:bottom w:val="single" w:sz="4" w:space="0" w:color="000000"/>
              <w:right w:val="single" w:sz="4" w:space="0" w:color="000000"/>
            </w:tcBorders>
            <w:vAlign w:val="center"/>
            <w:hideMark/>
          </w:tcPr>
          <w:p w14:paraId="48C8DC4F" w14:textId="77777777" w:rsidR="001E7F0B" w:rsidRPr="001E7F0B" w:rsidRDefault="001E7F0B" w:rsidP="001E7F0B">
            <w:pPr>
              <w:jc w:val="left"/>
              <w:rPr>
                <w:rFonts w:eastAsia="Times New Roman"/>
                <w:sz w:val="20"/>
                <w:lang w:val="ru-KZ" w:eastAsia="ru-KZ"/>
              </w:rPr>
            </w:pPr>
          </w:p>
        </w:tc>
        <w:tc>
          <w:tcPr>
            <w:tcW w:w="4678" w:type="dxa"/>
            <w:tcBorders>
              <w:top w:val="nil"/>
              <w:left w:val="nil"/>
              <w:bottom w:val="single" w:sz="4" w:space="0" w:color="000000"/>
              <w:right w:val="single" w:sz="4" w:space="0" w:color="000000"/>
            </w:tcBorders>
            <w:hideMark/>
          </w:tcPr>
          <w:p w14:paraId="5CB89E09" w14:textId="77777777" w:rsidR="001E7F0B" w:rsidRPr="001E7F0B" w:rsidRDefault="001E7F0B" w:rsidP="001E7F0B">
            <w:pPr>
              <w:jc w:val="left"/>
              <w:rPr>
                <w:rFonts w:eastAsia="Times New Roman"/>
                <w:color w:val="000000"/>
                <w:sz w:val="20"/>
                <w:lang w:val="ru-KZ" w:eastAsia="ru-KZ"/>
              </w:rPr>
            </w:pPr>
            <w:r w:rsidRPr="001E7F0B">
              <w:rPr>
                <w:rFonts w:eastAsia="Times New Roman"/>
                <w:sz w:val="20"/>
                <w:lang w:val="ru-KZ" w:eastAsia="ru-KZ"/>
              </w:rPr>
              <w:t>Переработка отходов добычи и обогащения (вторичные минеральные ресурсы, техногенные</w:t>
            </w:r>
            <w:r w:rsidRPr="001E7F0B">
              <w:rPr>
                <w:rFonts w:eastAsia="Times New Roman"/>
                <w:sz w:val="20"/>
                <w:lang w:val="ru-KZ" w:eastAsia="ru-KZ"/>
              </w:rPr>
              <w:br/>
              <w:t>месторождения) с целью извлечения основных и попутных ценных компонентов</w:t>
            </w:r>
          </w:p>
        </w:tc>
        <w:tc>
          <w:tcPr>
            <w:tcW w:w="2835" w:type="dxa"/>
            <w:tcBorders>
              <w:top w:val="nil"/>
              <w:left w:val="nil"/>
              <w:bottom w:val="single" w:sz="4" w:space="0" w:color="000000"/>
              <w:right w:val="single" w:sz="4" w:space="0" w:color="000000"/>
            </w:tcBorders>
            <w:hideMark/>
          </w:tcPr>
          <w:p w14:paraId="3193A938" w14:textId="77777777" w:rsidR="001E7F0B" w:rsidRPr="001E7F0B" w:rsidRDefault="001E7F0B" w:rsidP="001E7F0B">
            <w:pPr>
              <w:jc w:val="left"/>
              <w:rPr>
                <w:rFonts w:eastAsia="Times New Roman"/>
                <w:sz w:val="20"/>
                <w:lang w:val="ru-KZ" w:eastAsia="ru-KZ"/>
              </w:rPr>
            </w:pPr>
            <w:r w:rsidRPr="001E7F0B">
              <w:rPr>
                <w:rFonts w:eastAsia="Times New Roman"/>
                <w:sz w:val="20"/>
                <w:lang w:val="ru-KZ" w:eastAsia="ru-KZ"/>
              </w:rPr>
              <w:t>Не применяется</w:t>
            </w:r>
          </w:p>
        </w:tc>
        <w:tc>
          <w:tcPr>
            <w:tcW w:w="4222" w:type="dxa"/>
            <w:tcBorders>
              <w:top w:val="nil"/>
              <w:left w:val="nil"/>
              <w:bottom w:val="single" w:sz="4" w:space="0" w:color="000000"/>
              <w:right w:val="single" w:sz="4" w:space="0" w:color="000000"/>
            </w:tcBorders>
            <w:hideMark/>
          </w:tcPr>
          <w:p w14:paraId="08CF9D0B" w14:textId="77777777" w:rsidR="001E7F0B" w:rsidRPr="001E7F0B" w:rsidRDefault="001E7F0B" w:rsidP="001E7F0B">
            <w:pPr>
              <w:ind w:firstLineChars="100" w:firstLine="200"/>
              <w:jc w:val="left"/>
              <w:rPr>
                <w:rFonts w:eastAsia="Times New Roman"/>
                <w:sz w:val="20"/>
                <w:lang w:val="ru-KZ" w:eastAsia="ru-KZ"/>
              </w:rPr>
            </w:pPr>
            <w:r w:rsidRPr="001E7F0B">
              <w:rPr>
                <w:rFonts w:eastAsia="Times New Roman"/>
                <w:sz w:val="20"/>
                <w:lang w:val="ru-KZ" w:eastAsia="ru-KZ"/>
              </w:rPr>
              <w:t>Не соответствует</w:t>
            </w:r>
          </w:p>
        </w:tc>
        <w:tc>
          <w:tcPr>
            <w:tcW w:w="1000" w:type="dxa"/>
            <w:gridSpan w:val="2"/>
            <w:tcBorders>
              <w:top w:val="nil"/>
              <w:left w:val="nil"/>
              <w:bottom w:val="nil"/>
              <w:right w:val="nil"/>
            </w:tcBorders>
            <w:noWrap/>
            <w:hideMark/>
          </w:tcPr>
          <w:p w14:paraId="1FC85E5A" w14:textId="77777777" w:rsidR="001E7F0B" w:rsidRPr="001E7F0B" w:rsidRDefault="001E7F0B" w:rsidP="001E7F0B">
            <w:pPr>
              <w:ind w:firstLineChars="100" w:firstLine="200"/>
              <w:jc w:val="left"/>
              <w:rPr>
                <w:rFonts w:eastAsia="Times New Roman"/>
                <w:sz w:val="20"/>
                <w:lang w:val="ru-KZ" w:eastAsia="ru-KZ"/>
              </w:rPr>
            </w:pPr>
          </w:p>
        </w:tc>
      </w:tr>
    </w:tbl>
    <w:p w14:paraId="3DC84437" w14:textId="77777777" w:rsidR="00F17144" w:rsidRPr="009D2B98" w:rsidRDefault="00F17144" w:rsidP="009D2B98">
      <w:pPr>
        <w:widowControl w:val="0"/>
        <w:autoSpaceDE w:val="0"/>
        <w:autoSpaceDN w:val="0"/>
        <w:adjustRightInd w:val="0"/>
        <w:rPr>
          <w:rFonts w:ascii="Courier New" w:hAnsi="Courier New" w:cs="Courier New"/>
          <w:sz w:val="20"/>
        </w:rPr>
      </w:pPr>
    </w:p>
    <w:p w14:paraId="38924A69" w14:textId="77777777" w:rsidR="00217403" w:rsidRPr="009D2B98" w:rsidRDefault="00217403" w:rsidP="009D2B98">
      <w:pPr>
        <w:widowControl w:val="0"/>
        <w:autoSpaceDE w:val="0"/>
        <w:autoSpaceDN w:val="0"/>
        <w:adjustRightInd w:val="0"/>
        <w:rPr>
          <w:rFonts w:ascii="Courier New" w:hAnsi="Courier New" w:cs="Courier New"/>
          <w:sz w:val="20"/>
        </w:rPr>
      </w:pPr>
    </w:p>
    <w:p w14:paraId="5F3D817F" w14:textId="77777777" w:rsidR="00217403" w:rsidRPr="009D2B98" w:rsidRDefault="00217403" w:rsidP="009D2B98">
      <w:pPr>
        <w:widowControl w:val="0"/>
        <w:autoSpaceDE w:val="0"/>
        <w:autoSpaceDN w:val="0"/>
        <w:adjustRightInd w:val="0"/>
        <w:rPr>
          <w:rFonts w:ascii="Courier New" w:hAnsi="Courier New" w:cs="Courier New"/>
          <w:sz w:val="20"/>
        </w:rPr>
      </w:pPr>
    </w:p>
    <w:p w14:paraId="54CCF92E" w14:textId="6E59FDB8" w:rsidR="007B536F" w:rsidRPr="002D6DE1" w:rsidRDefault="007B536F" w:rsidP="006F0552">
      <w:pPr>
        <w:rPr>
          <w:b/>
          <w:szCs w:val="24"/>
        </w:rPr>
      </w:pPr>
    </w:p>
    <w:sectPr w:rsidR="007B536F" w:rsidRPr="002D6DE1" w:rsidSect="00C82E1E">
      <w:pgSz w:w="16839" w:h="11907"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46EB5" w14:textId="77777777" w:rsidR="00CF6255" w:rsidRDefault="00CF6255" w:rsidP="00E47E1A">
      <w:r>
        <w:separator/>
      </w:r>
    </w:p>
  </w:endnote>
  <w:endnote w:type="continuationSeparator" w:id="0">
    <w:p w14:paraId="162A437D" w14:textId="77777777" w:rsidR="00CF6255" w:rsidRDefault="00CF6255" w:rsidP="00E47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tarSymbol">
    <w:altName w:val="Yu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 w:name="MingLiU">
    <w:panose1 w:val="02010609000101010101"/>
    <w:charset w:val="88"/>
    <w:family w:val="modern"/>
    <w:pitch w:val="fixed"/>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imesNewRomanPSMT">
    <w:altName w:val="MS Mincho"/>
    <w:panose1 w:val="00000000000000000000"/>
    <w:charset w:val="00"/>
    <w:family w:val="roman"/>
    <w:notTrueType/>
    <w:pitch w:val="default"/>
    <w:sig w:usb0="00000001" w:usb1="08070000" w:usb2="00000010" w:usb3="00000000" w:csb0="00020000" w:csb1="00000000"/>
  </w:font>
  <w:font w:name="TimesNewRomanPS-BoldMT">
    <w:altName w:val="Calibri"/>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9F186" w14:textId="77777777" w:rsidR="00CF6255" w:rsidRDefault="00CF6255" w:rsidP="00E47E1A">
      <w:r>
        <w:separator/>
      </w:r>
    </w:p>
  </w:footnote>
  <w:footnote w:type="continuationSeparator" w:id="0">
    <w:p w14:paraId="6AD5BCB2" w14:textId="77777777" w:rsidR="00CF6255" w:rsidRDefault="00CF6255" w:rsidP="00E47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A6146" w14:textId="77777777" w:rsidR="00416BF6" w:rsidRDefault="00372B01">
    <w:pPr>
      <w:pStyle w:val="a7"/>
      <w:jc w:val="right"/>
    </w:pPr>
    <w:r>
      <w:fldChar w:fldCharType="begin"/>
    </w:r>
    <w:r>
      <w:instrText xml:space="preserve"> PAGE   \* MERGEFORMAT </w:instrText>
    </w:r>
    <w:r>
      <w:fldChar w:fldCharType="separate"/>
    </w:r>
    <w:r w:rsidR="00E16206">
      <w:rPr>
        <w:noProof/>
      </w:rPr>
      <w:t>9</w:t>
    </w:r>
    <w:r>
      <w:rPr>
        <w:noProof/>
      </w:rPr>
      <w:fldChar w:fldCharType="end"/>
    </w:r>
  </w:p>
  <w:p w14:paraId="06A287C2" w14:textId="77777777" w:rsidR="00416BF6" w:rsidRDefault="00416BF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87E873C"/>
    <w:lvl w:ilvl="0">
      <w:start w:val="1"/>
      <w:numFmt w:val="decimal"/>
      <w:pStyle w:val="a"/>
      <w:lvlText w:val="%1."/>
      <w:lvlJc w:val="left"/>
      <w:pPr>
        <w:tabs>
          <w:tab w:val="num" w:pos="360"/>
        </w:tabs>
        <w:ind w:left="0" w:firstLine="851"/>
      </w:pPr>
      <w:rPr>
        <w:rFonts w:hint="default"/>
      </w:rPr>
    </w:lvl>
  </w:abstractNum>
  <w:abstractNum w:abstractNumId="1" w15:restartNumberingAfterBreak="0">
    <w:nsid w:val="0475247F"/>
    <w:multiLevelType w:val="multilevel"/>
    <w:tmpl w:val="E7F65860"/>
    <w:lvl w:ilvl="0">
      <w:start w:val="2"/>
      <w:numFmt w:val="decimal"/>
      <w:lvlText w:val="%1"/>
      <w:lvlJc w:val="left"/>
      <w:pPr>
        <w:ind w:left="930"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86"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1278"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484" w:hanging="181"/>
      </w:pPr>
      <w:rPr>
        <w:rFonts w:hint="default"/>
        <w:lang w:val="ru-RU" w:eastAsia="en-US" w:bidi="ar-SA"/>
      </w:rPr>
    </w:lvl>
    <w:lvl w:ilvl="4">
      <w:numFmt w:val="bullet"/>
      <w:lvlText w:val="•"/>
      <w:lvlJc w:val="left"/>
      <w:pPr>
        <w:ind w:left="3648" w:hanging="181"/>
      </w:pPr>
      <w:rPr>
        <w:rFonts w:hint="default"/>
        <w:lang w:val="ru-RU" w:eastAsia="en-US" w:bidi="ar-SA"/>
      </w:rPr>
    </w:lvl>
    <w:lvl w:ilvl="5">
      <w:numFmt w:val="bullet"/>
      <w:lvlText w:val="•"/>
      <w:lvlJc w:val="left"/>
      <w:pPr>
        <w:ind w:left="4812" w:hanging="181"/>
      </w:pPr>
      <w:rPr>
        <w:rFonts w:hint="default"/>
        <w:lang w:val="ru-RU" w:eastAsia="en-US" w:bidi="ar-SA"/>
      </w:rPr>
    </w:lvl>
    <w:lvl w:ilvl="6">
      <w:numFmt w:val="bullet"/>
      <w:lvlText w:val="•"/>
      <w:lvlJc w:val="left"/>
      <w:pPr>
        <w:ind w:left="5976" w:hanging="181"/>
      </w:pPr>
      <w:rPr>
        <w:rFonts w:hint="default"/>
        <w:lang w:val="ru-RU" w:eastAsia="en-US" w:bidi="ar-SA"/>
      </w:rPr>
    </w:lvl>
    <w:lvl w:ilvl="7">
      <w:numFmt w:val="bullet"/>
      <w:lvlText w:val="•"/>
      <w:lvlJc w:val="left"/>
      <w:pPr>
        <w:ind w:left="7140" w:hanging="181"/>
      </w:pPr>
      <w:rPr>
        <w:rFonts w:hint="default"/>
        <w:lang w:val="ru-RU" w:eastAsia="en-US" w:bidi="ar-SA"/>
      </w:rPr>
    </w:lvl>
    <w:lvl w:ilvl="8">
      <w:numFmt w:val="bullet"/>
      <w:lvlText w:val="•"/>
      <w:lvlJc w:val="left"/>
      <w:pPr>
        <w:ind w:left="8304" w:hanging="181"/>
      </w:pPr>
      <w:rPr>
        <w:rFonts w:hint="default"/>
        <w:lang w:val="ru-RU" w:eastAsia="en-US" w:bidi="ar-SA"/>
      </w:rPr>
    </w:lvl>
  </w:abstractNum>
  <w:abstractNum w:abstractNumId="2" w15:restartNumberingAfterBreak="0">
    <w:nsid w:val="0572180E"/>
    <w:multiLevelType w:val="hybridMultilevel"/>
    <w:tmpl w:val="ED7650D8"/>
    <w:name w:val="WW8Num82"/>
    <w:lvl w:ilvl="0" w:tplc="47CCAEC8">
      <w:start w:val="1"/>
      <w:numFmt w:val="bullet"/>
      <w:lvlText w:val=""/>
      <w:lvlJc w:val="left"/>
      <w:pPr>
        <w:ind w:left="1428" w:hanging="360"/>
      </w:pPr>
      <w:rPr>
        <w:rFonts w:ascii="Symbol" w:hAnsi="Symbol" w:hint="default"/>
      </w:rPr>
    </w:lvl>
    <w:lvl w:ilvl="1" w:tplc="C9566648" w:tentative="1">
      <w:start w:val="1"/>
      <w:numFmt w:val="bullet"/>
      <w:lvlText w:val="o"/>
      <w:lvlJc w:val="left"/>
      <w:pPr>
        <w:ind w:left="2148" w:hanging="360"/>
      </w:pPr>
      <w:rPr>
        <w:rFonts w:ascii="Courier New" w:hAnsi="Courier New" w:cs="Courier New" w:hint="default"/>
      </w:rPr>
    </w:lvl>
    <w:lvl w:ilvl="2" w:tplc="7084EC62" w:tentative="1">
      <w:start w:val="1"/>
      <w:numFmt w:val="bullet"/>
      <w:lvlText w:val=""/>
      <w:lvlJc w:val="left"/>
      <w:pPr>
        <w:ind w:left="2868" w:hanging="360"/>
      </w:pPr>
      <w:rPr>
        <w:rFonts w:ascii="Wingdings" w:hAnsi="Wingdings" w:hint="default"/>
      </w:rPr>
    </w:lvl>
    <w:lvl w:ilvl="3" w:tplc="30FA4522" w:tentative="1">
      <w:start w:val="1"/>
      <w:numFmt w:val="bullet"/>
      <w:lvlText w:val=""/>
      <w:lvlJc w:val="left"/>
      <w:pPr>
        <w:ind w:left="3588" w:hanging="360"/>
      </w:pPr>
      <w:rPr>
        <w:rFonts w:ascii="Symbol" w:hAnsi="Symbol" w:hint="default"/>
      </w:rPr>
    </w:lvl>
    <w:lvl w:ilvl="4" w:tplc="A6D49A60" w:tentative="1">
      <w:start w:val="1"/>
      <w:numFmt w:val="bullet"/>
      <w:lvlText w:val="o"/>
      <w:lvlJc w:val="left"/>
      <w:pPr>
        <w:ind w:left="4308" w:hanging="360"/>
      </w:pPr>
      <w:rPr>
        <w:rFonts w:ascii="Courier New" w:hAnsi="Courier New" w:cs="Courier New" w:hint="default"/>
      </w:rPr>
    </w:lvl>
    <w:lvl w:ilvl="5" w:tplc="FB7C6D92" w:tentative="1">
      <w:start w:val="1"/>
      <w:numFmt w:val="bullet"/>
      <w:lvlText w:val=""/>
      <w:lvlJc w:val="left"/>
      <w:pPr>
        <w:ind w:left="5028" w:hanging="360"/>
      </w:pPr>
      <w:rPr>
        <w:rFonts w:ascii="Wingdings" w:hAnsi="Wingdings" w:hint="default"/>
      </w:rPr>
    </w:lvl>
    <w:lvl w:ilvl="6" w:tplc="03366F6E" w:tentative="1">
      <w:start w:val="1"/>
      <w:numFmt w:val="bullet"/>
      <w:lvlText w:val=""/>
      <w:lvlJc w:val="left"/>
      <w:pPr>
        <w:ind w:left="5748" w:hanging="360"/>
      </w:pPr>
      <w:rPr>
        <w:rFonts w:ascii="Symbol" w:hAnsi="Symbol" w:hint="default"/>
      </w:rPr>
    </w:lvl>
    <w:lvl w:ilvl="7" w:tplc="3424AC60" w:tentative="1">
      <w:start w:val="1"/>
      <w:numFmt w:val="bullet"/>
      <w:lvlText w:val="o"/>
      <w:lvlJc w:val="left"/>
      <w:pPr>
        <w:ind w:left="6468" w:hanging="360"/>
      </w:pPr>
      <w:rPr>
        <w:rFonts w:ascii="Courier New" w:hAnsi="Courier New" w:cs="Courier New" w:hint="default"/>
      </w:rPr>
    </w:lvl>
    <w:lvl w:ilvl="8" w:tplc="782ED908" w:tentative="1">
      <w:start w:val="1"/>
      <w:numFmt w:val="bullet"/>
      <w:lvlText w:val=""/>
      <w:lvlJc w:val="left"/>
      <w:pPr>
        <w:ind w:left="7188" w:hanging="360"/>
      </w:pPr>
      <w:rPr>
        <w:rFonts w:ascii="Wingdings" w:hAnsi="Wingdings" w:hint="default"/>
      </w:rPr>
    </w:lvl>
  </w:abstractNum>
  <w:abstractNum w:abstractNumId="3" w15:restartNumberingAfterBreak="0">
    <w:nsid w:val="05B47827"/>
    <w:multiLevelType w:val="hybridMultilevel"/>
    <w:tmpl w:val="E09AF408"/>
    <w:lvl w:ilvl="0" w:tplc="2D3000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94B2EDA"/>
    <w:multiLevelType w:val="multilevel"/>
    <w:tmpl w:val="3488A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5412B6"/>
    <w:multiLevelType w:val="multilevel"/>
    <w:tmpl w:val="0046B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14266C"/>
    <w:multiLevelType w:val="hybridMultilevel"/>
    <w:tmpl w:val="6946F83C"/>
    <w:lvl w:ilvl="0" w:tplc="D2303804">
      <w:numFmt w:val="bullet"/>
      <w:lvlText w:val="•"/>
      <w:lvlJc w:val="left"/>
      <w:pPr>
        <w:ind w:left="1148"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40D0C70A">
      <w:numFmt w:val="bullet"/>
      <w:lvlText w:val="•"/>
      <w:lvlJc w:val="left"/>
      <w:pPr>
        <w:ind w:left="2046" w:hanging="360"/>
      </w:pPr>
      <w:rPr>
        <w:rFonts w:hint="default"/>
        <w:lang w:val="ru-RU" w:eastAsia="en-US" w:bidi="ar-SA"/>
      </w:rPr>
    </w:lvl>
    <w:lvl w:ilvl="2" w:tplc="60F2A98E">
      <w:numFmt w:val="bullet"/>
      <w:lvlText w:val="•"/>
      <w:lvlJc w:val="left"/>
      <w:pPr>
        <w:ind w:left="2953" w:hanging="360"/>
      </w:pPr>
      <w:rPr>
        <w:rFonts w:hint="default"/>
        <w:lang w:val="ru-RU" w:eastAsia="en-US" w:bidi="ar-SA"/>
      </w:rPr>
    </w:lvl>
    <w:lvl w:ilvl="3" w:tplc="5AD64A86">
      <w:numFmt w:val="bullet"/>
      <w:lvlText w:val="•"/>
      <w:lvlJc w:val="left"/>
      <w:pPr>
        <w:ind w:left="3859" w:hanging="360"/>
      </w:pPr>
      <w:rPr>
        <w:rFonts w:hint="default"/>
        <w:lang w:val="ru-RU" w:eastAsia="en-US" w:bidi="ar-SA"/>
      </w:rPr>
    </w:lvl>
    <w:lvl w:ilvl="4" w:tplc="6D4A3726">
      <w:numFmt w:val="bullet"/>
      <w:lvlText w:val="•"/>
      <w:lvlJc w:val="left"/>
      <w:pPr>
        <w:ind w:left="4766" w:hanging="360"/>
      </w:pPr>
      <w:rPr>
        <w:rFonts w:hint="default"/>
        <w:lang w:val="ru-RU" w:eastAsia="en-US" w:bidi="ar-SA"/>
      </w:rPr>
    </w:lvl>
    <w:lvl w:ilvl="5" w:tplc="38BA85FC">
      <w:numFmt w:val="bullet"/>
      <w:lvlText w:val="•"/>
      <w:lvlJc w:val="left"/>
      <w:pPr>
        <w:ind w:left="5673" w:hanging="360"/>
      </w:pPr>
      <w:rPr>
        <w:rFonts w:hint="default"/>
        <w:lang w:val="ru-RU" w:eastAsia="en-US" w:bidi="ar-SA"/>
      </w:rPr>
    </w:lvl>
    <w:lvl w:ilvl="6" w:tplc="7B282E5E">
      <w:numFmt w:val="bullet"/>
      <w:lvlText w:val="•"/>
      <w:lvlJc w:val="left"/>
      <w:pPr>
        <w:ind w:left="6579" w:hanging="360"/>
      </w:pPr>
      <w:rPr>
        <w:rFonts w:hint="default"/>
        <w:lang w:val="ru-RU" w:eastAsia="en-US" w:bidi="ar-SA"/>
      </w:rPr>
    </w:lvl>
    <w:lvl w:ilvl="7" w:tplc="306A9830">
      <w:numFmt w:val="bullet"/>
      <w:lvlText w:val="•"/>
      <w:lvlJc w:val="left"/>
      <w:pPr>
        <w:ind w:left="7486" w:hanging="360"/>
      </w:pPr>
      <w:rPr>
        <w:rFonts w:hint="default"/>
        <w:lang w:val="ru-RU" w:eastAsia="en-US" w:bidi="ar-SA"/>
      </w:rPr>
    </w:lvl>
    <w:lvl w:ilvl="8" w:tplc="11289534">
      <w:numFmt w:val="bullet"/>
      <w:lvlText w:val="•"/>
      <w:lvlJc w:val="left"/>
      <w:pPr>
        <w:ind w:left="8392" w:hanging="360"/>
      </w:pPr>
      <w:rPr>
        <w:rFonts w:hint="default"/>
        <w:lang w:val="ru-RU" w:eastAsia="en-US" w:bidi="ar-SA"/>
      </w:rPr>
    </w:lvl>
  </w:abstractNum>
  <w:abstractNum w:abstractNumId="7" w15:restartNumberingAfterBreak="0">
    <w:nsid w:val="28EF031A"/>
    <w:multiLevelType w:val="hybridMultilevel"/>
    <w:tmpl w:val="C5E0CE24"/>
    <w:lvl w:ilvl="0" w:tplc="0890D28C">
      <w:numFmt w:val="bullet"/>
      <w:lvlText w:val=""/>
      <w:lvlJc w:val="left"/>
      <w:pPr>
        <w:ind w:left="1069" w:hanging="360"/>
      </w:pPr>
      <w:rPr>
        <w:rFonts w:ascii="Times New Roman" w:eastAsia="Calibr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8" w15:restartNumberingAfterBreak="0">
    <w:nsid w:val="297A6047"/>
    <w:multiLevelType w:val="hybridMultilevel"/>
    <w:tmpl w:val="BBE869BC"/>
    <w:lvl w:ilvl="0" w:tplc="C270F7F2">
      <w:start w:val="1"/>
      <w:numFmt w:val="decimal"/>
      <w:lvlText w:val="%1."/>
      <w:lvlJc w:val="left"/>
      <w:pPr>
        <w:ind w:left="1069" w:hanging="360"/>
      </w:pPr>
      <w:rPr>
        <w:rFonts w:ascii="Times New Roman" w:eastAsia="Times New Roman" w:hAnsi="Times New Roman" w:cs="Times New Roman"/>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9AC5B11"/>
    <w:multiLevelType w:val="multilevel"/>
    <w:tmpl w:val="EC62208E"/>
    <w:styleLink w:val="WWNum45"/>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0" w15:restartNumberingAfterBreak="0">
    <w:nsid w:val="2A3F6344"/>
    <w:multiLevelType w:val="multilevel"/>
    <w:tmpl w:val="08AC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4E424B"/>
    <w:multiLevelType w:val="multilevel"/>
    <w:tmpl w:val="DFB4B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FA346B"/>
    <w:multiLevelType w:val="multilevel"/>
    <w:tmpl w:val="53AA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B710DD"/>
    <w:multiLevelType w:val="hybridMultilevel"/>
    <w:tmpl w:val="4D145F0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4E567BAC"/>
    <w:multiLevelType w:val="hybridMultilevel"/>
    <w:tmpl w:val="3D80B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E26CDA"/>
    <w:multiLevelType w:val="hybridMultilevel"/>
    <w:tmpl w:val="3B628C70"/>
    <w:lvl w:ilvl="0" w:tplc="DAE2AA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F2339CE"/>
    <w:multiLevelType w:val="multilevel"/>
    <w:tmpl w:val="B9B2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8C6E8C"/>
    <w:multiLevelType w:val="multilevel"/>
    <w:tmpl w:val="99B07F8A"/>
    <w:styleLink w:val="WWNum44"/>
    <w:lvl w:ilvl="0">
      <w:numFmt w:val="bullet"/>
      <w:lvlText w:val="-"/>
      <w:lvlJc w:val="left"/>
      <w:pPr>
        <w:ind w:left="0" w:firstLine="0"/>
      </w:p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8" w15:restartNumberingAfterBreak="0">
    <w:nsid w:val="55F8500D"/>
    <w:multiLevelType w:val="multilevel"/>
    <w:tmpl w:val="90F8F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AB7375"/>
    <w:multiLevelType w:val="hybridMultilevel"/>
    <w:tmpl w:val="5FE679FA"/>
    <w:lvl w:ilvl="0" w:tplc="A69C4A36">
      <w:start w:val="1"/>
      <w:numFmt w:val="decimal"/>
      <w:lvlText w:val="%1."/>
      <w:lvlJc w:val="left"/>
      <w:pPr>
        <w:ind w:left="1117" w:hanging="408"/>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0" w15:restartNumberingAfterBreak="0">
    <w:nsid w:val="5CAC0CB7"/>
    <w:multiLevelType w:val="hybridMultilevel"/>
    <w:tmpl w:val="50E6158E"/>
    <w:lvl w:ilvl="0" w:tplc="FBB027F6">
      <w:start w:val="1"/>
      <w:numFmt w:val="decimal"/>
      <w:lvlText w:val="%1."/>
      <w:lvlJc w:val="left"/>
      <w:pPr>
        <w:ind w:left="1093" w:hanging="384"/>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1" w15:restartNumberingAfterBreak="0">
    <w:nsid w:val="5FC8488C"/>
    <w:multiLevelType w:val="hybridMultilevel"/>
    <w:tmpl w:val="E99E121A"/>
    <w:lvl w:ilvl="0" w:tplc="A4B8A244">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60B95514"/>
    <w:multiLevelType w:val="hybridMultilevel"/>
    <w:tmpl w:val="5FE679FA"/>
    <w:lvl w:ilvl="0" w:tplc="A69C4A36">
      <w:start w:val="1"/>
      <w:numFmt w:val="decimal"/>
      <w:lvlText w:val="%1."/>
      <w:lvlJc w:val="left"/>
      <w:pPr>
        <w:ind w:left="1117" w:hanging="408"/>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3" w15:restartNumberingAfterBreak="0">
    <w:nsid w:val="63423327"/>
    <w:multiLevelType w:val="hybridMultilevel"/>
    <w:tmpl w:val="4B48850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4" w15:restartNumberingAfterBreak="0">
    <w:nsid w:val="64317C03"/>
    <w:multiLevelType w:val="hybridMultilevel"/>
    <w:tmpl w:val="8DD23FDE"/>
    <w:lvl w:ilvl="0" w:tplc="A4B8A244">
      <w:start w:val="1"/>
      <w:numFmt w:val="bullet"/>
      <w:lvlText w:val="-"/>
      <w:lvlJc w:val="left"/>
      <w:pPr>
        <w:ind w:left="1004" w:hanging="360"/>
      </w:pPr>
      <w:rPr>
        <w:rFonts w:ascii="Times New Roman" w:hAnsi="Times New Roman" w:cs="Times New Roman"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716D4490"/>
    <w:multiLevelType w:val="multilevel"/>
    <w:tmpl w:val="36EA2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376D21"/>
    <w:multiLevelType w:val="hybridMultilevel"/>
    <w:tmpl w:val="06568216"/>
    <w:lvl w:ilvl="0" w:tplc="36D87586">
      <w:start w:val="1"/>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7" w15:restartNumberingAfterBreak="0">
    <w:nsid w:val="72F5693F"/>
    <w:multiLevelType w:val="hybridMultilevel"/>
    <w:tmpl w:val="F5E4D602"/>
    <w:lvl w:ilvl="0" w:tplc="E1087A34">
      <w:start w:val="1"/>
      <w:numFmt w:val="bullet"/>
      <w:pStyle w:val="a0"/>
      <w:lvlText w:val=""/>
      <w:lvlJc w:val="left"/>
      <w:pPr>
        <w:tabs>
          <w:tab w:val="num" w:pos="680"/>
        </w:tabs>
        <w:ind w:left="680" w:hanging="34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C23B31"/>
    <w:multiLevelType w:val="hybridMultilevel"/>
    <w:tmpl w:val="50E6158E"/>
    <w:lvl w:ilvl="0" w:tplc="FBB027F6">
      <w:start w:val="1"/>
      <w:numFmt w:val="decimal"/>
      <w:lvlText w:val="%1."/>
      <w:lvlJc w:val="left"/>
      <w:pPr>
        <w:ind w:left="1093" w:hanging="384"/>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9" w15:restartNumberingAfterBreak="0">
    <w:nsid w:val="7B7C0CB1"/>
    <w:multiLevelType w:val="multilevel"/>
    <w:tmpl w:val="3D1CE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5101176">
    <w:abstractNumId w:val="27"/>
  </w:num>
  <w:num w:numId="2" w16cid:durableId="1905217053">
    <w:abstractNumId w:val="9"/>
  </w:num>
  <w:num w:numId="3" w16cid:durableId="1253466406">
    <w:abstractNumId w:val="17"/>
  </w:num>
  <w:num w:numId="4" w16cid:durableId="1579825271">
    <w:abstractNumId w:val="0"/>
  </w:num>
  <w:num w:numId="5" w16cid:durableId="1766806398">
    <w:abstractNumId w:val="21"/>
  </w:num>
  <w:num w:numId="6" w16cid:durableId="525631458">
    <w:abstractNumId w:val="24"/>
  </w:num>
  <w:num w:numId="7" w16cid:durableId="27802262">
    <w:abstractNumId w:val="19"/>
  </w:num>
  <w:num w:numId="8" w16cid:durableId="1422876737">
    <w:abstractNumId w:val="22"/>
  </w:num>
  <w:num w:numId="9" w16cid:durableId="1868828110">
    <w:abstractNumId w:val="20"/>
  </w:num>
  <w:num w:numId="10" w16cid:durableId="804005229">
    <w:abstractNumId w:val="28"/>
  </w:num>
  <w:num w:numId="11" w16cid:durableId="745222992">
    <w:abstractNumId w:val="26"/>
  </w:num>
  <w:num w:numId="12" w16cid:durableId="1906378650">
    <w:abstractNumId w:val="23"/>
  </w:num>
  <w:num w:numId="13" w16cid:durableId="1625961568">
    <w:abstractNumId w:val="7"/>
  </w:num>
  <w:num w:numId="14" w16cid:durableId="64112987">
    <w:abstractNumId w:val="15"/>
  </w:num>
  <w:num w:numId="15" w16cid:durableId="1241283726">
    <w:abstractNumId w:val="14"/>
  </w:num>
  <w:num w:numId="16" w16cid:durableId="1026053601">
    <w:abstractNumId w:val="8"/>
  </w:num>
  <w:num w:numId="17" w16cid:durableId="1234198757">
    <w:abstractNumId w:val="13"/>
  </w:num>
  <w:num w:numId="18" w16cid:durableId="283462938">
    <w:abstractNumId w:val="6"/>
  </w:num>
  <w:num w:numId="19" w16cid:durableId="830946251">
    <w:abstractNumId w:val="1"/>
  </w:num>
  <w:num w:numId="20" w16cid:durableId="1761097903">
    <w:abstractNumId w:val="18"/>
  </w:num>
  <w:num w:numId="21" w16cid:durableId="27410585">
    <w:abstractNumId w:val="29"/>
  </w:num>
  <w:num w:numId="22" w16cid:durableId="470295118">
    <w:abstractNumId w:val="11"/>
  </w:num>
  <w:num w:numId="23" w16cid:durableId="1891840502">
    <w:abstractNumId w:val="16"/>
  </w:num>
  <w:num w:numId="24" w16cid:durableId="206575680">
    <w:abstractNumId w:val="4"/>
  </w:num>
  <w:num w:numId="25" w16cid:durableId="1673798953">
    <w:abstractNumId w:val="10"/>
  </w:num>
  <w:num w:numId="26" w16cid:durableId="1492214845">
    <w:abstractNumId w:val="5"/>
  </w:num>
  <w:num w:numId="27" w16cid:durableId="1180925642">
    <w:abstractNumId w:val="25"/>
  </w:num>
  <w:num w:numId="28" w16cid:durableId="262962888">
    <w:abstractNumId w:val="12"/>
  </w:num>
  <w:num w:numId="29" w16cid:durableId="39023209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isplayBackgroundShape/>
  <w:hideSpellingErrors/>
  <w:hideGrammaticalErrors/>
  <w:proofState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779"/>
    <w:rsid w:val="00010829"/>
    <w:rsid w:val="00012E0B"/>
    <w:rsid w:val="00013B6A"/>
    <w:rsid w:val="00014316"/>
    <w:rsid w:val="00016241"/>
    <w:rsid w:val="00016E0B"/>
    <w:rsid w:val="0002005A"/>
    <w:rsid w:val="00024D67"/>
    <w:rsid w:val="00025266"/>
    <w:rsid w:val="00027710"/>
    <w:rsid w:val="0003005E"/>
    <w:rsid w:val="00030437"/>
    <w:rsid w:val="00031971"/>
    <w:rsid w:val="00032860"/>
    <w:rsid w:val="00032AA1"/>
    <w:rsid w:val="0003623E"/>
    <w:rsid w:val="00036988"/>
    <w:rsid w:val="00036F0D"/>
    <w:rsid w:val="00040689"/>
    <w:rsid w:val="00042852"/>
    <w:rsid w:val="000429B2"/>
    <w:rsid w:val="000430AA"/>
    <w:rsid w:val="00043399"/>
    <w:rsid w:val="000452BD"/>
    <w:rsid w:val="000502ED"/>
    <w:rsid w:val="000510B9"/>
    <w:rsid w:val="000512E7"/>
    <w:rsid w:val="0005395E"/>
    <w:rsid w:val="00054333"/>
    <w:rsid w:val="000544DB"/>
    <w:rsid w:val="00055B8E"/>
    <w:rsid w:val="00057189"/>
    <w:rsid w:val="00057387"/>
    <w:rsid w:val="0005749E"/>
    <w:rsid w:val="00057FA3"/>
    <w:rsid w:val="00062390"/>
    <w:rsid w:val="00062C10"/>
    <w:rsid w:val="000640ED"/>
    <w:rsid w:val="00066F7B"/>
    <w:rsid w:val="00067198"/>
    <w:rsid w:val="000679C9"/>
    <w:rsid w:val="0007016F"/>
    <w:rsid w:val="00073597"/>
    <w:rsid w:val="00073757"/>
    <w:rsid w:val="00074B68"/>
    <w:rsid w:val="0008180A"/>
    <w:rsid w:val="0008189E"/>
    <w:rsid w:val="00082302"/>
    <w:rsid w:val="00083F12"/>
    <w:rsid w:val="00091C51"/>
    <w:rsid w:val="00094063"/>
    <w:rsid w:val="000A19A7"/>
    <w:rsid w:val="000A4F6D"/>
    <w:rsid w:val="000A5824"/>
    <w:rsid w:val="000A6137"/>
    <w:rsid w:val="000A64EA"/>
    <w:rsid w:val="000A77A2"/>
    <w:rsid w:val="000A7B66"/>
    <w:rsid w:val="000B0013"/>
    <w:rsid w:val="000B0714"/>
    <w:rsid w:val="000B0FE3"/>
    <w:rsid w:val="000B1811"/>
    <w:rsid w:val="000B1D12"/>
    <w:rsid w:val="000C2988"/>
    <w:rsid w:val="000C36ED"/>
    <w:rsid w:val="000C4DC0"/>
    <w:rsid w:val="000C4DDD"/>
    <w:rsid w:val="000C5C39"/>
    <w:rsid w:val="000C5F14"/>
    <w:rsid w:val="000C5F92"/>
    <w:rsid w:val="000C5FB1"/>
    <w:rsid w:val="000C6C51"/>
    <w:rsid w:val="000C6DDB"/>
    <w:rsid w:val="000D10CF"/>
    <w:rsid w:val="000D21D5"/>
    <w:rsid w:val="000D349D"/>
    <w:rsid w:val="000D42AE"/>
    <w:rsid w:val="000D7C3F"/>
    <w:rsid w:val="000D7C6E"/>
    <w:rsid w:val="000D7FB7"/>
    <w:rsid w:val="000E09D0"/>
    <w:rsid w:val="000E09D8"/>
    <w:rsid w:val="000E10DF"/>
    <w:rsid w:val="000E39DF"/>
    <w:rsid w:val="000E41AF"/>
    <w:rsid w:val="000E5250"/>
    <w:rsid w:val="000F076A"/>
    <w:rsid w:val="000F2111"/>
    <w:rsid w:val="000F51E1"/>
    <w:rsid w:val="00100BFB"/>
    <w:rsid w:val="001022FB"/>
    <w:rsid w:val="001032DA"/>
    <w:rsid w:val="001050DC"/>
    <w:rsid w:val="00105960"/>
    <w:rsid w:val="00112148"/>
    <w:rsid w:val="00112F23"/>
    <w:rsid w:val="00120094"/>
    <w:rsid w:val="001210B1"/>
    <w:rsid w:val="00122A0C"/>
    <w:rsid w:val="00122C0D"/>
    <w:rsid w:val="00122E22"/>
    <w:rsid w:val="00122F6F"/>
    <w:rsid w:val="00123BAC"/>
    <w:rsid w:val="001245FE"/>
    <w:rsid w:val="00127F7B"/>
    <w:rsid w:val="001316DA"/>
    <w:rsid w:val="001337A6"/>
    <w:rsid w:val="00134C9D"/>
    <w:rsid w:val="0013717B"/>
    <w:rsid w:val="0014128D"/>
    <w:rsid w:val="001455E1"/>
    <w:rsid w:val="00147979"/>
    <w:rsid w:val="00150F79"/>
    <w:rsid w:val="001532C4"/>
    <w:rsid w:val="00154C72"/>
    <w:rsid w:val="001573B0"/>
    <w:rsid w:val="001655A4"/>
    <w:rsid w:val="0017026C"/>
    <w:rsid w:val="00170D98"/>
    <w:rsid w:val="00170F26"/>
    <w:rsid w:val="00174729"/>
    <w:rsid w:val="00180696"/>
    <w:rsid w:val="0018255C"/>
    <w:rsid w:val="00182F6E"/>
    <w:rsid w:val="00186779"/>
    <w:rsid w:val="00186E42"/>
    <w:rsid w:val="0019099B"/>
    <w:rsid w:val="0019142A"/>
    <w:rsid w:val="00191439"/>
    <w:rsid w:val="00194F79"/>
    <w:rsid w:val="001A054B"/>
    <w:rsid w:val="001A1124"/>
    <w:rsid w:val="001A32E6"/>
    <w:rsid w:val="001A3B8E"/>
    <w:rsid w:val="001A3C5B"/>
    <w:rsid w:val="001A6D01"/>
    <w:rsid w:val="001A7AD1"/>
    <w:rsid w:val="001B00D1"/>
    <w:rsid w:val="001B2F0B"/>
    <w:rsid w:val="001B5182"/>
    <w:rsid w:val="001B780B"/>
    <w:rsid w:val="001C1606"/>
    <w:rsid w:val="001C4C16"/>
    <w:rsid w:val="001C4EB0"/>
    <w:rsid w:val="001C53C9"/>
    <w:rsid w:val="001C5E8D"/>
    <w:rsid w:val="001C67B4"/>
    <w:rsid w:val="001C67BA"/>
    <w:rsid w:val="001D1C47"/>
    <w:rsid w:val="001D2B8B"/>
    <w:rsid w:val="001D45AD"/>
    <w:rsid w:val="001D4A09"/>
    <w:rsid w:val="001D5EDA"/>
    <w:rsid w:val="001D6CD3"/>
    <w:rsid w:val="001E5730"/>
    <w:rsid w:val="001E6934"/>
    <w:rsid w:val="001E745A"/>
    <w:rsid w:val="001E7509"/>
    <w:rsid w:val="001E7907"/>
    <w:rsid w:val="001E7F0B"/>
    <w:rsid w:val="001F1010"/>
    <w:rsid w:val="001F47F0"/>
    <w:rsid w:val="001F5060"/>
    <w:rsid w:val="001F6257"/>
    <w:rsid w:val="001F6551"/>
    <w:rsid w:val="001F6D91"/>
    <w:rsid w:val="001F71D0"/>
    <w:rsid w:val="0020047F"/>
    <w:rsid w:val="00200E55"/>
    <w:rsid w:val="0020125F"/>
    <w:rsid w:val="00202505"/>
    <w:rsid w:val="00203623"/>
    <w:rsid w:val="00204266"/>
    <w:rsid w:val="00204E3F"/>
    <w:rsid w:val="0020589E"/>
    <w:rsid w:val="0020684D"/>
    <w:rsid w:val="00210128"/>
    <w:rsid w:val="002112FD"/>
    <w:rsid w:val="002127ED"/>
    <w:rsid w:val="00216BDD"/>
    <w:rsid w:val="00217403"/>
    <w:rsid w:val="002176BE"/>
    <w:rsid w:val="00220E0F"/>
    <w:rsid w:val="00221607"/>
    <w:rsid w:val="00222174"/>
    <w:rsid w:val="00223E91"/>
    <w:rsid w:val="00225EEF"/>
    <w:rsid w:val="00226CAF"/>
    <w:rsid w:val="0022747F"/>
    <w:rsid w:val="00231DA7"/>
    <w:rsid w:val="00233CD7"/>
    <w:rsid w:val="00236418"/>
    <w:rsid w:val="00242582"/>
    <w:rsid w:val="00251CBF"/>
    <w:rsid w:val="00251FE0"/>
    <w:rsid w:val="0025466D"/>
    <w:rsid w:val="0026001F"/>
    <w:rsid w:val="00261ACB"/>
    <w:rsid w:val="0026351E"/>
    <w:rsid w:val="0026370C"/>
    <w:rsid w:val="00264BC2"/>
    <w:rsid w:val="00265758"/>
    <w:rsid w:val="00273027"/>
    <w:rsid w:val="00275065"/>
    <w:rsid w:val="0027586C"/>
    <w:rsid w:val="00277DEC"/>
    <w:rsid w:val="00280E22"/>
    <w:rsid w:val="00281638"/>
    <w:rsid w:val="00282D14"/>
    <w:rsid w:val="00283578"/>
    <w:rsid w:val="002866B3"/>
    <w:rsid w:val="0028779E"/>
    <w:rsid w:val="00290526"/>
    <w:rsid w:val="00290626"/>
    <w:rsid w:val="00291E11"/>
    <w:rsid w:val="00295C2D"/>
    <w:rsid w:val="00295DFA"/>
    <w:rsid w:val="00296370"/>
    <w:rsid w:val="002A00FA"/>
    <w:rsid w:val="002A046E"/>
    <w:rsid w:val="002A06E2"/>
    <w:rsid w:val="002A10B4"/>
    <w:rsid w:val="002A18EC"/>
    <w:rsid w:val="002A7CD4"/>
    <w:rsid w:val="002A7D26"/>
    <w:rsid w:val="002B05F7"/>
    <w:rsid w:val="002B16B6"/>
    <w:rsid w:val="002B278D"/>
    <w:rsid w:val="002B29B4"/>
    <w:rsid w:val="002B532A"/>
    <w:rsid w:val="002B538D"/>
    <w:rsid w:val="002B7251"/>
    <w:rsid w:val="002C06D7"/>
    <w:rsid w:val="002C0F02"/>
    <w:rsid w:val="002C18FE"/>
    <w:rsid w:val="002C285E"/>
    <w:rsid w:val="002C359F"/>
    <w:rsid w:val="002C52EB"/>
    <w:rsid w:val="002C72EF"/>
    <w:rsid w:val="002D0320"/>
    <w:rsid w:val="002D4553"/>
    <w:rsid w:val="002D6DE1"/>
    <w:rsid w:val="002E00FF"/>
    <w:rsid w:val="002E7A0B"/>
    <w:rsid w:val="002F0CAF"/>
    <w:rsid w:val="002F1F8F"/>
    <w:rsid w:val="002F2465"/>
    <w:rsid w:val="002F5B17"/>
    <w:rsid w:val="002F69AA"/>
    <w:rsid w:val="002F6C3C"/>
    <w:rsid w:val="002F7F31"/>
    <w:rsid w:val="00301A7C"/>
    <w:rsid w:val="003043CD"/>
    <w:rsid w:val="003046D0"/>
    <w:rsid w:val="00305CF3"/>
    <w:rsid w:val="00306ABE"/>
    <w:rsid w:val="00310FDC"/>
    <w:rsid w:val="00311840"/>
    <w:rsid w:val="00312B68"/>
    <w:rsid w:val="00313461"/>
    <w:rsid w:val="003138C6"/>
    <w:rsid w:val="00315FC7"/>
    <w:rsid w:val="003169DB"/>
    <w:rsid w:val="00317C66"/>
    <w:rsid w:val="00320111"/>
    <w:rsid w:val="0032036B"/>
    <w:rsid w:val="00320E9F"/>
    <w:rsid w:val="00321860"/>
    <w:rsid w:val="003218B7"/>
    <w:rsid w:val="00323FD1"/>
    <w:rsid w:val="00324AB1"/>
    <w:rsid w:val="00325D20"/>
    <w:rsid w:val="00325DBD"/>
    <w:rsid w:val="00327184"/>
    <w:rsid w:val="0033096E"/>
    <w:rsid w:val="00331472"/>
    <w:rsid w:val="00334614"/>
    <w:rsid w:val="00336AC5"/>
    <w:rsid w:val="00340C4B"/>
    <w:rsid w:val="0034299C"/>
    <w:rsid w:val="00346411"/>
    <w:rsid w:val="003474C0"/>
    <w:rsid w:val="00347EA0"/>
    <w:rsid w:val="0035185D"/>
    <w:rsid w:val="003524C5"/>
    <w:rsid w:val="00352A9D"/>
    <w:rsid w:val="003533BF"/>
    <w:rsid w:val="00353A93"/>
    <w:rsid w:val="00354A7B"/>
    <w:rsid w:val="003552CB"/>
    <w:rsid w:val="003559B6"/>
    <w:rsid w:val="0035611A"/>
    <w:rsid w:val="00357931"/>
    <w:rsid w:val="003637FD"/>
    <w:rsid w:val="00363B18"/>
    <w:rsid w:val="00363E93"/>
    <w:rsid w:val="00365243"/>
    <w:rsid w:val="003656A6"/>
    <w:rsid w:val="00365B08"/>
    <w:rsid w:val="00372B01"/>
    <w:rsid w:val="00373086"/>
    <w:rsid w:val="003738CA"/>
    <w:rsid w:val="0038036D"/>
    <w:rsid w:val="00380718"/>
    <w:rsid w:val="00385A59"/>
    <w:rsid w:val="00385FB6"/>
    <w:rsid w:val="003879BB"/>
    <w:rsid w:val="003926EB"/>
    <w:rsid w:val="00393B43"/>
    <w:rsid w:val="00393B81"/>
    <w:rsid w:val="00394599"/>
    <w:rsid w:val="003A009C"/>
    <w:rsid w:val="003A0631"/>
    <w:rsid w:val="003A1C44"/>
    <w:rsid w:val="003A2A6A"/>
    <w:rsid w:val="003A4F3B"/>
    <w:rsid w:val="003A73CB"/>
    <w:rsid w:val="003B28E4"/>
    <w:rsid w:val="003B3E32"/>
    <w:rsid w:val="003B7230"/>
    <w:rsid w:val="003B7717"/>
    <w:rsid w:val="003C1778"/>
    <w:rsid w:val="003C334C"/>
    <w:rsid w:val="003C3FB7"/>
    <w:rsid w:val="003C4D1E"/>
    <w:rsid w:val="003C79DF"/>
    <w:rsid w:val="003D21A4"/>
    <w:rsid w:val="003D424E"/>
    <w:rsid w:val="003D4BE0"/>
    <w:rsid w:val="003D5DA7"/>
    <w:rsid w:val="003D6C00"/>
    <w:rsid w:val="003D7278"/>
    <w:rsid w:val="003D78C3"/>
    <w:rsid w:val="003E368C"/>
    <w:rsid w:val="003E3928"/>
    <w:rsid w:val="003E3C2B"/>
    <w:rsid w:val="003E3D48"/>
    <w:rsid w:val="003E5507"/>
    <w:rsid w:val="003E5D5C"/>
    <w:rsid w:val="003E635F"/>
    <w:rsid w:val="003E7CF4"/>
    <w:rsid w:val="003F0478"/>
    <w:rsid w:val="003F04F5"/>
    <w:rsid w:val="003F0E5A"/>
    <w:rsid w:val="003F215C"/>
    <w:rsid w:val="003F7FA4"/>
    <w:rsid w:val="00400B2B"/>
    <w:rsid w:val="00400D4C"/>
    <w:rsid w:val="004022D4"/>
    <w:rsid w:val="004023DB"/>
    <w:rsid w:val="0040246B"/>
    <w:rsid w:val="00406BD7"/>
    <w:rsid w:val="00411AFF"/>
    <w:rsid w:val="004131B7"/>
    <w:rsid w:val="004133E5"/>
    <w:rsid w:val="0041418A"/>
    <w:rsid w:val="004155A6"/>
    <w:rsid w:val="004167EC"/>
    <w:rsid w:val="00416BF6"/>
    <w:rsid w:val="004219DF"/>
    <w:rsid w:val="0042430E"/>
    <w:rsid w:val="00425045"/>
    <w:rsid w:val="00425340"/>
    <w:rsid w:val="004303DC"/>
    <w:rsid w:val="00433B41"/>
    <w:rsid w:val="0043435D"/>
    <w:rsid w:val="00437128"/>
    <w:rsid w:val="00440B67"/>
    <w:rsid w:val="0044162E"/>
    <w:rsid w:val="00441712"/>
    <w:rsid w:val="00443F0B"/>
    <w:rsid w:val="004449C1"/>
    <w:rsid w:val="00445E18"/>
    <w:rsid w:val="00447181"/>
    <w:rsid w:val="00452252"/>
    <w:rsid w:val="004528E9"/>
    <w:rsid w:val="0045335A"/>
    <w:rsid w:val="00453843"/>
    <w:rsid w:val="0045613F"/>
    <w:rsid w:val="004623FB"/>
    <w:rsid w:val="00462903"/>
    <w:rsid w:val="00462C7B"/>
    <w:rsid w:val="004632BC"/>
    <w:rsid w:val="004639A1"/>
    <w:rsid w:val="00463BD3"/>
    <w:rsid w:val="0046472F"/>
    <w:rsid w:val="0046511F"/>
    <w:rsid w:val="00467B25"/>
    <w:rsid w:val="00472664"/>
    <w:rsid w:val="00472B46"/>
    <w:rsid w:val="00473626"/>
    <w:rsid w:val="00474B5D"/>
    <w:rsid w:val="0047584B"/>
    <w:rsid w:val="00477CC0"/>
    <w:rsid w:val="0048106A"/>
    <w:rsid w:val="00482B8D"/>
    <w:rsid w:val="00482EF1"/>
    <w:rsid w:val="0048353D"/>
    <w:rsid w:val="00485862"/>
    <w:rsid w:val="0048672B"/>
    <w:rsid w:val="004870E7"/>
    <w:rsid w:val="00487437"/>
    <w:rsid w:val="00487C7C"/>
    <w:rsid w:val="004905E4"/>
    <w:rsid w:val="00490D4E"/>
    <w:rsid w:val="00490E0D"/>
    <w:rsid w:val="00491CD4"/>
    <w:rsid w:val="00494139"/>
    <w:rsid w:val="0049566D"/>
    <w:rsid w:val="004958CE"/>
    <w:rsid w:val="00495919"/>
    <w:rsid w:val="004A11A5"/>
    <w:rsid w:val="004A50D0"/>
    <w:rsid w:val="004A76C7"/>
    <w:rsid w:val="004A7B4C"/>
    <w:rsid w:val="004B0F0B"/>
    <w:rsid w:val="004B1576"/>
    <w:rsid w:val="004B175B"/>
    <w:rsid w:val="004B2317"/>
    <w:rsid w:val="004B3292"/>
    <w:rsid w:val="004B3E82"/>
    <w:rsid w:val="004B4DC2"/>
    <w:rsid w:val="004B4E3C"/>
    <w:rsid w:val="004B635B"/>
    <w:rsid w:val="004B70F7"/>
    <w:rsid w:val="004C01CC"/>
    <w:rsid w:val="004C0CD4"/>
    <w:rsid w:val="004C2185"/>
    <w:rsid w:val="004C6131"/>
    <w:rsid w:val="004D0200"/>
    <w:rsid w:val="004D277D"/>
    <w:rsid w:val="004D3FB9"/>
    <w:rsid w:val="004D4C34"/>
    <w:rsid w:val="004D5D8C"/>
    <w:rsid w:val="004D70AE"/>
    <w:rsid w:val="004E0CC7"/>
    <w:rsid w:val="004E0FA1"/>
    <w:rsid w:val="004E1143"/>
    <w:rsid w:val="004E4485"/>
    <w:rsid w:val="004E4564"/>
    <w:rsid w:val="004E479C"/>
    <w:rsid w:val="004E6339"/>
    <w:rsid w:val="004F24A3"/>
    <w:rsid w:val="004F25F3"/>
    <w:rsid w:val="004F3E53"/>
    <w:rsid w:val="004F49BD"/>
    <w:rsid w:val="004F66AB"/>
    <w:rsid w:val="004F69B9"/>
    <w:rsid w:val="0050136B"/>
    <w:rsid w:val="00503CFD"/>
    <w:rsid w:val="00504BBF"/>
    <w:rsid w:val="00505246"/>
    <w:rsid w:val="00510FD0"/>
    <w:rsid w:val="00514428"/>
    <w:rsid w:val="00515F42"/>
    <w:rsid w:val="0052095C"/>
    <w:rsid w:val="005220E3"/>
    <w:rsid w:val="00525F23"/>
    <w:rsid w:val="0053087A"/>
    <w:rsid w:val="005311E1"/>
    <w:rsid w:val="00531976"/>
    <w:rsid w:val="00531E1E"/>
    <w:rsid w:val="00534C64"/>
    <w:rsid w:val="00535A65"/>
    <w:rsid w:val="00537D43"/>
    <w:rsid w:val="0054121A"/>
    <w:rsid w:val="00541AC5"/>
    <w:rsid w:val="00541EE2"/>
    <w:rsid w:val="00550790"/>
    <w:rsid w:val="005512C0"/>
    <w:rsid w:val="00552130"/>
    <w:rsid w:val="005524A9"/>
    <w:rsid w:val="00553148"/>
    <w:rsid w:val="005537BA"/>
    <w:rsid w:val="00554558"/>
    <w:rsid w:val="00557586"/>
    <w:rsid w:val="00560620"/>
    <w:rsid w:val="00561810"/>
    <w:rsid w:val="00563EAC"/>
    <w:rsid w:val="005645A0"/>
    <w:rsid w:val="00565055"/>
    <w:rsid w:val="005655D8"/>
    <w:rsid w:val="00565D28"/>
    <w:rsid w:val="0056656F"/>
    <w:rsid w:val="005703FA"/>
    <w:rsid w:val="00570D52"/>
    <w:rsid w:val="005741AB"/>
    <w:rsid w:val="00577A37"/>
    <w:rsid w:val="00577CEB"/>
    <w:rsid w:val="005819D4"/>
    <w:rsid w:val="0058235B"/>
    <w:rsid w:val="0058559C"/>
    <w:rsid w:val="005869FB"/>
    <w:rsid w:val="005870B7"/>
    <w:rsid w:val="005925C7"/>
    <w:rsid w:val="005926D7"/>
    <w:rsid w:val="00592C5C"/>
    <w:rsid w:val="00592C65"/>
    <w:rsid w:val="00593A1F"/>
    <w:rsid w:val="00593EFB"/>
    <w:rsid w:val="005947C5"/>
    <w:rsid w:val="00595EC1"/>
    <w:rsid w:val="0059647B"/>
    <w:rsid w:val="005972F6"/>
    <w:rsid w:val="005A1DC2"/>
    <w:rsid w:val="005A2D2D"/>
    <w:rsid w:val="005A414B"/>
    <w:rsid w:val="005A5F64"/>
    <w:rsid w:val="005A725F"/>
    <w:rsid w:val="005B0E4F"/>
    <w:rsid w:val="005B16A2"/>
    <w:rsid w:val="005B23A1"/>
    <w:rsid w:val="005B31AC"/>
    <w:rsid w:val="005B439F"/>
    <w:rsid w:val="005B4BDD"/>
    <w:rsid w:val="005B5072"/>
    <w:rsid w:val="005B683B"/>
    <w:rsid w:val="005B6C16"/>
    <w:rsid w:val="005C0196"/>
    <w:rsid w:val="005C032E"/>
    <w:rsid w:val="005C046A"/>
    <w:rsid w:val="005C1283"/>
    <w:rsid w:val="005C1743"/>
    <w:rsid w:val="005C2CF5"/>
    <w:rsid w:val="005C34A2"/>
    <w:rsid w:val="005C5FD2"/>
    <w:rsid w:val="005D1D9C"/>
    <w:rsid w:val="005D3A4C"/>
    <w:rsid w:val="005D74BA"/>
    <w:rsid w:val="005D7B3B"/>
    <w:rsid w:val="005D7E52"/>
    <w:rsid w:val="005D7E66"/>
    <w:rsid w:val="005E2F68"/>
    <w:rsid w:val="005E3373"/>
    <w:rsid w:val="005E5513"/>
    <w:rsid w:val="005E5D5F"/>
    <w:rsid w:val="005E5E69"/>
    <w:rsid w:val="005E66E7"/>
    <w:rsid w:val="005E73E1"/>
    <w:rsid w:val="005F0064"/>
    <w:rsid w:val="005F0930"/>
    <w:rsid w:val="005F27D1"/>
    <w:rsid w:val="005F4D92"/>
    <w:rsid w:val="005F7692"/>
    <w:rsid w:val="005F7A7C"/>
    <w:rsid w:val="0060194E"/>
    <w:rsid w:val="006038A7"/>
    <w:rsid w:val="006062EF"/>
    <w:rsid w:val="0061267A"/>
    <w:rsid w:val="00615CCD"/>
    <w:rsid w:val="00617A2A"/>
    <w:rsid w:val="006214B4"/>
    <w:rsid w:val="006216FC"/>
    <w:rsid w:val="00621A42"/>
    <w:rsid w:val="0062345A"/>
    <w:rsid w:val="006239C3"/>
    <w:rsid w:val="00625891"/>
    <w:rsid w:val="006273B3"/>
    <w:rsid w:val="0062752D"/>
    <w:rsid w:val="006303C6"/>
    <w:rsid w:val="006306D5"/>
    <w:rsid w:val="006316D0"/>
    <w:rsid w:val="0063181C"/>
    <w:rsid w:val="006350CA"/>
    <w:rsid w:val="0063523B"/>
    <w:rsid w:val="00640B82"/>
    <w:rsid w:val="006434F1"/>
    <w:rsid w:val="006435C7"/>
    <w:rsid w:val="00644953"/>
    <w:rsid w:val="00646F24"/>
    <w:rsid w:val="00647285"/>
    <w:rsid w:val="006479D9"/>
    <w:rsid w:val="006508BC"/>
    <w:rsid w:val="00650E99"/>
    <w:rsid w:val="006517FC"/>
    <w:rsid w:val="006523CC"/>
    <w:rsid w:val="0065376C"/>
    <w:rsid w:val="00654A49"/>
    <w:rsid w:val="006625B9"/>
    <w:rsid w:val="00664727"/>
    <w:rsid w:val="0066490D"/>
    <w:rsid w:val="0066594E"/>
    <w:rsid w:val="00666F31"/>
    <w:rsid w:val="00670115"/>
    <w:rsid w:val="0067180C"/>
    <w:rsid w:val="00671E30"/>
    <w:rsid w:val="00675F33"/>
    <w:rsid w:val="0068014F"/>
    <w:rsid w:val="00682CB2"/>
    <w:rsid w:val="00684670"/>
    <w:rsid w:val="006917D5"/>
    <w:rsid w:val="006919CE"/>
    <w:rsid w:val="00691E79"/>
    <w:rsid w:val="006920CB"/>
    <w:rsid w:val="006923FF"/>
    <w:rsid w:val="0069558C"/>
    <w:rsid w:val="006A091A"/>
    <w:rsid w:val="006A21F4"/>
    <w:rsid w:val="006A2E98"/>
    <w:rsid w:val="006A646C"/>
    <w:rsid w:val="006A671E"/>
    <w:rsid w:val="006A7D42"/>
    <w:rsid w:val="006B0E7F"/>
    <w:rsid w:val="006B1FD9"/>
    <w:rsid w:val="006B2D10"/>
    <w:rsid w:val="006B4584"/>
    <w:rsid w:val="006B61AB"/>
    <w:rsid w:val="006C06A9"/>
    <w:rsid w:val="006C09C1"/>
    <w:rsid w:val="006C5B27"/>
    <w:rsid w:val="006C5CE4"/>
    <w:rsid w:val="006C698A"/>
    <w:rsid w:val="006D0445"/>
    <w:rsid w:val="006D2361"/>
    <w:rsid w:val="006D5F27"/>
    <w:rsid w:val="006D62E8"/>
    <w:rsid w:val="006D7941"/>
    <w:rsid w:val="006E0E22"/>
    <w:rsid w:val="006E1DEB"/>
    <w:rsid w:val="006E2A34"/>
    <w:rsid w:val="006E6BB5"/>
    <w:rsid w:val="006F0485"/>
    <w:rsid w:val="006F0552"/>
    <w:rsid w:val="006F13EB"/>
    <w:rsid w:val="006F19CA"/>
    <w:rsid w:val="006F1D23"/>
    <w:rsid w:val="006F2A89"/>
    <w:rsid w:val="006F2DD4"/>
    <w:rsid w:val="006F3313"/>
    <w:rsid w:val="006F3DD4"/>
    <w:rsid w:val="006F4B30"/>
    <w:rsid w:val="006F58EF"/>
    <w:rsid w:val="006F5D48"/>
    <w:rsid w:val="006F68CC"/>
    <w:rsid w:val="006F6C37"/>
    <w:rsid w:val="006F7331"/>
    <w:rsid w:val="00700F72"/>
    <w:rsid w:val="00702082"/>
    <w:rsid w:val="007031A2"/>
    <w:rsid w:val="00705C8E"/>
    <w:rsid w:val="007100BA"/>
    <w:rsid w:val="00712084"/>
    <w:rsid w:val="00715C18"/>
    <w:rsid w:val="00716B27"/>
    <w:rsid w:val="00722262"/>
    <w:rsid w:val="00723DE8"/>
    <w:rsid w:val="00724F14"/>
    <w:rsid w:val="00725E04"/>
    <w:rsid w:val="00726062"/>
    <w:rsid w:val="007260F0"/>
    <w:rsid w:val="00733995"/>
    <w:rsid w:val="00740594"/>
    <w:rsid w:val="007447F9"/>
    <w:rsid w:val="00744F96"/>
    <w:rsid w:val="00745C78"/>
    <w:rsid w:val="00747AB0"/>
    <w:rsid w:val="007506E7"/>
    <w:rsid w:val="007523B1"/>
    <w:rsid w:val="00752A88"/>
    <w:rsid w:val="00753638"/>
    <w:rsid w:val="007568E2"/>
    <w:rsid w:val="00757462"/>
    <w:rsid w:val="007579BE"/>
    <w:rsid w:val="007625F8"/>
    <w:rsid w:val="0076334C"/>
    <w:rsid w:val="00763695"/>
    <w:rsid w:val="007637FB"/>
    <w:rsid w:val="00763F9D"/>
    <w:rsid w:val="0076411A"/>
    <w:rsid w:val="0076521C"/>
    <w:rsid w:val="007658BB"/>
    <w:rsid w:val="00767F58"/>
    <w:rsid w:val="00767FAB"/>
    <w:rsid w:val="00770FFE"/>
    <w:rsid w:val="00772AC2"/>
    <w:rsid w:val="0077613E"/>
    <w:rsid w:val="00776276"/>
    <w:rsid w:val="00780A21"/>
    <w:rsid w:val="007812A9"/>
    <w:rsid w:val="007840A5"/>
    <w:rsid w:val="007840E8"/>
    <w:rsid w:val="00785472"/>
    <w:rsid w:val="0078622F"/>
    <w:rsid w:val="00786E50"/>
    <w:rsid w:val="00787BE2"/>
    <w:rsid w:val="007901DC"/>
    <w:rsid w:val="00797AA4"/>
    <w:rsid w:val="007A0112"/>
    <w:rsid w:val="007A27BB"/>
    <w:rsid w:val="007A3A59"/>
    <w:rsid w:val="007A4FEB"/>
    <w:rsid w:val="007B162F"/>
    <w:rsid w:val="007B236D"/>
    <w:rsid w:val="007B4E6F"/>
    <w:rsid w:val="007B536F"/>
    <w:rsid w:val="007C65A8"/>
    <w:rsid w:val="007D5727"/>
    <w:rsid w:val="007D71D7"/>
    <w:rsid w:val="007E01AD"/>
    <w:rsid w:val="007E10DC"/>
    <w:rsid w:val="007E37A3"/>
    <w:rsid w:val="007F3ACB"/>
    <w:rsid w:val="007F483B"/>
    <w:rsid w:val="007F7B89"/>
    <w:rsid w:val="00801B55"/>
    <w:rsid w:val="00801FFC"/>
    <w:rsid w:val="00803F97"/>
    <w:rsid w:val="00804C06"/>
    <w:rsid w:val="00805A66"/>
    <w:rsid w:val="008074AA"/>
    <w:rsid w:val="00810DB0"/>
    <w:rsid w:val="008115A3"/>
    <w:rsid w:val="00811993"/>
    <w:rsid w:val="0081251B"/>
    <w:rsid w:val="008127DD"/>
    <w:rsid w:val="008129ED"/>
    <w:rsid w:val="0081360C"/>
    <w:rsid w:val="00813D8E"/>
    <w:rsid w:val="00814E6A"/>
    <w:rsid w:val="008170D7"/>
    <w:rsid w:val="00817685"/>
    <w:rsid w:val="00817D70"/>
    <w:rsid w:val="008227B8"/>
    <w:rsid w:val="008229FE"/>
    <w:rsid w:val="00824D87"/>
    <w:rsid w:val="00831612"/>
    <w:rsid w:val="00833A9D"/>
    <w:rsid w:val="00834232"/>
    <w:rsid w:val="008350E3"/>
    <w:rsid w:val="0083726E"/>
    <w:rsid w:val="008415E3"/>
    <w:rsid w:val="00841EE9"/>
    <w:rsid w:val="0084303E"/>
    <w:rsid w:val="00844DEB"/>
    <w:rsid w:val="00846A3A"/>
    <w:rsid w:val="00847480"/>
    <w:rsid w:val="00851FAD"/>
    <w:rsid w:val="008540F1"/>
    <w:rsid w:val="00854686"/>
    <w:rsid w:val="0085476B"/>
    <w:rsid w:val="00855A23"/>
    <w:rsid w:val="00860289"/>
    <w:rsid w:val="00861E0D"/>
    <w:rsid w:val="00862162"/>
    <w:rsid w:val="008639AD"/>
    <w:rsid w:val="00864904"/>
    <w:rsid w:val="008670F0"/>
    <w:rsid w:val="008674BA"/>
    <w:rsid w:val="00870131"/>
    <w:rsid w:val="008775C1"/>
    <w:rsid w:val="008811DA"/>
    <w:rsid w:val="00882368"/>
    <w:rsid w:val="008825A7"/>
    <w:rsid w:val="00883552"/>
    <w:rsid w:val="00883B67"/>
    <w:rsid w:val="00887F8D"/>
    <w:rsid w:val="0089011B"/>
    <w:rsid w:val="008909C2"/>
    <w:rsid w:val="00890B28"/>
    <w:rsid w:val="0089395C"/>
    <w:rsid w:val="00894665"/>
    <w:rsid w:val="0089677C"/>
    <w:rsid w:val="00896F41"/>
    <w:rsid w:val="008A1779"/>
    <w:rsid w:val="008A32B1"/>
    <w:rsid w:val="008A56DA"/>
    <w:rsid w:val="008A5D33"/>
    <w:rsid w:val="008A6879"/>
    <w:rsid w:val="008A6F55"/>
    <w:rsid w:val="008A71F2"/>
    <w:rsid w:val="008B2350"/>
    <w:rsid w:val="008B3E4B"/>
    <w:rsid w:val="008B4540"/>
    <w:rsid w:val="008B730C"/>
    <w:rsid w:val="008C4091"/>
    <w:rsid w:val="008C5F27"/>
    <w:rsid w:val="008D0338"/>
    <w:rsid w:val="008D13AA"/>
    <w:rsid w:val="008D6412"/>
    <w:rsid w:val="008E156E"/>
    <w:rsid w:val="008E2EA0"/>
    <w:rsid w:val="008E7D97"/>
    <w:rsid w:val="008F07B3"/>
    <w:rsid w:val="008F1812"/>
    <w:rsid w:val="008F223E"/>
    <w:rsid w:val="008F24B0"/>
    <w:rsid w:val="008F270D"/>
    <w:rsid w:val="008F4361"/>
    <w:rsid w:val="008F4888"/>
    <w:rsid w:val="008F50A7"/>
    <w:rsid w:val="008F6D0A"/>
    <w:rsid w:val="00902D51"/>
    <w:rsid w:val="00904B40"/>
    <w:rsid w:val="00904C03"/>
    <w:rsid w:val="009065F3"/>
    <w:rsid w:val="009067D9"/>
    <w:rsid w:val="009106FA"/>
    <w:rsid w:val="009111C8"/>
    <w:rsid w:val="009144C0"/>
    <w:rsid w:val="00916EEA"/>
    <w:rsid w:val="00922898"/>
    <w:rsid w:val="00922910"/>
    <w:rsid w:val="00922A5D"/>
    <w:rsid w:val="009241E8"/>
    <w:rsid w:val="009261C7"/>
    <w:rsid w:val="00930DC1"/>
    <w:rsid w:val="00931D27"/>
    <w:rsid w:val="00936793"/>
    <w:rsid w:val="0093791C"/>
    <w:rsid w:val="00940584"/>
    <w:rsid w:val="0094679E"/>
    <w:rsid w:val="00950846"/>
    <w:rsid w:val="00951249"/>
    <w:rsid w:val="00955D24"/>
    <w:rsid w:val="00956CA0"/>
    <w:rsid w:val="009601DB"/>
    <w:rsid w:val="00960546"/>
    <w:rsid w:val="009613E6"/>
    <w:rsid w:val="00961880"/>
    <w:rsid w:val="00961E6F"/>
    <w:rsid w:val="00962A31"/>
    <w:rsid w:val="00963193"/>
    <w:rsid w:val="009669C8"/>
    <w:rsid w:val="009677C4"/>
    <w:rsid w:val="009709AE"/>
    <w:rsid w:val="00973E8A"/>
    <w:rsid w:val="009749EE"/>
    <w:rsid w:val="00976C3D"/>
    <w:rsid w:val="009777A2"/>
    <w:rsid w:val="00980623"/>
    <w:rsid w:val="00980A1B"/>
    <w:rsid w:val="00981D56"/>
    <w:rsid w:val="00983FB0"/>
    <w:rsid w:val="009848E3"/>
    <w:rsid w:val="00985E4C"/>
    <w:rsid w:val="00986EC6"/>
    <w:rsid w:val="00993CC7"/>
    <w:rsid w:val="00994704"/>
    <w:rsid w:val="0099689A"/>
    <w:rsid w:val="0099737A"/>
    <w:rsid w:val="009A0797"/>
    <w:rsid w:val="009A12CC"/>
    <w:rsid w:val="009A2B6A"/>
    <w:rsid w:val="009A4B91"/>
    <w:rsid w:val="009A64F8"/>
    <w:rsid w:val="009A787E"/>
    <w:rsid w:val="009A7D5D"/>
    <w:rsid w:val="009B0CB5"/>
    <w:rsid w:val="009B1F28"/>
    <w:rsid w:val="009B3AB5"/>
    <w:rsid w:val="009B3FB0"/>
    <w:rsid w:val="009B7625"/>
    <w:rsid w:val="009C5EA3"/>
    <w:rsid w:val="009C7035"/>
    <w:rsid w:val="009D0581"/>
    <w:rsid w:val="009D05BC"/>
    <w:rsid w:val="009D0A91"/>
    <w:rsid w:val="009D2B98"/>
    <w:rsid w:val="009D4FE9"/>
    <w:rsid w:val="009D7190"/>
    <w:rsid w:val="009D78AE"/>
    <w:rsid w:val="009D7AD7"/>
    <w:rsid w:val="009D7B8D"/>
    <w:rsid w:val="009E2B7A"/>
    <w:rsid w:val="009E32A9"/>
    <w:rsid w:val="009E3483"/>
    <w:rsid w:val="009E5180"/>
    <w:rsid w:val="009E79B4"/>
    <w:rsid w:val="009F2366"/>
    <w:rsid w:val="009F237C"/>
    <w:rsid w:val="009F2769"/>
    <w:rsid w:val="009F3C3C"/>
    <w:rsid w:val="009F3DA5"/>
    <w:rsid w:val="009F6D25"/>
    <w:rsid w:val="00A033B5"/>
    <w:rsid w:val="00A065B2"/>
    <w:rsid w:val="00A12421"/>
    <w:rsid w:val="00A1279C"/>
    <w:rsid w:val="00A13570"/>
    <w:rsid w:val="00A148F1"/>
    <w:rsid w:val="00A1499B"/>
    <w:rsid w:val="00A15223"/>
    <w:rsid w:val="00A1566C"/>
    <w:rsid w:val="00A22BFA"/>
    <w:rsid w:val="00A22DEE"/>
    <w:rsid w:val="00A23200"/>
    <w:rsid w:val="00A31DBF"/>
    <w:rsid w:val="00A329AA"/>
    <w:rsid w:val="00A335AD"/>
    <w:rsid w:val="00A365A2"/>
    <w:rsid w:val="00A41766"/>
    <w:rsid w:val="00A42DCD"/>
    <w:rsid w:val="00A451A9"/>
    <w:rsid w:val="00A50A5F"/>
    <w:rsid w:val="00A51A59"/>
    <w:rsid w:val="00A522BB"/>
    <w:rsid w:val="00A5538E"/>
    <w:rsid w:val="00A55657"/>
    <w:rsid w:val="00A5745A"/>
    <w:rsid w:val="00A604A0"/>
    <w:rsid w:val="00A60DAC"/>
    <w:rsid w:val="00A6168C"/>
    <w:rsid w:val="00A61E54"/>
    <w:rsid w:val="00A63973"/>
    <w:rsid w:val="00A67A91"/>
    <w:rsid w:val="00A710A8"/>
    <w:rsid w:val="00A739D3"/>
    <w:rsid w:val="00A741FF"/>
    <w:rsid w:val="00A778A0"/>
    <w:rsid w:val="00A77E67"/>
    <w:rsid w:val="00A819D2"/>
    <w:rsid w:val="00A81F72"/>
    <w:rsid w:val="00A82562"/>
    <w:rsid w:val="00A82BDA"/>
    <w:rsid w:val="00A84BE7"/>
    <w:rsid w:val="00A86783"/>
    <w:rsid w:val="00A90EF3"/>
    <w:rsid w:val="00A91DB3"/>
    <w:rsid w:val="00A91F3A"/>
    <w:rsid w:val="00AA2A87"/>
    <w:rsid w:val="00AA3EB2"/>
    <w:rsid w:val="00AA42A3"/>
    <w:rsid w:val="00AA4837"/>
    <w:rsid w:val="00AA695C"/>
    <w:rsid w:val="00AA6F5B"/>
    <w:rsid w:val="00AA747E"/>
    <w:rsid w:val="00AA7AEE"/>
    <w:rsid w:val="00AA7C3F"/>
    <w:rsid w:val="00AB02CF"/>
    <w:rsid w:val="00AB06A1"/>
    <w:rsid w:val="00AB175E"/>
    <w:rsid w:val="00AB1A5D"/>
    <w:rsid w:val="00AB1D9C"/>
    <w:rsid w:val="00AB3410"/>
    <w:rsid w:val="00AB352D"/>
    <w:rsid w:val="00AB3DDC"/>
    <w:rsid w:val="00AB40A7"/>
    <w:rsid w:val="00AB4C4A"/>
    <w:rsid w:val="00AB5FA0"/>
    <w:rsid w:val="00AB69DE"/>
    <w:rsid w:val="00AC2930"/>
    <w:rsid w:val="00AC4E2C"/>
    <w:rsid w:val="00AC5035"/>
    <w:rsid w:val="00AC50B3"/>
    <w:rsid w:val="00AD2439"/>
    <w:rsid w:val="00AD2E9C"/>
    <w:rsid w:val="00AD58ED"/>
    <w:rsid w:val="00AD5BEC"/>
    <w:rsid w:val="00AD6116"/>
    <w:rsid w:val="00AD7709"/>
    <w:rsid w:val="00AE2AA0"/>
    <w:rsid w:val="00AE3A07"/>
    <w:rsid w:val="00AE57CC"/>
    <w:rsid w:val="00AF17FF"/>
    <w:rsid w:val="00AF1C1D"/>
    <w:rsid w:val="00AF2479"/>
    <w:rsid w:val="00AF2C5A"/>
    <w:rsid w:val="00AF39E3"/>
    <w:rsid w:val="00AF42B7"/>
    <w:rsid w:val="00AF6936"/>
    <w:rsid w:val="00AF6B81"/>
    <w:rsid w:val="00B019A6"/>
    <w:rsid w:val="00B03225"/>
    <w:rsid w:val="00B043BD"/>
    <w:rsid w:val="00B045D5"/>
    <w:rsid w:val="00B0540C"/>
    <w:rsid w:val="00B10AF7"/>
    <w:rsid w:val="00B12CB0"/>
    <w:rsid w:val="00B14A78"/>
    <w:rsid w:val="00B21CC8"/>
    <w:rsid w:val="00B2633C"/>
    <w:rsid w:val="00B26C38"/>
    <w:rsid w:val="00B32968"/>
    <w:rsid w:val="00B35077"/>
    <w:rsid w:val="00B37B9D"/>
    <w:rsid w:val="00B37CBD"/>
    <w:rsid w:val="00B45ABE"/>
    <w:rsid w:val="00B501BC"/>
    <w:rsid w:val="00B517D3"/>
    <w:rsid w:val="00B520B1"/>
    <w:rsid w:val="00B53AE3"/>
    <w:rsid w:val="00B53FC6"/>
    <w:rsid w:val="00B575B0"/>
    <w:rsid w:val="00B60BFB"/>
    <w:rsid w:val="00B61F1A"/>
    <w:rsid w:val="00B626CE"/>
    <w:rsid w:val="00B64E61"/>
    <w:rsid w:val="00B66C34"/>
    <w:rsid w:val="00B66FFF"/>
    <w:rsid w:val="00B70016"/>
    <w:rsid w:val="00B75435"/>
    <w:rsid w:val="00B8577C"/>
    <w:rsid w:val="00B86166"/>
    <w:rsid w:val="00B87DA2"/>
    <w:rsid w:val="00B93961"/>
    <w:rsid w:val="00B96548"/>
    <w:rsid w:val="00B9691F"/>
    <w:rsid w:val="00B96F18"/>
    <w:rsid w:val="00BA1773"/>
    <w:rsid w:val="00BA3FA7"/>
    <w:rsid w:val="00BA54C4"/>
    <w:rsid w:val="00BB0594"/>
    <w:rsid w:val="00BB0FAA"/>
    <w:rsid w:val="00BB1FDC"/>
    <w:rsid w:val="00BB33E6"/>
    <w:rsid w:val="00BB4DEA"/>
    <w:rsid w:val="00BB7D51"/>
    <w:rsid w:val="00BC128E"/>
    <w:rsid w:val="00BC1770"/>
    <w:rsid w:val="00BC392A"/>
    <w:rsid w:val="00BC5536"/>
    <w:rsid w:val="00BC69D5"/>
    <w:rsid w:val="00BC7BEE"/>
    <w:rsid w:val="00BD2E32"/>
    <w:rsid w:val="00BD36D1"/>
    <w:rsid w:val="00BD53A3"/>
    <w:rsid w:val="00BD56A8"/>
    <w:rsid w:val="00BD63D5"/>
    <w:rsid w:val="00BD6A8A"/>
    <w:rsid w:val="00BE0A10"/>
    <w:rsid w:val="00BE0C6F"/>
    <w:rsid w:val="00BE41CC"/>
    <w:rsid w:val="00BE458F"/>
    <w:rsid w:val="00BF09C4"/>
    <w:rsid w:val="00BF555F"/>
    <w:rsid w:val="00BF6BD4"/>
    <w:rsid w:val="00C001BD"/>
    <w:rsid w:val="00C023F9"/>
    <w:rsid w:val="00C0661F"/>
    <w:rsid w:val="00C12531"/>
    <w:rsid w:val="00C16F91"/>
    <w:rsid w:val="00C17B9C"/>
    <w:rsid w:val="00C17F35"/>
    <w:rsid w:val="00C212F9"/>
    <w:rsid w:val="00C2308E"/>
    <w:rsid w:val="00C23929"/>
    <w:rsid w:val="00C23AE3"/>
    <w:rsid w:val="00C24D31"/>
    <w:rsid w:val="00C25E0E"/>
    <w:rsid w:val="00C351C1"/>
    <w:rsid w:val="00C35A26"/>
    <w:rsid w:val="00C35AB3"/>
    <w:rsid w:val="00C3717C"/>
    <w:rsid w:val="00C411DC"/>
    <w:rsid w:val="00C412A3"/>
    <w:rsid w:val="00C4229C"/>
    <w:rsid w:val="00C4247C"/>
    <w:rsid w:val="00C42A61"/>
    <w:rsid w:val="00C4534B"/>
    <w:rsid w:val="00C51F57"/>
    <w:rsid w:val="00C529BB"/>
    <w:rsid w:val="00C530A2"/>
    <w:rsid w:val="00C57992"/>
    <w:rsid w:val="00C57D4B"/>
    <w:rsid w:val="00C63BF3"/>
    <w:rsid w:val="00C66690"/>
    <w:rsid w:val="00C6731E"/>
    <w:rsid w:val="00C707FE"/>
    <w:rsid w:val="00C72FD6"/>
    <w:rsid w:val="00C730D7"/>
    <w:rsid w:val="00C7495C"/>
    <w:rsid w:val="00C772F1"/>
    <w:rsid w:val="00C77A6C"/>
    <w:rsid w:val="00C77B5F"/>
    <w:rsid w:val="00C82323"/>
    <w:rsid w:val="00C82E1E"/>
    <w:rsid w:val="00C8433C"/>
    <w:rsid w:val="00C848B8"/>
    <w:rsid w:val="00C85821"/>
    <w:rsid w:val="00C8680D"/>
    <w:rsid w:val="00C87192"/>
    <w:rsid w:val="00C872E9"/>
    <w:rsid w:val="00C873FD"/>
    <w:rsid w:val="00C90F3A"/>
    <w:rsid w:val="00C913EB"/>
    <w:rsid w:val="00C92469"/>
    <w:rsid w:val="00C93697"/>
    <w:rsid w:val="00C936BC"/>
    <w:rsid w:val="00C939B9"/>
    <w:rsid w:val="00C94C74"/>
    <w:rsid w:val="00C9600A"/>
    <w:rsid w:val="00C96263"/>
    <w:rsid w:val="00CA2704"/>
    <w:rsid w:val="00CA3EB2"/>
    <w:rsid w:val="00CA60B2"/>
    <w:rsid w:val="00CA69F6"/>
    <w:rsid w:val="00CA7723"/>
    <w:rsid w:val="00CB01B3"/>
    <w:rsid w:val="00CB37BA"/>
    <w:rsid w:val="00CB60F0"/>
    <w:rsid w:val="00CB6713"/>
    <w:rsid w:val="00CC31C7"/>
    <w:rsid w:val="00CC40CC"/>
    <w:rsid w:val="00CC69BD"/>
    <w:rsid w:val="00CC7B24"/>
    <w:rsid w:val="00CD023F"/>
    <w:rsid w:val="00CD179A"/>
    <w:rsid w:val="00CD21D2"/>
    <w:rsid w:val="00CD359F"/>
    <w:rsid w:val="00CD42B4"/>
    <w:rsid w:val="00CD5928"/>
    <w:rsid w:val="00CD5D8B"/>
    <w:rsid w:val="00CE1971"/>
    <w:rsid w:val="00CE5247"/>
    <w:rsid w:val="00CE700C"/>
    <w:rsid w:val="00CE70E6"/>
    <w:rsid w:val="00CE74FA"/>
    <w:rsid w:val="00CE7C29"/>
    <w:rsid w:val="00CE7E7D"/>
    <w:rsid w:val="00CF0F26"/>
    <w:rsid w:val="00CF2B6B"/>
    <w:rsid w:val="00CF33D8"/>
    <w:rsid w:val="00CF3697"/>
    <w:rsid w:val="00CF6255"/>
    <w:rsid w:val="00D046C9"/>
    <w:rsid w:val="00D058D6"/>
    <w:rsid w:val="00D06C0C"/>
    <w:rsid w:val="00D079C4"/>
    <w:rsid w:val="00D111A8"/>
    <w:rsid w:val="00D1276C"/>
    <w:rsid w:val="00D139DC"/>
    <w:rsid w:val="00D13ACB"/>
    <w:rsid w:val="00D14180"/>
    <w:rsid w:val="00D15533"/>
    <w:rsid w:val="00D16829"/>
    <w:rsid w:val="00D214E9"/>
    <w:rsid w:val="00D2168A"/>
    <w:rsid w:val="00D230A7"/>
    <w:rsid w:val="00D25AEF"/>
    <w:rsid w:val="00D26E52"/>
    <w:rsid w:val="00D2782C"/>
    <w:rsid w:val="00D318EF"/>
    <w:rsid w:val="00D31AEA"/>
    <w:rsid w:val="00D31F37"/>
    <w:rsid w:val="00D33E95"/>
    <w:rsid w:val="00D372BF"/>
    <w:rsid w:val="00D41E81"/>
    <w:rsid w:val="00D45551"/>
    <w:rsid w:val="00D461AB"/>
    <w:rsid w:val="00D52E80"/>
    <w:rsid w:val="00D54033"/>
    <w:rsid w:val="00D55144"/>
    <w:rsid w:val="00D554DE"/>
    <w:rsid w:val="00D55A1F"/>
    <w:rsid w:val="00D55FF9"/>
    <w:rsid w:val="00D57D26"/>
    <w:rsid w:val="00D61595"/>
    <w:rsid w:val="00D67F9E"/>
    <w:rsid w:val="00D702AC"/>
    <w:rsid w:val="00D704C9"/>
    <w:rsid w:val="00D705DD"/>
    <w:rsid w:val="00D7359E"/>
    <w:rsid w:val="00D73E1B"/>
    <w:rsid w:val="00D7441F"/>
    <w:rsid w:val="00D744EA"/>
    <w:rsid w:val="00D81299"/>
    <w:rsid w:val="00D828E0"/>
    <w:rsid w:val="00D83D9E"/>
    <w:rsid w:val="00D85E2F"/>
    <w:rsid w:val="00D87B65"/>
    <w:rsid w:val="00D87B73"/>
    <w:rsid w:val="00D93925"/>
    <w:rsid w:val="00D969FE"/>
    <w:rsid w:val="00D97EB4"/>
    <w:rsid w:val="00DA001F"/>
    <w:rsid w:val="00DA0942"/>
    <w:rsid w:val="00DA0F2B"/>
    <w:rsid w:val="00DA1F7C"/>
    <w:rsid w:val="00DA289C"/>
    <w:rsid w:val="00DA662A"/>
    <w:rsid w:val="00DA7B29"/>
    <w:rsid w:val="00DB0294"/>
    <w:rsid w:val="00DB1516"/>
    <w:rsid w:val="00DB35F2"/>
    <w:rsid w:val="00DB390C"/>
    <w:rsid w:val="00DB427D"/>
    <w:rsid w:val="00DB4B39"/>
    <w:rsid w:val="00DB52AB"/>
    <w:rsid w:val="00DB6CA5"/>
    <w:rsid w:val="00DB6F93"/>
    <w:rsid w:val="00DC4011"/>
    <w:rsid w:val="00DD52C4"/>
    <w:rsid w:val="00DD5B0A"/>
    <w:rsid w:val="00DD66DF"/>
    <w:rsid w:val="00DD7549"/>
    <w:rsid w:val="00DD7E81"/>
    <w:rsid w:val="00DE1300"/>
    <w:rsid w:val="00DE45F8"/>
    <w:rsid w:val="00DE57BB"/>
    <w:rsid w:val="00DE5D89"/>
    <w:rsid w:val="00DE6B68"/>
    <w:rsid w:val="00DE74F1"/>
    <w:rsid w:val="00DE7662"/>
    <w:rsid w:val="00DE7EC6"/>
    <w:rsid w:val="00DF21E6"/>
    <w:rsid w:val="00DF4204"/>
    <w:rsid w:val="00DF44C3"/>
    <w:rsid w:val="00DF6DB2"/>
    <w:rsid w:val="00DF6EA6"/>
    <w:rsid w:val="00DF7813"/>
    <w:rsid w:val="00E026A1"/>
    <w:rsid w:val="00E032A5"/>
    <w:rsid w:val="00E0410E"/>
    <w:rsid w:val="00E04389"/>
    <w:rsid w:val="00E06639"/>
    <w:rsid w:val="00E07772"/>
    <w:rsid w:val="00E07D53"/>
    <w:rsid w:val="00E109DA"/>
    <w:rsid w:val="00E12DAA"/>
    <w:rsid w:val="00E16206"/>
    <w:rsid w:val="00E1692B"/>
    <w:rsid w:val="00E172B1"/>
    <w:rsid w:val="00E177A8"/>
    <w:rsid w:val="00E17B17"/>
    <w:rsid w:val="00E20236"/>
    <w:rsid w:val="00E20773"/>
    <w:rsid w:val="00E25357"/>
    <w:rsid w:val="00E25785"/>
    <w:rsid w:val="00E27ACF"/>
    <w:rsid w:val="00E30124"/>
    <w:rsid w:val="00E3019F"/>
    <w:rsid w:val="00E3027E"/>
    <w:rsid w:val="00E30A8D"/>
    <w:rsid w:val="00E30AAC"/>
    <w:rsid w:val="00E32C84"/>
    <w:rsid w:val="00E41F0C"/>
    <w:rsid w:val="00E45BDF"/>
    <w:rsid w:val="00E47E1A"/>
    <w:rsid w:val="00E51D7A"/>
    <w:rsid w:val="00E52FD4"/>
    <w:rsid w:val="00E56791"/>
    <w:rsid w:val="00E5733F"/>
    <w:rsid w:val="00E60CAA"/>
    <w:rsid w:val="00E61006"/>
    <w:rsid w:val="00E6185A"/>
    <w:rsid w:val="00E63EE8"/>
    <w:rsid w:val="00E64FC2"/>
    <w:rsid w:val="00E653B3"/>
    <w:rsid w:val="00E66AE1"/>
    <w:rsid w:val="00E72D25"/>
    <w:rsid w:val="00E74EF6"/>
    <w:rsid w:val="00E76029"/>
    <w:rsid w:val="00E803A7"/>
    <w:rsid w:val="00E805CE"/>
    <w:rsid w:val="00E811F1"/>
    <w:rsid w:val="00E81D84"/>
    <w:rsid w:val="00E85872"/>
    <w:rsid w:val="00E86EF8"/>
    <w:rsid w:val="00E873DD"/>
    <w:rsid w:val="00E87ABD"/>
    <w:rsid w:val="00E87CB0"/>
    <w:rsid w:val="00E91BF5"/>
    <w:rsid w:val="00E94472"/>
    <w:rsid w:val="00E95A58"/>
    <w:rsid w:val="00E970CB"/>
    <w:rsid w:val="00E9710F"/>
    <w:rsid w:val="00E972D7"/>
    <w:rsid w:val="00E97783"/>
    <w:rsid w:val="00EA0675"/>
    <w:rsid w:val="00EA1807"/>
    <w:rsid w:val="00EA2842"/>
    <w:rsid w:val="00EA319C"/>
    <w:rsid w:val="00EA689B"/>
    <w:rsid w:val="00EA6A73"/>
    <w:rsid w:val="00EA787B"/>
    <w:rsid w:val="00EB034A"/>
    <w:rsid w:val="00EB0E16"/>
    <w:rsid w:val="00EB3F34"/>
    <w:rsid w:val="00EB4E51"/>
    <w:rsid w:val="00EB5773"/>
    <w:rsid w:val="00EB5C03"/>
    <w:rsid w:val="00EB6C39"/>
    <w:rsid w:val="00EC5EEA"/>
    <w:rsid w:val="00EC7B01"/>
    <w:rsid w:val="00ED0325"/>
    <w:rsid w:val="00ED0D69"/>
    <w:rsid w:val="00ED176A"/>
    <w:rsid w:val="00ED1D15"/>
    <w:rsid w:val="00ED4980"/>
    <w:rsid w:val="00EE0118"/>
    <w:rsid w:val="00EE1E6F"/>
    <w:rsid w:val="00EE1F3F"/>
    <w:rsid w:val="00EE3BD2"/>
    <w:rsid w:val="00EE56FD"/>
    <w:rsid w:val="00EE613B"/>
    <w:rsid w:val="00EE711D"/>
    <w:rsid w:val="00EE76BD"/>
    <w:rsid w:val="00EF11DD"/>
    <w:rsid w:val="00EF2A43"/>
    <w:rsid w:val="00EF34BC"/>
    <w:rsid w:val="00EF4887"/>
    <w:rsid w:val="00EF5145"/>
    <w:rsid w:val="00EF55DB"/>
    <w:rsid w:val="00F0034B"/>
    <w:rsid w:val="00F00DDF"/>
    <w:rsid w:val="00F036CE"/>
    <w:rsid w:val="00F05D9F"/>
    <w:rsid w:val="00F064FB"/>
    <w:rsid w:val="00F069CF"/>
    <w:rsid w:val="00F07D11"/>
    <w:rsid w:val="00F103D7"/>
    <w:rsid w:val="00F116DD"/>
    <w:rsid w:val="00F116FF"/>
    <w:rsid w:val="00F17144"/>
    <w:rsid w:val="00F207C1"/>
    <w:rsid w:val="00F23819"/>
    <w:rsid w:val="00F24A7A"/>
    <w:rsid w:val="00F26999"/>
    <w:rsid w:val="00F27045"/>
    <w:rsid w:val="00F320E1"/>
    <w:rsid w:val="00F32923"/>
    <w:rsid w:val="00F34A1D"/>
    <w:rsid w:val="00F34E48"/>
    <w:rsid w:val="00F34E4A"/>
    <w:rsid w:val="00F378EE"/>
    <w:rsid w:val="00F37A46"/>
    <w:rsid w:val="00F4063D"/>
    <w:rsid w:val="00F4375F"/>
    <w:rsid w:val="00F45204"/>
    <w:rsid w:val="00F45823"/>
    <w:rsid w:val="00F45DF6"/>
    <w:rsid w:val="00F47ED5"/>
    <w:rsid w:val="00F510DF"/>
    <w:rsid w:val="00F532EE"/>
    <w:rsid w:val="00F56E06"/>
    <w:rsid w:val="00F5731E"/>
    <w:rsid w:val="00F61146"/>
    <w:rsid w:val="00F613DD"/>
    <w:rsid w:val="00F6261C"/>
    <w:rsid w:val="00F626AC"/>
    <w:rsid w:val="00F64863"/>
    <w:rsid w:val="00F649DF"/>
    <w:rsid w:val="00F66C1E"/>
    <w:rsid w:val="00F721A2"/>
    <w:rsid w:val="00F7499F"/>
    <w:rsid w:val="00F760CB"/>
    <w:rsid w:val="00F8084C"/>
    <w:rsid w:val="00F8384D"/>
    <w:rsid w:val="00F83CF7"/>
    <w:rsid w:val="00F91450"/>
    <w:rsid w:val="00F9178F"/>
    <w:rsid w:val="00F92922"/>
    <w:rsid w:val="00F96FED"/>
    <w:rsid w:val="00FA01B4"/>
    <w:rsid w:val="00FA0C66"/>
    <w:rsid w:val="00FA3032"/>
    <w:rsid w:val="00FA3BEA"/>
    <w:rsid w:val="00FA5CAC"/>
    <w:rsid w:val="00FA6014"/>
    <w:rsid w:val="00FA63C7"/>
    <w:rsid w:val="00FA7396"/>
    <w:rsid w:val="00FB334A"/>
    <w:rsid w:val="00FB529B"/>
    <w:rsid w:val="00FB5845"/>
    <w:rsid w:val="00FB596F"/>
    <w:rsid w:val="00FB5E82"/>
    <w:rsid w:val="00FB5FB6"/>
    <w:rsid w:val="00FB6D7E"/>
    <w:rsid w:val="00FB7613"/>
    <w:rsid w:val="00FB7A22"/>
    <w:rsid w:val="00FC0989"/>
    <w:rsid w:val="00FC35B6"/>
    <w:rsid w:val="00FC40B1"/>
    <w:rsid w:val="00FC467E"/>
    <w:rsid w:val="00FC4C90"/>
    <w:rsid w:val="00FC50C8"/>
    <w:rsid w:val="00FD1CD6"/>
    <w:rsid w:val="00FD3BB2"/>
    <w:rsid w:val="00FD4860"/>
    <w:rsid w:val="00FD48FB"/>
    <w:rsid w:val="00FD5B3E"/>
    <w:rsid w:val="00FE0EC7"/>
    <w:rsid w:val="00FE121D"/>
    <w:rsid w:val="00FE2A16"/>
    <w:rsid w:val="00FE3D1F"/>
    <w:rsid w:val="00FE3EBE"/>
    <w:rsid w:val="00FE50DA"/>
    <w:rsid w:val="00FE558A"/>
    <w:rsid w:val="00FE589F"/>
    <w:rsid w:val="00FE79AA"/>
    <w:rsid w:val="00FF4FBF"/>
    <w:rsid w:val="00FF586C"/>
    <w:rsid w:val="00FF6A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A9F68"/>
  <w15:docId w15:val="{29914C55-7EF0-4AB1-ABCC-496742286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C0CD4"/>
    <w:pPr>
      <w:jc w:val="both"/>
    </w:pPr>
    <w:rPr>
      <w:sz w:val="24"/>
      <w:lang w:eastAsia="en-US"/>
    </w:rPr>
  </w:style>
  <w:style w:type="paragraph" w:styleId="1">
    <w:name w:val="heading 1"/>
    <w:aliases w:val="KAAE,Chapter Head,HeadingR 1,HeadingR 11,HeadingR 12,HeadingR 13,HeadingR 14,HeadingR 15,HeadingR 16,RSKH1,Hoofdstuk,Modulo,- 1st Order Heading,Report Heading 1,TA CHAPTER NO.,. (1.0),CHAPTER HEADER,ALK_K1,Heading 1_ARGOSS,Ззаголовок 1,D&amp;M,H"/>
    <w:basedOn w:val="a1"/>
    <w:next w:val="a1"/>
    <w:link w:val="10"/>
    <w:autoRedefine/>
    <w:uiPriority w:val="9"/>
    <w:qFormat/>
    <w:rsid w:val="00563EAC"/>
    <w:pPr>
      <w:keepNext/>
      <w:pageBreakBefore/>
      <w:spacing w:after="120"/>
      <w:ind w:firstLine="720"/>
      <w:jc w:val="center"/>
      <w:outlineLvl w:val="0"/>
    </w:pPr>
    <w:rPr>
      <w:rFonts w:eastAsia="Times New Roman"/>
      <w:b/>
      <w:caps/>
      <w:lang w:eastAsia="ar-SA"/>
    </w:rPr>
  </w:style>
  <w:style w:type="paragraph" w:styleId="2">
    <w:name w:val="heading 2"/>
    <w:aliases w:val="Заголовок 2 Знак1,Заголовок 2 Знак Знак"/>
    <w:basedOn w:val="a1"/>
    <w:next w:val="a1"/>
    <w:link w:val="20"/>
    <w:autoRedefine/>
    <w:uiPriority w:val="9"/>
    <w:unhideWhenUsed/>
    <w:qFormat/>
    <w:rsid w:val="00563EAC"/>
    <w:pPr>
      <w:keepNext/>
      <w:keepLines/>
      <w:ind w:firstLine="720"/>
      <w:jc w:val="center"/>
      <w:outlineLvl w:val="1"/>
    </w:pPr>
    <w:rPr>
      <w:rFonts w:eastAsia="Times New Roman"/>
      <w:bCs/>
      <w:smallCaps/>
      <w:szCs w:val="26"/>
      <w:lang w:eastAsia="ar-SA"/>
    </w:rPr>
  </w:style>
  <w:style w:type="paragraph" w:styleId="3">
    <w:name w:val="heading 3"/>
    <w:basedOn w:val="a1"/>
    <w:next w:val="a1"/>
    <w:link w:val="30"/>
    <w:autoRedefine/>
    <w:uiPriority w:val="9"/>
    <w:qFormat/>
    <w:rsid w:val="004E4564"/>
    <w:pPr>
      <w:keepNext/>
      <w:ind w:firstLine="709"/>
      <w:outlineLvl w:val="2"/>
    </w:pPr>
    <w:rPr>
      <w:szCs w:val="24"/>
    </w:rPr>
  </w:style>
  <w:style w:type="paragraph" w:styleId="4">
    <w:name w:val="heading 4"/>
    <w:basedOn w:val="a1"/>
    <w:next w:val="a1"/>
    <w:link w:val="40"/>
    <w:autoRedefine/>
    <w:uiPriority w:val="9"/>
    <w:qFormat/>
    <w:rsid w:val="00514428"/>
    <w:pPr>
      <w:keepNext/>
      <w:ind w:firstLine="709"/>
      <w:outlineLvl w:val="3"/>
    </w:pPr>
    <w:rPr>
      <w:rFonts w:eastAsia="Times New Roman"/>
      <w:szCs w:val="24"/>
      <w:lang w:eastAsia="ar-SA"/>
    </w:rPr>
  </w:style>
  <w:style w:type="paragraph" w:styleId="5">
    <w:name w:val="heading 5"/>
    <w:aliases w:val="SubClose,RSKH5,D Head,Kop 1A,Report Heading 5,h5,. (1.),EIA H5,Block Label,Underline"/>
    <w:basedOn w:val="a1"/>
    <w:next w:val="a1"/>
    <w:link w:val="50"/>
    <w:uiPriority w:val="9"/>
    <w:qFormat/>
    <w:rsid w:val="00563EAC"/>
    <w:pPr>
      <w:keepNext/>
      <w:ind w:firstLine="284"/>
      <w:outlineLvl w:val="4"/>
    </w:pPr>
    <w:rPr>
      <w:rFonts w:eastAsia="Times New Roman"/>
      <w:lang w:eastAsia="ar-SA"/>
    </w:rPr>
  </w:style>
  <w:style w:type="paragraph" w:styleId="6">
    <w:name w:val="heading 6"/>
    <w:basedOn w:val="a1"/>
    <w:next w:val="a1"/>
    <w:link w:val="60"/>
    <w:uiPriority w:val="9"/>
    <w:qFormat/>
    <w:rsid w:val="00563EAC"/>
    <w:pPr>
      <w:keepNext/>
      <w:ind w:firstLine="720"/>
      <w:outlineLvl w:val="5"/>
    </w:pPr>
    <w:rPr>
      <w:rFonts w:eastAsia="Times New Roman"/>
      <w:lang w:eastAsia="ar-SA"/>
    </w:rPr>
  </w:style>
  <w:style w:type="paragraph" w:styleId="7">
    <w:name w:val="heading 7"/>
    <w:basedOn w:val="a1"/>
    <w:next w:val="a1"/>
    <w:link w:val="70"/>
    <w:uiPriority w:val="9"/>
    <w:qFormat/>
    <w:rsid w:val="00563EAC"/>
    <w:pPr>
      <w:keepNext/>
      <w:spacing w:line="360" w:lineRule="auto"/>
      <w:ind w:firstLine="720"/>
      <w:jc w:val="center"/>
      <w:outlineLvl w:val="6"/>
    </w:pPr>
    <w:rPr>
      <w:rFonts w:eastAsia="Times New Roman"/>
      <w:lang w:eastAsia="ar-SA"/>
    </w:rPr>
  </w:style>
  <w:style w:type="paragraph" w:styleId="8">
    <w:name w:val="heading 8"/>
    <w:basedOn w:val="a1"/>
    <w:next w:val="a1"/>
    <w:link w:val="80"/>
    <w:uiPriority w:val="9"/>
    <w:qFormat/>
    <w:rsid w:val="00563EAC"/>
    <w:pPr>
      <w:keepNext/>
      <w:ind w:firstLine="720"/>
      <w:jc w:val="center"/>
      <w:outlineLvl w:val="7"/>
    </w:pPr>
    <w:rPr>
      <w:rFonts w:eastAsia="Times New Roman"/>
      <w:sz w:val="28"/>
      <w:lang w:eastAsia="ar-SA"/>
    </w:rPr>
  </w:style>
  <w:style w:type="paragraph" w:styleId="9">
    <w:name w:val="heading 9"/>
    <w:basedOn w:val="a1"/>
    <w:next w:val="a1"/>
    <w:link w:val="90"/>
    <w:uiPriority w:val="9"/>
    <w:qFormat/>
    <w:rsid w:val="00563EAC"/>
    <w:pPr>
      <w:keepNext/>
      <w:ind w:firstLine="720"/>
      <w:jc w:val="center"/>
      <w:outlineLvl w:val="8"/>
    </w:pPr>
    <w:rPr>
      <w:rFonts w:eastAsia="Times New Roman"/>
      <w:b/>
      <w:sz w:val="28"/>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KAAE Знак,Chapter Head Знак,HeadingR 1 Знак,HeadingR 11 Знак,HeadingR 12 Знак,HeadingR 13 Знак,HeadingR 14 Знак,HeadingR 15 Знак,HeadingR 16 Знак,RSKH1 Знак,Hoofdstuk Знак,Modulo Знак,- 1st Order Heading Знак,Report Heading 1 Знак"/>
    <w:link w:val="1"/>
    <w:uiPriority w:val="9"/>
    <w:rsid w:val="00563EAC"/>
    <w:rPr>
      <w:rFonts w:eastAsia="Times New Roman"/>
      <w:b/>
      <w:caps/>
      <w:sz w:val="24"/>
      <w:lang w:eastAsia="ar-SA"/>
    </w:rPr>
  </w:style>
  <w:style w:type="character" w:customStyle="1" w:styleId="20">
    <w:name w:val="Заголовок 2 Знак"/>
    <w:aliases w:val="Заголовок 2 Знак1 Знак,Заголовок 2 Знак Знак Знак"/>
    <w:link w:val="2"/>
    <w:uiPriority w:val="9"/>
    <w:rsid w:val="00563EAC"/>
    <w:rPr>
      <w:rFonts w:eastAsia="Times New Roman"/>
      <w:bCs/>
      <w:smallCaps/>
      <w:sz w:val="24"/>
      <w:szCs w:val="26"/>
      <w:lang w:eastAsia="ar-SA"/>
    </w:rPr>
  </w:style>
  <w:style w:type="character" w:customStyle="1" w:styleId="30">
    <w:name w:val="Заголовок 3 Знак"/>
    <w:link w:val="3"/>
    <w:uiPriority w:val="9"/>
    <w:rsid w:val="004E4564"/>
    <w:rPr>
      <w:sz w:val="24"/>
      <w:szCs w:val="24"/>
      <w:lang w:eastAsia="en-US"/>
    </w:rPr>
  </w:style>
  <w:style w:type="character" w:customStyle="1" w:styleId="40">
    <w:name w:val="Заголовок 4 Знак"/>
    <w:link w:val="4"/>
    <w:uiPriority w:val="9"/>
    <w:rsid w:val="00514428"/>
    <w:rPr>
      <w:rFonts w:eastAsia="Times New Roman"/>
      <w:sz w:val="24"/>
      <w:szCs w:val="24"/>
      <w:lang w:eastAsia="ar-SA"/>
    </w:rPr>
  </w:style>
  <w:style w:type="character" w:customStyle="1" w:styleId="50">
    <w:name w:val="Заголовок 5 Знак"/>
    <w:aliases w:val="SubClose Знак,RSKH5 Знак,D Head Знак,Kop 1A Знак,Report Heading 5 Знак,h5 Знак,. (1.) Знак,EIA H5 Знак,Block Label Знак,Underline Знак"/>
    <w:link w:val="5"/>
    <w:uiPriority w:val="9"/>
    <w:rsid w:val="00563EAC"/>
    <w:rPr>
      <w:rFonts w:eastAsia="Times New Roman"/>
      <w:sz w:val="24"/>
      <w:lang w:eastAsia="ar-SA"/>
    </w:rPr>
  </w:style>
  <w:style w:type="character" w:customStyle="1" w:styleId="60">
    <w:name w:val="Заголовок 6 Знак"/>
    <w:link w:val="6"/>
    <w:uiPriority w:val="9"/>
    <w:rsid w:val="00563EAC"/>
    <w:rPr>
      <w:rFonts w:eastAsia="Times New Roman"/>
      <w:sz w:val="24"/>
      <w:lang w:eastAsia="ar-SA"/>
    </w:rPr>
  </w:style>
  <w:style w:type="character" w:customStyle="1" w:styleId="70">
    <w:name w:val="Заголовок 7 Знак"/>
    <w:link w:val="7"/>
    <w:uiPriority w:val="9"/>
    <w:rsid w:val="00563EAC"/>
    <w:rPr>
      <w:rFonts w:eastAsia="Times New Roman"/>
      <w:sz w:val="24"/>
      <w:lang w:eastAsia="ar-SA"/>
    </w:rPr>
  </w:style>
  <w:style w:type="character" w:customStyle="1" w:styleId="80">
    <w:name w:val="Заголовок 8 Знак"/>
    <w:link w:val="8"/>
    <w:uiPriority w:val="9"/>
    <w:rsid w:val="00563EAC"/>
    <w:rPr>
      <w:rFonts w:eastAsia="Times New Roman"/>
      <w:sz w:val="28"/>
      <w:lang w:eastAsia="ar-SA"/>
    </w:rPr>
  </w:style>
  <w:style w:type="character" w:customStyle="1" w:styleId="90">
    <w:name w:val="Заголовок 9 Знак"/>
    <w:link w:val="9"/>
    <w:uiPriority w:val="9"/>
    <w:rsid w:val="00563EAC"/>
    <w:rPr>
      <w:rFonts w:eastAsia="Times New Roman"/>
      <w:b/>
      <w:sz w:val="28"/>
      <w:lang w:eastAsia="ar-SA"/>
    </w:rPr>
  </w:style>
  <w:style w:type="paragraph" w:styleId="11">
    <w:name w:val="toc 1"/>
    <w:basedOn w:val="a1"/>
    <w:next w:val="a1"/>
    <w:autoRedefine/>
    <w:uiPriority w:val="39"/>
    <w:qFormat/>
    <w:rsid w:val="00563EAC"/>
    <w:pPr>
      <w:spacing w:before="60" w:after="60"/>
      <w:ind w:firstLine="720"/>
    </w:pPr>
    <w:rPr>
      <w:rFonts w:eastAsia="Times New Roman"/>
      <w:b/>
      <w:bCs/>
      <w:caps/>
      <w:sz w:val="22"/>
      <w:lang w:eastAsia="ar-SA"/>
    </w:rPr>
  </w:style>
  <w:style w:type="paragraph" w:styleId="21">
    <w:name w:val="toc 2"/>
    <w:basedOn w:val="a1"/>
    <w:next w:val="a1"/>
    <w:autoRedefine/>
    <w:uiPriority w:val="39"/>
    <w:qFormat/>
    <w:rsid w:val="00563EAC"/>
    <w:pPr>
      <w:spacing w:after="60"/>
      <w:ind w:left="238" w:firstLine="720"/>
    </w:pPr>
    <w:rPr>
      <w:rFonts w:eastAsia="Times New Roman"/>
      <w:smallCaps/>
      <w:sz w:val="22"/>
      <w:lang w:eastAsia="ar-SA"/>
    </w:rPr>
  </w:style>
  <w:style w:type="paragraph" w:styleId="31">
    <w:name w:val="toc 3"/>
    <w:basedOn w:val="a1"/>
    <w:next w:val="a1"/>
    <w:autoRedefine/>
    <w:uiPriority w:val="39"/>
    <w:qFormat/>
    <w:rsid w:val="00563EAC"/>
    <w:pPr>
      <w:ind w:left="480" w:firstLine="720"/>
    </w:pPr>
    <w:rPr>
      <w:rFonts w:eastAsia="Times New Roman"/>
      <w:i/>
      <w:iCs/>
      <w:lang w:eastAsia="ar-SA"/>
    </w:rPr>
  </w:style>
  <w:style w:type="paragraph" w:customStyle="1" w:styleId="22">
    <w:name w:val="Основной текст с отступом 22"/>
    <w:basedOn w:val="a1"/>
    <w:rsid w:val="00563EAC"/>
    <w:pPr>
      <w:spacing w:line="360" w:lineRule="auto"/>
      <w:ind w:firstLine="720"/>
    </w:pPr>
    <w:rPr>
      <w:rFonts w:eastAsia="Times New Roman"/>
      <w:lang w:eastAsia="ar-SA"/>
    </w:rPr>
  </w:style>
  <w:style w:type="paragraph" w:styleId="a5">
    <w:name w:val="Normal (Web)"/>
    <w:aliases w:val="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ак,Знак Знак1 Знак,Знак Знак1 Знак Знак,Знак Знак Знак Знак Знак"/>
    <w:basedOn w:val="a1"/>
    <w:link w:val="a6"/>
    <w:uiPriority w:val="99"/>
    <w:qFormat/>
    <w:rsid w:val="00563EAC"/>
    <w:pPr>
      <w:spacing w:before="100" w:after="100"/>
      <w:ind w:left="454" w:firstLine="720"/>
    </w:pPr>
    <w:rPr>
      <w:rFonts w:eastAsia="Times New Roman"/>
      <w:szCs w:val="24"/>
      <w:lang w:eastAsia="ar-SA"/>
    </w:rPr>
  </w:style>
  <w:style w:type="paragraph" w:styleId="a7">
    <w:name w:val="header"/>
    <w:aliases w:val="Title Up,h,Header_ARGOSS"/>
    <w:basedOn w:val="a1"/>
    <w:link w:val="a8"/>
    <w:uiPriority w:val="99"/>
    <w:unhideWhenUsed/>
    <w:qFormat/>
    <w:rsid w:val="00563EAC"/>
    <w:pPr>
      <w:tabs>
        <w:tab w:val="center" w:pos="4677"/>
        <w:tab w:val="right" w:pos="9355"/>
      </w:tabs>
      <w:ind w:firstLine="720"/>
    </w:pPr>
    <w:rPr>
      <w:rFonts w:eastAsia="Times New Roman"/>
      <w:lang w:eastAsia="ar-SA"/>
    </w:rPr>
  </w:style>
  <w:style w:type="character" w:customStyle="1" w:styleId="a8">
    <w:name w:val="Верхний колонтитул Знак"/>
    <w:aliases w:val="Title Up Знак,h Знак,Header_ARGOSS Знак"/>
    <w:link w:val="a7"/>
    <w:uiPriority w:val="99"/>
    <w:rsid w:val="00563EAC"/>
    <w:rPr>
      <w:rFonts w:eastAsia="Times New Roman"/>
      <w:sz w:val="24"/>
      <w:lang w:eastAsia="ar-SA"/>
    </w:rPr>
  </w:style>
  <w:style w:type="paragraph" w:styleId="a9">
    <w:name w:val="footer"/>
    <w:basedOn w:val="a1"/>
    <w:link w:val="aa"/>
    <w:uiPriority w:val="99"/>
    <w:unhideWhenUsed/>
    <w:rsid w:val="00563EAC"/>
    <w:pPr>
      <w:tabs>
        <w:tab w:val="center" w:pos="4677"/>
        <w:tab w:val="right" w:pos="9355"/>
      </w:tabs>
      <w:ind w:firstLine="720"/>
    </w:pPr>
    <w:rPr>
      <w:rFonts w:eastAsia="Times New Roman"/>
      <w:lang w:eastAsia="ar-SA"/>
    </w:rPr>
  </w:style>
  <w:style w:type="character" w:customStyle="1" w:styleId="aa">
    <w:name w:val="Нижний колонтитул Знак"/>
    <w:link w:val="a9"/>
    <w:uiPriority w:val="99"/>
    <w:rsid w:val="00563EAC"/>
    <w:rPr>
      <w:rFonts w:eastAsia="Times New Roman"/>
      <w:sz w:val="24"/>
      <w:lang w:eastAsia="ar-SA"/>
    </w:rPr>
  </w:style>
  <w:style w:type="paragraph" w:customStyle="1" w:styleId="220">
    <w:name w:val="Основной текст 22"/>
    <w:basedOn w:val="a1"/>
    <w:link w:val="BodyText2"/>
    <w:qFormat/>
    <w:rsid w:val="00563EAC"/>
    <w:pPr>
      <w:ind w:firstLine="720"/>
    </w:pPr>
    <w:rPr>
      <w:rFonts w:eastAsia="Times New Roman"/>
      <w:lang w:eastAsia="ar-SA"/>
    </w:rPr>
  </w:style>
  <w:style w:type="character" w:customStyle="1" w:styleId="BodyText2">
    <w:name w:val="Body Text 2 Знак"/>
    <w:link w:val="220"/>
    <w:rsid w:val="00563EAC"/>
    <w:rPr>
      <w:rFonts w:eastAsia="Times New Roman"/>
      <w:sz w:val="24"/>
      <w:lang w:eastAsia="ar-SA"/>
    </w:rPr>
  </w:style>
  <w:style w:type="paragraph" w:styleId="ab">
    <w:name w:val="Body Text"/>
    <w:aliases w:val="AETC-Body,DNV-Body,AETC-Body1,DNV-Body1,Знак,Основной текст Знак1 Знак,Основной текст Знак Знак Знак,Основной текст Знак1 Знак Знак Знак,Основной текст Знак Знак Знак Знак Знак,b,Основной текст Знак Знак"/>
    <w:basedOn w:val="a1"/>
    <w:link w:val="ac"/>
    <w:unhideWhenUsed/>
    <w:rsid w:val="00563EAC"/>
    <w:pPr>
      <w:spacing w:after="120"/>
      <w:ind w:firstLine="720"/>
    </w:pPr>
    <w:rPr>
      <w:rFonts w:eastAsia="Times New Roman"/>
      <w:lang w:eastAsia="ar-SA"/>
    </w:rPr>
  </w:style>
  <w:style w:type="character" w:customStyle="1" w:styleId="ac">
    <w:name w:val="Основной текст Знак"/>
    <w:aliases w:val="AETC-Body Знак1,DNV-Body Знак1,AETC-Body1 Знак1,DNV-Body1 Знак1,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b Знак"/>
    <w:link w:val="ab"/>
    <w:rsid w:val="00563EAC"/>
    <w:rPr>
      <w:rFonts w:eastAsia="Times New Roman"/>
      <w:sz w:val="24"/>
      <w:lang w:eastAsia="ar-SA"/>
    </w:rPr>
  </w:style>
  <w:style w:type="character" w:customStyle="1" w:styleId="ad">
    <w:name w:val="Схема документа Знак"/>
    <w:link w:val="ae"/>
    <w:uiPriority w:val="99"/>
    <w:rsid w:val="00563EAC"/>
    <w:rPr>
      <w:rFonts w:ascii="Tahoma" w:eastAsia="Times New Roman" w:hAnsi="Tahoma" w:cs="Tahoma"/>
      <w:sz w:val="16"/>
      <w:szCs w:val="16"/>
      <w:lang w:eastAsia="ar-SA"/>
    </w:rPr>
  </w:style>
  <w:style w:type="paragraph" w:styleId="ae">
    <w:name w:val="Document Map"/>
    <w:basedOn w:val="a1"/>
    <w:link w:val="ad"/>
    <w:uiPriority w:val="99"/>
    <w:semiHidden/>
    <w:unhideWhenUsed/>
    <w:rsid w:val="00563EAC"/>
    <w:pPr>
      <w:ind w:firstLine="720"/>
    </w:pPr>
    <w:rPr>
      <w:rFonts w:ascii="Tahoma" w:eastAsia="Times New Roman" w:hAnsi="Tahoma"/>
      <w:sz w:val="16"/>
      <w:szCs w:val="16"/>
      <w:lang w:eastAsia="ar-SA"/>
    </w:rPr>
  </w:style>
  <w:style w:type="character" w:customStyle="1" w:styleId="12">
    <w:name w:val="Схема документа Знак1"/>
    <w:uiPriority w:val="99"/>
    <w:rsid w:val="00563EAC"/>
    <w:rPr>
      <w:rFonts w:ascii="Tahoma" w:hAnsi="Tahoma" w:cs="Tahoma"/>
      <w:sz w:val="16"/>
      <w:szCs w:val="16"/>
      <w:lang w:eastAsia="en-US"/>
    </w:rPr>
  </w:style>
  <w:style w:type="paragraph" w:customStyle="1" w:styleId="210">
    <w:name w:val="Основной текст 21"/>
    <w:basedOn w:val="a1"/>
    <w:rsid w:val="00563EAC"/>
    <w:pPr>
      <w:spacing w:before="60" w:after="40"/>
      <w:ind w:firstLine="720"/>
    </w:pPr>
    <w:rPr>
      <w:rFonts w:eastAsia="Times New Roman"/>
      <w:lang w:eastAsia="ar-SA"/>
    </w:rPr>
  </w:style>
  <w:style w:type="character" w:styleId="af">
    <w:name w:val="Book Title"/>
    <w:qFormat/>
    <w:rsid w:val="00563EAC"/>
    <w:rPr>
      <w:b/>
      <w:bCs/>
      <w:smallCaps/>
      <w:spacing w:val="5"/>
    </w:rPr>
  </w:style>
  <w:style w:type="paragraph" w:styleId="41">
    <w:name w:val="toc 4"/>
    <w:basedOn w:val="a1"/>
    <w:next w:val="a1"/>
    <w:autoRedefine/>
    <w:uiPriority w:val="39"/>
    <w:unhideWhenUsed/>
    <w:qFormat/>
    <w:rsid w:val="00563EAC"/>
    <w:pPr>
      <w:ind w:left="720" w:firstLine="720"/>
    </w:pPr>
    <w:rPr>
      <w:rFonts w:ascii="Calibri" w:eastAsia="Times New Roman" w:hAnsi="Calibri"/>
      <w:sz w:val="18"/>
      <w:szCs w:val="18"/>
      <w:lang w:eastAsia="ar-SA"/>
    </w:rPr>
  </w:style>
  <w:style w:type="character" w:styleId="af0">
    <w:name w:val="Hyperlink"/>
    <w:uiPriority w:val="99"/>
    <w:rsid w:val="00563EAC"/>
    <w:rPr>
      <w:color w:val="0000FF"/>
      <w:u w:val="single"/>
    </w:rPr>
  </w:style>
  <w:style w:type="paragraph" w:styleId="af1">
    <w:name w:val="Body Text Indent"/>
    <w:aliases w:val="Список1"/>
    <w:basedOn w:val="a1"/>
    <w:link w:val="af2"/>
    <w:unhideWhenUsed/>
    <w:rsid w:val="00563EAC"/>
    <w:pPr>
      <w:spacing w:after="120"/>
      <w:ind w:left="283" w:firstLine="720"/>
    </w:pPr>
    <w:rPr>
      <w:rFonts w:eastAsia="Times New Roman"/>
      <w:lang w:eastAsia="ar-SA"/>
    </w:rPr>
  </w:style>
  <w:style w:type="character" w:customStyle="1" w:styleId="af2">
    <w:name w:val="Основной текст с отступом Знак"/>
    <w:aliases w:val="Список1 Знак"/>
    <w:link w:val="af1"/>
    <w:rsid w:val="00563EAC"/>
    <w:rPr>
      <w:rFonts w:eastAsia="Times New Roman"/>
      <w:sz w:val="24"/>
      <w:lang w:eastAsia="ar-SA"/>
    </w:rPr>
  </w:style>
  <w:style w:type="character" w:customStyle="1" w:styleId="13">
    <w:name w:val="Основной текст Знак1"/>
    <w:aliases w:val="AETC-Body Знак,DNV-Body Знак,AETC-Body1 Знак,DNV-Body1 Знак,Знак Знак1,Основной текст Знак1 Знак Знак1,Основной текст Знак Знак Знак Знак1,Основной текст Знак1 Знак Знак Знак Знак1,Основной текст Знак Знак Знак Знак Знак Знак1"/>
    <w:uiPriority w:val="99"/>
    <w:rsid w:val="00563EAC"/>
    <w:rPr>
      <w:rFonts w:eastAsia="Times New Roman"/>
      <w:szCs w:val="20"/>
      <w:lang w:eastAsia="ar-SA"/>
    </w:rPr>
  </w:style>
  <w:style w:type="paragraph" w:customStyle="1" w:styleId="af3">
    <w:name w:val="Содержимое таблицы"/>
    <w:basedOn w:val="a1"/>
    <w:rsid w:val="00563EAC"/>
    <w:pPr>
      <w:suppressLineNumbers/>
      <w:ind w:firstLine="720"/>
    </w:pPr>
    <w:rPr>
      <w:rFonts w:eastAsia="Times New Roman"/>
      <w:sz w:val="20"/>
      <w:lang w:eastAsia="ar-SA"/>
    </w:rPr>
  </w:style>
  <w:style w:type="paragraph" w:styleId="af4">
    <w:name w:val="List Paragraph"/>
    <w:aliases w:val="Elenco Normale,Абзац с отступом,маркированный,Paragraph,Citation List,Resume Title,List Paragraph Char Char,Bullet 1,List Paragraph1,b1,Number_1,SGLText List Paragraph,new,lp1,Normal Sentence,Colorful List - Accent 11,ListPar1,List Paragrap"/>
    <w:basedOn w:val="a1"/>
    <w:link w:val="af5"/>
    <w:uiPriority w:val="34"/>
    <w:qFormat/>
    <w:rsid w:val="00563EAC"/>
    <w:pPr>
      <w:ind w:left="708" w:firstLine="720"/>
    </w:pPr>
    <w:rPr>
      <w:rFonts w:eastAsia="Times New Roman"/>
      <w:sz w:val="20"/>
      <w:lang w:eastAsia="ar-SA"/>
    </w:rPr>
  </w:style>
  <w:style w:type="paragraph" w:styleId="32">
    <w:name w:val="Body Text Indent 3"/>
    <w:basedOn w:val="a1"/>
    <w:link w:val="33"/>
    <w:uiPriority w:val="99"/>
    <w:unhideWhenUsed/>
    <w:rsid w:val="00563EAC"/>
    <w:pPr>
      <w:spacing w:after="120"/>
      <w:ind w:left="283" w:firstLine="720"/>
    </w:pPr>
    <w:rPr>
      <w:rFonts w:eastAsia="Times New Roman"/>
      <w:sz w:val="16"/>
      <w:szCs w:val="16"/>
      <w:lang w:eastAsia="ar-SA"/>
    </w:rPr>
  </w:style>
  <w:style w:type="character" w:customStyle="1" w:styleId="33">
    <w:name w:val="Основной текст с отступом 3 Знак"/>
    <w:link w:val="32"/>
    <w:uiPriority w:val="99"/>
    <w:rsid w:val="00563EAC"/>
    <w:rPr>
      <w:rFonts w:eastAsia="Times New Roman"/>
      <w:sz w:val="16"/>
      <w:szCs w:val="16"/>
      <w:lang w:eastAsia="ar-SA"/>
    </w:rPr>
  </w:style>
  <w:style w:type="paragraph" w:styleId="23">
    <w:name w:val="Body Text Indent 2"/>
    <w:basedOn w:val="a1"/>
    <w:link w:val="24"/>
    <w:uiPriority w:val="99"/>
    <w:unhideWhenUsed/>
    <w:rsid w:val="00563EAC"/>
    <w:pPr>
      <w:spacing w:after="120" w:line="480" w:lineRule="auto"/>
      <w:ind w:left="283" w:firstLine="720"/>
    </w:pPr>
    <w:rPr>
      <w:rFonts w:eastAsia="Times New Roman"/>
      <w:sz w:val="20"/>
      <w:lang w:eastAsia="ar-SA"/>
    </w:rPr>
  </w:style>
  <w:style w:type="character" w:customStyle="1" w:styleId="24">
    <w:name w:val="Основной текст с отступом 2 Знак"/>
    <w:link w:val="23"/>
    <w:uiPriority w:val="99"/>
    <w:rsid w:val="00563EAC"/>
    <w:rPr>
      <w:rFonts w:eastAsia="Times New Roman"/>
      <w:lang w:eastAsia="ar-SA"/>
    </w:rPr>
  </w:style>
  <w:style w:type="paragraph" w:customStyle="1" w:styleId="af6">
    <w:name w:val="бычный"/>
    <w:rsid w:val="00563EAC"/>
    <w:pPr>
      <w:ind w:firstLine="720"/>
      <w:jc w:val="both"/>
    </w:pPr>
    <w:rPr>
      <w:rFonts w:eastAsia="Times New Roman"/>
      <w:sz w:val="24"/>
    </w:rPr>
  </w:style>
  <w:style w:type="paragraph" w:customStyle="1" w:styleId="14">
    <w:name w:val="Стиль1"/>
    <w:basedOn w:val="1"/>
    <w:next w:val="1"/>
    <w:rsid w:val="00563EAC"/>
    <w:pPr>
      <w:keepNext w:val="0"/>
      <w:widowControl w:val="0"/>
      <w:spacing w:before="120"/>
      <w:ind w:right="357"/>
      <w:contextualSpacing/>
      <w:outlineLvl w:val="9"/>
    </w:pPr>
    <w:rPr>
      <w:b w:val="0"/>
      <w:caps w:val="0"/>
      <w:lang w:eastAsia="ru-RU"/>
    </w:rPr>
  </w:style>
  <w:style w:type="character" w:customStyle="1" w:styleId="spelle">
    <w:name w:val="spelle"/>
    <w:basedOn w:val="a2"/>
    <w:rsid w:val="00563EAC"/>
  </w:style>
  <w:style w:type="paragraph" w:customStyle="1" w:styleId="mytext">
    <w:name w:val="mytext"/>
    <w:basedOn w:val="a1"/>
    <w:rsid w:val="00563EAC"/>
    <w:pPr>
      <w:widowControl w:val="0"/>
      <w:suppressAutoHyphens/>
      <w:ind w:left="450" w:right="450" w:firstLine="709"/>
    </w:pPr>
    <w:rPr>
      <w:rFonts w:ascii="Verdana" w:eastAsia="Lucida Sans Unicode" w:hAnsi="Verdana"/>
      <w:sz w:val="18"/>
      <w:szCs w:val="18"/>
      <w:lang w:eastAsia="ar-SA"/>
    </w:rPr>
  </w:style>
  <w:style w:type="character" w:customStyle="1" w:styleId="WW8Num2z0">
    <w:name w:val="WW8Num2z0"/>
    <w:rsid w:val="00563EAC"/>
    <w:rPr>
      <w:b w:val="0"/>
      <w:i w:val="0"/>
      <w:u w:val="none"/>
    </w:rPr>
  </w:style>
  <w:style w:type="character" w:customStyle="1" w:styleId="WW8Num4z0">
    <w:name w:val="WW8Num4z0"/>
    <w:rsid w:val="00563EAC"/>
    <w:rPr>
      <w:rFonts w:ascii="Symbol" w:hAnsi="Symbol"/>
    </w:rPr>
  </w:style>
  <w:style w:type="character" w:customStyle="1" w:styleId="WW8Num4z4">
    <w:name w:val="WW8Num4z4"/>
    <w:rsid w:val="00563EAC"/>
    <w:rPr>
      <w:rFonts w:ascii="Courier New" w:hAnsi="Courier New" w:cs="Courier New"/>
    </w:rPr>
  </w:style>
  <w:style w:type="character" w:customStyle="1" w:styleId="WW8Num4z5">
    <w:name w:val="WW8Num4z5"/>
    <w:rsid w:val="00563EAC"/>
    <w:rPr>
      <w:rFonts w:ascii="Wingdings" w:hAnsi="Wingdings"/>
    </w:rPr>
  </w:style>
  <w:style w:type="character" w:customStyle="1" w:styleId="WW8Num5z0">
    <w:name w:val="WW8Num5z0"/>
    <w:rsid w:val="00563EAC"/>
    <w:rPr>
      <w:rFonts w:ascii="Symbol" w:hAnsi="Symbol"/>
    </w:rPr>
  </w:style>
  <w:style w:type="character" w:customStyle="1" w:styleId="WW8Num7z0">
    <w:name w:val="WW8Num7z0"/>
    <w:rsid w:val="00563EAC"/>
    <w:rPr>
      <w:i/>
    </w:rPr>
  </w:style>
  <w:style w:type="character" w:customStyle="1" w:styleId="WW8Num9z0">
    <w:name w:val="WW8Num9z0"/>
    <w:rsid w:val="00563EAC"/>
    <w:rPr>
      <w:rFonts w:ascii="Symbol" w:hAnsi="Symbol"/>
    </w:rPr>
  </w:style>
  <w:style w:type="character" w:customStyle="1" w:styleId="WW8Num10z0">
    <w:name w:val="WW8Num10z0"/>
    <w:rsid w:val="00563EAC"/>
    <w:rPr>
      <w:rFonts w:ascii="Symbol" w:hAnsi="Symbol"/>
    </w:rPr>
  </w:style>
  <w:style w:type="character" w:customStyle="1" w:styleId="WW8Num11z0">
    <w:name w:val="WW8Num11z0"/>
    <w:rsid w:val="00563EAC"/>
    <w:rPr>
      <w:rFonts w:ascii="Symbol" w:hAnsi="Symbol"/>
    </w:rPr>
  </w:style>
  <w:style w:type="character" w:customStyle="1" w:styleId="WW8Num13z0">
    <w:name w:val="WW8Num13z0"/>
    <w:rsid w:val="00563EAC"/>
    <w:rPr>
      <w:rFonts w:ascii="Symbol" w:hAnsi="Symbol"/>
    </w:rPr>
  </w:style>
  <w:style w:type="character" w:customStyle="1" w:styleId="WW8Num14z0">
    <w:name w:val="WW8Num14z0"/>
    <w:rsid w:val="00563EAC"/>
    <w:rPr>
      <w:rFonts w:ascii="Symbol" w:hAnsi="Symbol"/>
    </w:rPr>
  </w:style>
  <w:style w:type="character" w:customStyle="1" w:styleId="WW8Num15z0">
    <w:name w:val="WW8Num15z0"/>
    <w:rsid w:val="00563EAC"/>
    <w:rPr>
      <w:rFonts w:ascii="Symbol" w:hAnsi="Symbol"/>
    </w:rPr>
  </w:style>
  <w:style w:type="character" w:customStyle="1" w:styleId="WW8Num17z0">
    <w:name w:val="WW8Num17z0"/>
    <w:rsid w:val="00563EAC"/>
    <w:rPr>
      <w:rFonts w:ascii="Symbol" w:hAnsi="Symbol"/>
    </w:rPr>
  </w:style>
  <w:style w:type="character" w:customStyle="1" w:styleId="WW8Num17z1">
    <w:name w:val="WW8Num17z1"/>
    <w:rsid w:val="00563EAC"/>
    <w:rPr>
      <w:rFonts w:ascii="Courier New" w:hAnsi="Courier New" w:cs="Courier New"/>
    </w:rPr>
  </w:style>
  <w:style w:type="character" w:customStyle="1" w:styleId="WW8Num17z2">
    <w:name w:val="WW8Num17z2"/>
    <w:rsid w:val="00563EAC"/>
    <w:rPr>
      <w:rFonts w:ascii="Wingdings" w:hAnsi="Wingdings"/>
    </w:rPr>
  </w:style>
  <w:style w:type="character" w:customStyle="1" w:styleId="WW8Num18z0">
    <w:name w:val="WW8Num18z0"/>
    <w:rsid w:val="00563EAC"/>
    <w:rPr>
      <w:rFonts w:ascii="Symbol" w:hAnsi="Symbol"/>
    </w:rPr>
  </w:style>
  <w:style w:type="character" w:customStyle="1" w:styleId="WW8Num18z1">
    <w:name w:val="WW8Num18z1"/>
    <w:rsid w:val="00563EAC"/>
    <w:rPr>
      <w:rFonts w:ascii="Courier New" w:hAnsi="Courier New" w:cs="Courier New"/>
    </w:rPr>
  </w:style>
  <w:style w:type="character" w:customStyle="1" w:styleId="WW8Num18z2">
    <w:name w:val="WW8Num18z2"/>
    <w:rsid w:val="00563EAC"/>
    <w:rPr>
      <w:rFonts w:ascii="Wingdings" w:hAnsi="Wingdings"/>
    </w:rPr>
  </w:style>
  <w:style w:type="character" w:customStyle="1" w:styleId="WW8Num19z0">
    <w:name w:val="WW8Num19z0"/>
    <w:rsid w:val="00563EAC"/>
    <w:rPr>
      <w:rFonts w:ascii="Symbol" w:hAnsi="Symbol"/>
    </w:rPr>
  </w:style>
  <w:style w:type="character" w:customStyle="1" w:styleId="WW8Num19z1">
    <w:name w:val="WW8Num19z1"/>
    <w:rsid w:val="00563EAC"/>
    <w:rPr>
      <w:rFonts w:ascii="Courier New" w:hAnsi="Courier New" w:cs="Courier New"/>
    </w:rPr>
  </w:style>
  <w:style w:type="character" w:customStyle="1" w:styleId="WW8Num19z2">
    <w:name w:val="WW8Num19z2"/>
    <w:rsid w:val="00563EAC"/>
    <w:rPr>
      <w:rFonts w:ascii="Wingdings" w:hAnsi="Wingdings"/>
    </w:rPr>
  </w:style>
  <w:style w:type="character" w:customStyle="1" w:styleId="WW8Num20z0">
    <w:name w:val="WW8Num20z0"/>
    <w:rsid w:val="00563EAC"/>
    <w:rPr>
      <w:rFonts w:ascii="Symbol" w:hAnsi="Symbol"/>
    </w:rPr>
  </w:style>
  <w:style w:type="character" w:customStyle="1" w:styleId="WW8Num20z1">
    <w:name w:val="WW8Num20z1"/>
    <w:rsid w:val="00563EAC"/>
    <w:rPr>
      <w:rFonts w:ascii="Courier New" w:hAnsi="Courier New" w:cs="Courier New"/>
    </w:rPr>
  </w:style>
  <w:style w:type="character" w:customStyle="1" w:styleId="WW8Num20z2">
    <w:name w:val="WW8Num20z2"/>
    <w:rsid w:val="00563EAC"/>
    <w:rPr>
      <w:rFonts w:ascii="Wingdings" w:hAnsi="Wingdings"/>
    </w:rPr>
  </w:style>
  <w:style w:type="character" w:customStyle="1" w:styleId="WW8Num21z0">
    <w:name w:val="WW8Num21z0"/>
    <w:rsid w:val="00563EAC"/>
    <w:rPr>
      <w:rFonts w:ascii="Symbol" w:hAnsi="Symbol"/>
    </w:rPr>
  </w:style>
  <w:style w:type="character" w:customStyle="1" w:styleId="WW8Num21z1">
    <w:name w:val="WW8Num21z1"/>
    <w:rsid w:val="00563EAC"/>
    <w:rPr>
      <w:rFonts w:ascii="Courier New" w:hAnsi="Courier New" w:cs="Courier New"/>
    </w:rPr>
  </w:style>
  <w:style w:type="character" w:customStyle="1" w:styleId="WW8Num21z2">
    <w:name w:val="WW8Num21z2"/>
    <w:rsid w:val="00563EAC"/>
    <w:rPr>
      <w:rFonts w:ascii="Wingdings" w:hAnsi="Wingdings"/>
    </w:rPr>
  </w:style>
  <w:style w:type="character" w:customStyle="1" w:styleId="WW8Num22z0">
    <w:name w:val="WW8Num22z0"/>
    <w:rsid w:val="00563EAC"/>
    <w:rPr>
      <w:rFonts w:ascii="Wingdings" w:hAnsi="Wingdings" w:cs="StarSymbol"/>
      <w:sz w:val="18"/>
      <w:szCs w:val="18"/>
    </w:rPr>
  </w:style>
  <w:style w:type="character" w:customStyle="1" w:styleId="WW8Num22z1">
    <w:name w:val="WW8Num22z1"/>
    <w:rsid w:val="00563EAC"/>
    <w:rPr>
      <w:rFonts w:ascii="Wingdings 2" w:hAnsi="Wingdings 2" w:cs="StarSymbol"/>
      <w:sz w:val="18"/>
      <w:szCs w:val="18"/>
    </w:rPr>
  </w:style>
  <w:style w:type="character" w:customStyle="1" w:styleId="WW8Num22z2">
    <w:name w:val="WW8Num22z2"/>
    <w:rsid w:val="00563EAC"/>
    <w:rPr>
      <w:rFonts w:ascii="StarSymbol" w:hAnsi="StarSymbol" w:cs="StarSymbol"/>
      <w:sz w:val="18"/>
      <w:szCs w:val="18"/>
    </w:rPr>
  </w:style>
  <w:style w:type="character" w:customStyle="1" w:styleId="WW8Num23z0">
    <w:name w:val="WW8Num23z0"/>
    <w:rsid w:val="00563EAC"/>
    <w:rPr>
      <w:rFonts w:ascii="Wingdings" w:hAnsi="Wingdings" w:cs="StarSymbol"/>
      <w:sz w:val="18"/>
      <w:szCs w:val="18"/>
    </w:rPr>
  </w:style>
  <w:style w:type="character" w:customStyle="1" w:styleId="WW8Num23z1">
    <w:name w:val="WW8Num23z1"/>
    <w:rsid w:val="00563EAC"/>
    <w:rPr>
      <w:rFonts w:ascii="Wingdings 2" w:hAnsi="Wingdings 2" w:cs="StarSymbol"/>
      <w:sz w:val="18"/>
      <w:szCs w:val="18"/>
    </w:rPr>
  </w:style>
  <w:style w:type="character" w:customStyle="1" w:styleId="WW8Num23z2">
    <w:name w:val="WW8Num23z2"/>
    <w:rsid w:val="00563EAC"/>
    <w:rPr>
      <w:rFonts w:ascii="StarSymbol" w:hAnsi="StarSymbol" w:cs="StarSymbol"/>
      <w:sz w:val="18"/>
      <w:szCs w:val="18"/>
    </w:rPr>
  </w:style>
  <w:style w:type="character" w:customStyle="1" w:styleId="WW8Num24z0">
    <w:name w:val="WW8Num24z0"/>
    <w:rsid w:val="00563EAC"/>
    <w:rPr>
      <w:rFonts w:ascii="Wingdings" w:hAnsi="Wingdings" w:cs="StarSymbol"/>
      <w:sz w:val="18"/>
      <w:szCs w:val="18"/>
    </w:rPr>
  </w:style>
  <w:style w:type="character" w:customStyle="1" w:styleId="WW8Num24z1">
    <w:name w:val="WW8Num24z1"/>
    <w:rsid w:val="00563EAC"/>
    <w:rPr>
      <w:rFonts w:ascii="Wingdings 2" w:hAnsi="Wingdings 2" w:cs="StarSymbol"/>
      <w:sz w:val="18"/>
      <w:szCs w:val="18"/>
    </w:rPr>
  </w:style>
  <w:style w:type="character" w:customStyle="1" w:styleId="WW8Num24z2">
    <w:name w:val="WW8Num24z2"/>
    <w:rsid w:val="00563EAC"/>
    <w:rPr>
      <w:rFonts w:ascii="StarSymbol" w:hAnsi="StarSymbol" w:cs="StarSymbol"/>
      <w:sz w:val="18"/>
      <w:szCs w:val="18"/>
    </w:rPr>
  </w:style>
  <w:style w:type="character" w:customStyle="1" w:styleId="WW8Num25z0">
    <w:name w:val="WW8Num25z0"/>
    <w:rsid w:val="00563EAC"/>
    <w:rPr>
      <w:rFonts w:ascii="Wingdings" w:hAnsi="Wingdings" w:cs="StarSymbol"/>
      <w:sz w:val="18"/>
      <w:szCs w:val="18"/>
    </w:rPr>
  </w:style>
  <w:style w:type="character" w:customStyle="1" w:styleId="WW8Num25z1">
    <w:name w:val="WW8Num25z1"/>
    <w:rsid w:val="00563EAC"/>
    <w:rPr>
      <w:rFonts w:ascii="Wingdings 2" w:hAnsi="Wingdings 2" w:cs="StarSymbol"/>
      <w:sz w:val="18"/>
      <w:szCs w:val="18"/>
    </w:rPr>
  </w:style>
  <w:style w:type="character" w:customStyle="1" w:styleId="WW8Num25z2">
    <w:name w:val="WW8Num25z2"/>
    <w:rsid w:val="00563EAC"/>
    <w:rPr>
      <w:rFonts w:ascii="StarSymbol" w:hAnsi="StarSymbol" w:cs="StarSymbol"/>
      <w:sz w:val="18"/>
      <w:szCs w:val="18"/>
    </w:rPr>
  </w:style>
  <w:style w:type="character" w:customStyle="1" w:styleId="WW8Num26z0">
    <w:name w:val="WW8Num26z0"/>
    <w:rsid w:val="00563EAC"/>
    <w:rPr>
      <w:rFonts w:ascii="Wingdings" w:hAnsi="Wingdings" w:cs="StarSymbol"/>
      <w:sz w:val="18"/>
      <w:szCs w:val="18"/>
    </w:rPr>
  </w:style>
  <w:style w:type="character" w:customStyle="1" w:styleId="WW8Num26z1">
    <w:name w:val="WW8Num26z1"/>
    <w:rsid w:val="00563EAC"/>
    <w:rPr>
      <w:rFonts w:ascii="Wingdings 2" w:hAnsi="Wingdings 2" w:cs="StarSymbol"/>
      <w:sz w:val="18"/>
      <w:szCs w:val="18"/>
    </w:rPr>
  </w:style>
  <w:style w:type="character" w:customStyle="1" w:styleId="WW8Num26z2">
    <w:name w:val="WW8Num26z2"/>
    <w:rsid w:val="00563EAC"/>
    <w:rPr>
      <w:rFonts w:ascii="StarSymbol" w:hAnsi="StarSymbol" w:cs="StarSymbol"/>
      <w:sz w:val="18"/>
      <w:szCs w:val="18"/>
    </w:rPr>
  </w:style>
  <w:style w:type="character" w:customStyle="1" w:styleId="WW8Num27z0">
    <w:name w:val="WW8Num27z0"/>
    <w:rsid w:val="00563EAC"/>
    <w:rPr>
      <w:rFonts w:ascii="Wingdings" w:hAnsi="Wingdings" w:cs="StarSymbol"/>
      <w:sz w:val="18"/>
      <w:szCs w:val="18"/>
    </w:rPr>
  </w:style>
  <w:style w:type="character" w:customStyle="1" w:styleId="WW8Num27z1">
    <w:name w:val="WW8Num27z1"/>
    <w:rsid w:val="00563EAC"/>
    <w:rPr>
      <w:rFonts w:ascii="Wingdings 2" w:hAnsi="Wingdings 2" w:cs="StarSymbol"/>
      <w:sz w:val="18"/>
      <w:szCs w:val="18"/>
    </w:rPr>
  </w:style>
  <w:style w:type="character" w:customStyle="1" w:styleId="WW8Num27z2">
    <w:name w:val="WW8Num27z2"/>
    <w:rsid w:val="00563EAC"/>
    <w:rPr>
      <w:rFonts w:ascii="StarSymbol" w:hAnsi="StarSymbol" w:cs="StarSymbol"/>
      <w:sz w:val="18"/>
      <w:szCs w:val="18"/>
    </w:rPr>
  </w:style>
  <w:style w:type="character" w:customStyle="1" w:styleId="WW8Num29z0">
    <w:name w:val="WW8Num29z0"/>
    <w:rsid w:val="00563EAC"/>
    <w:rPr>
      <w:rFonts w:ascii="Wingdings" w:hAnsi="Wingdings" w:cs="StarSymbol"/>
      <w:sz w:val="18"/>
      <w:szCs w:val="18"/>
    </w:rPr>
  </w:style>
  <w:style w:type="character" w:customStyle="1" w:styleId="WW8Num29z1">
    <w:name w:val="WW8Num29z1"/>
    <w:rsid w:val="00563EAC"/>
    <w:rPr>
      <w:rFonts w:ascii="Wingdings 2" w:hAnsi="Wingdings 2" w:cs="StarSymbol"/>
      <w:sz w:val="18"/>
      <w:szCs w:val="18"/>
    </w:rPr>
  </w:style>
  <w:style w:type="character" w:customStyle="1" w:styleId="WW8Num29z2">
    <w:name w:val="WW8Num29z2"/>
    <w:rsid w:val="00563EAC"/>
    <w:rPr>
      <w:rFonts w:ascii="StarSymbol" w:hAnsi="StarSymbol" w:cs="StarSymbol"/>
      <w:sz w:val="18"/>
      <w:szCs w:val="18"/>
    </w:rPr>
  </w:style>
  <w:style w:type="character" w:customStyle="1" w:styleId="WW8Num30z0">
    <w:name w:val="WW8Num30z0"/>
    <w:rsid w:val="00563EAC"/>
    <w:rPr>
      <w:rFonts w:ascii="Wingdings" w:hAnsi="Wingdings" w:cs="StarSymbol"/>
      <w:sz w:val="18"/>
      <w:szCs w:val="18"/>
    </w:rPr>
  </w:style>
  <w:style w:type="character" w:customStyle="1" w:styleId="WW8Num30z1">
    <w:name w:val="WW8Num30z1"/>
    <w:rsid w:val="00563EAC"/>
    <w:rPr>
      <w:rFonts w:ascii="Wingdings 2" w:hAnsi="Wingdings 2" w:cs="StarSymbol"/>
      <w:sz w:val="18"/>
      <w:szCs w:val="18"/>
    </w:rPr>
  </w:style>
  <w:style w:type="character" w:customStyle="1" w:styleId="WW8Num30z2">
    <w:name w:val="WW8Num30z2"/>
    <w:rsid w:val="00563EAC"/>
    <w:rPr>
      <w:rFonts w:ascii="StarSymbol" w:hAnsi="StarSymbol" w:cs="StarSymbol"/>
      <w:sz w:val="18"/>
      <w:szCs w:val="18"/>
    </w:rPr>
  </w:style>
  <w:style w:type="character" w:customStyle="1" w:styleId="WW8Num31z0">
    <w:name w:val="WW8Num31z0"/>
    <w:rsid w:val="00563EAC"/>
    <w:rPr>
      <w:rFonts w:ascii="Wingdings" w:hAnsi="Wingdings" w:cs="StarSymbol"/>
      <w:sz w:val="18"/>
      <w:szCs w:val="18"/>
    </w:rPr>
  </w:style>
  <w:style w:type="character" w:customStyle="1" w:styleId="WW8Num31z1">
    <w:name w:val="WW8Num31z1"/>
    <w:rsid w:val="00563EAC"/>
    <w:rPr>
      <w:rFonts w:ascii="Wingdings 2" w:hAnsi="Wingdings 2" w:cs="StarSymbol"/>
      <w:sz w:val="18"/>
      <w:szCs w:val="18"/>
    </w:rPr>
  </w:style>
  <w:style w:type="character" w:customStyle="1" w:styleId="WW8Num31z2">
    <w:name w:val="WW8Num31z2"/>
    <w:rsid w:val="00563EAC"/>
    <w:rPr>
      <w:rFonts w:ascii="StarSymbol" w:hAnsi="StarSymbol" w:cs="StarSymbol"/>
      <w:sz w:val="18"/>
      <w:szCs w:val="18"/>
    </w:rPr>
  </w:style>
  <w:style w:type="character" w:customStyle="1" w:styleId="Absatz-Standardschriftart">
    <w:name w:val="Absatz-Standardschriftart"/>
    <w:rsid w:val="00563EAC"/>
  </w:style>
  <w:style w:type="character" w:customStyle="1" w:styleId="WW8Num32z0">
    <w:name w:val="WW8Num32z0"/>
    <w:rsid w:val="00563EAC"/>
    <w:rPr>
      <w:rFonts w:ascii="Wingdings" w:hAnsi="Wingdings" w:cs="StarSymbol"/>
      <w:sz w:val="18"/>
      <w:szCs w:val="18"/>
    </w:rPr>
  </w:style>
  <w:style w:type="character" w:customStyle="1" w:styleId="WW8Num32z1">
    <w:name w:val="WW8Num32z1"/>
    <w:rsid w:val="00563EAC"/>
    <w:rPr>
      <w:rFonts w:ascii="Wingdings 2" w:hAnsi="Wingdings 2" w:cs="StarSymbol"/>
      <w:sz w:val="18"/>
      <w:szCs w:val="18"/>
    </w:rPr>
  </w:style>
  <w:style w:type="character" w:customStyle="1" w:styleId="WW8Num32z2">
    <w:name w:val="WW8Num32z2"/>
    <w:rsid w:val="00563EAC"/>
    <w:rPr>
      <w:rFonts w:ascii="StarSymbol" w:hAnsi="StarSymbol" w:cs="StarSymbol"/>
      <w:sz w:val="18"/>
      <w:szCs w:val="18"/>
    </w:rPr>
  </w:style>
  <w:style w:type="character" w:customStyle="1" w:styleId="WW8Num33z0">
    <w:name w:val="WW8Num33z0"/>
    <w:rsid w:val="00563EAC"/>
    <w:rPr>
      <w:rFonts w:ascii="Wingdings" w:hAnsi="Wingdings" w:cs="StarSymbol"/>
      <w:sz w:val="18"/>
      <w:szCs w:val="18"/>
    </w:rPr>
  </w:style>
  <w:style w:type="character" w:customStyle="1" w:styleId="WW8Num33z1">
    <w:name w:val="WW8Num33z1"/>
    <w:rsid w:val="00563EAC"/>
    <w:rPr>
      <w:rFonts w:ascii="Wingdings 2" w:hAnsi="Wingdings 2" w:cs="StarSymbol"/>
      <w:sz w:val="18"/>
      <w:szCs w:val="18"/>
    </w:rPr>
  </w:style>
  <w:style w:type="character" w:customStyle="1" w:styleId="WW8Num33z2">
    <w:name w:val="WW8Num33z2"/>
    <w:rsid w:val="00563EAC"/>
    <w:rPr>
      <w:rFonts w:ascii="StarSymbol" w:hAnsi="StarSymbol" w:cs="StarSymbol"/>
      <w:sz w:val="18"/>
      <w:szCs w:val="18"/>
    </w:rPr>
  </w:style>
  <w:style w:type="character" w:customStyle="1" w:styleId="WW-Absatz-Standardschriftart">
    <w:name w:val="WW-Absatz-Standardschriftart"/>
    <w:rsid w:val="00563EAC"/>
  </w:style>
  <w:style w:type="character" w:customStyle="1" w:styleId="WW-Absatz-Standardschriftart1">
    <w:name w:val="WW-Absatz-Standardschriftart1"/>
    <w:rsid w:val="00563EAC"/>
  </w:style>
  <w:style w:type="character" w:customStyle="1" w:styleId="WW8Num3z0">
    <w:name w:val="WW8Num3z0"/>
    <w:rsid w:val="00563EAC"/>
    <w:rPr>
      <w:b w:val="0"/>
      <w:i w:val="0"/>
      <w:u w:val="none"/>
    </w:rPr>
  </w:style>
  <w:style w:type="character" w:customStyle="1" w:styleId="WW8Num6z0">
    <w:name w:val="WW8Num6z0"/>
    <w:rsid w:val="00563EAC"/>
    <w:rPr>
      <w:rFonts w:ascii="Symbol" w:hAnsi="Symbol"/>
    </w:rPr>
  </w:style>
  <w:style w:type="character" w:customStyle="1" w:styleId="WW8Num6z4">
    <w:name w:val="WW8Num6z4"/>
    <w:rsid w:val="00563EAC"/>
    <w:rPr>
      <w:rFonts w:ascii="Courier New" w:hAnsi="Courier New" w:cs="Courier New"/>
    </w:rPr>
  </w:style>
  <w:style w:type="character" w:customStyle="1" w:styleId="WW8Num6z5">
    <w:name w:val="WW8Num6z5"/>
    <w:rsid w:val="00563EAC"/>
    <w:rPr>
      <w:rFonts w:ascii="Wingdings" w:hAnsi="Wingdings"/>
    </w:rPr>
  </w:style>
  <w:style w:type="character" w:customStyle="1" w:styleId="WW8Num8z0">
    <w:name w:val="WW8Num8z0"/>
    <w:rsid w:val="00563EAC"/>
    <w:rPr>
      <w:rFonts w:ascii="Symbol" w:hAnsi="Symbol"/>
    </w:rPr>
  </w:style>
  <w:style w:type="character" w:customStyle="1" w:styleId="WW8Num8z1">
    <w:name w:val="WW8Num8z1"/>
    <w:rsid w:val="00563EAC"/>
    <w:rPr>
      <w:rFonts w:ascii="Courier New" w:hAnsi="Courier New" w:cs="Courier New"/>
    </w:rPr>
  </w:style>
  <w:style w:type="character" w:customStyle="1" w:styleId="WW8Num8z2">
    <w:name w:val="WW8Num8z2"/>
    <w:rsid w:val="00563EAC"/>
    <w:rPr>
      <w:rFonts w:ascii="Wingdings" w:hAnsi="Wingdings"/>
    </w:rPr>
  </w:style>
  <w:style w:type="character" w:customStyle="1" w:styleId="WW8Num10z1">
    <w:name w:val="WW8Num10z1"/>
    <w:rsid w:val="00563EAC"/>
    <w:rPr>
      <w:rFonts w:ascii="Courier New" w:hAnsi="Courier New" w:cs="Courier New"/>
    </w:rPr>
  </w:style>
  <w:style w:type="character" w:customStyle="1" w:styleId="WW8Num10z2">
    <w:name w:val="WW8Num10z2"/>
    <w:rsid w:val="00563EAC"/>
    <w:rPr>
      <w:rFonts w:ascii="Wingdings" w:hAnsi="Wingdings"/>
    </w:rPr>
  </w:style>
  <w:style w:type="character" w:customStyle="1" w:styleId="WW8Num12z0">
    <w:name w:val="WW8Num12z0"/>
    <w:rsid w:val="00563EAC"/>
    <w:rPr>
      <w:rFonts w:ascii="Symbol" w:hAnsi="Symbol"/>
    </w:rPr>
  </w:style>
  <w:style w:type="character" w:customStyle="1" w:styleId="WW8Num12z1">
    <w:name w:val="WW8Num12z1"/>
    <w:rsid w:val="00563EAC"/>
    <w:rPr>
      <w:rFonts w:ascii="Courier New" w:hAnsi="Courier New" w:cs="Courier New"/>
    </w:rPr>
  </w:style>
  <w:style w:type="character" w:customStyle="1" w:styleId="WW8Num12z2">
    <w:name w:val="WW8Num12z2"/>
    <w:rsid w:val="00563EAC"/>
    <w:rPr>
      <w:rFonts w:ascii="Wingdings" w:hAnsi="Wingdings"/>
    </w:rPr>
  </w:style>
  <w:style w:type="character" w:customStyle="1" w:styleId="WW8Num13z1">
    <w:name w:val="WW8Num13z1"/>
    <w:rsid w:val="00563EAC"/>
    <w:rPr>
      <w:rFonts w:ascii="Courier New" w:hAnsi="Courier New" w:cs="Courier New"/>
    </w:rPr>
  </w:style>
  <w:style w:type="character" w:customStyle="1" w:styleId="WW8Num13z2">
    <w:name w:val="WW8Num13z2"/>
    <w:rsid w:val="00563EAC"/>
    <w:rPr>
      <w:rFonts w:ascii="Wingdings" w:hAnsi="Wingdings"/>
    </w:rPr>
  </w:style>
  <w:style w:type="character" w:customStyle="1" w:styleId="WW8Num15z1">
    <w:name w:val="WW8Num15z1"/>
    <w:rsid w:val="00563EAC"/>
    <w:rPr>
      <w:rFonts w:ascii="Courier New" w:hAnsi="Courier New" w:cs="Courier New"/>
    </w:rPr>
  </w:style>
  <w:style w:type="character" w:customStyle="1" w:styleId="WW8Num15z2">
    <w:name w:val="WW8Num15z2"/>
    <w:rsid w:val="00563EAC"/>
    <w:rPr>
      <w:rFonts w:ascii="Wingdings" w:hAnsi="Wingdings"/>
    </w:rPr>
  </w:style>
  <w:style w:type="character" w:customStyle="1" w:styleId="15">
    <w:name w:val="Основной шрифт абзаца1"/>
    <w:rsid w:val="00563EAC"/>
  </w:style>
  <w:style w:type="character" w:styleId="af7">
    <w:name w:val="Emphasis"/>
    <w:qFormat/>
    <w:rsid w:val="00563EAC"/>
    <w:rPr>
      <w:i/>
    </w:rPr>
  </w:style>
  <w:style w:type="character" w:styleId="af8">
    <w:name w:val="Strong"/>
    <w:uiPriority w:val="22"/>
    <w:qFormat/>
    <w:rsid w:val="00563EAC"/>
    <w:rPr>
      <w:b/>
      <w:bCs/>
    </w:rPr>
  </w:style>
  <w:style w:type="character" w:customStyle="1" w:styleId="af9">
    <w:name w:val="Маркеры списка"/>
    <w:rsid w:val="00563EAC"/>
    <w:rPr>
      <w:rFonts w:ascii="StarSymbol" w:eastAsia="StarSymbol" w:hAnsi="StarSymbol" w:cs="StarSymbol"/>
      <w:sz w:val="18"/>
      <w:szCs w:val="18"/>
    </w:rPr>
  </w:style>
  <w:style w:type="character" w:customStyle="1" w:styleId="afa">
    <w:name w:val="Символ нумерации"/>
    <w:rsid w:val="00563EAC"/>
  </w:style>
  <w:style w:type="paragraph" w:customStyle="1" w:styleId="51">
    <w:name w:val="Название5"/>
    <w:aliases w:val="Title"/>
    <w:basedOn w:val="a1"/>
    <w:next w:val="ab"/>
    <w:rsid w:val="00563EAC"/>
    <w:pPr>
      <w:keepNext/>
      <w:spacing w:before="240" w:after="120"/>
      <w:ind w:firstLine="720"/>
    </w:pPr>
    <w:rPr>
      <w:rFonts w:ascii="Arial" w:eastAsia="Lucida Sans Unicode" w:hAnsi="Arial" w:cs="Tahoma"/>
      <w:sz w:val="28"/>
      <w:szCs w:val="28"/>
      <w:lang w:eastAsia="ar-SA"/>
    </w:rPr>
  </w:style>
  <w:style w:type="paragraph" w:customStyle="1" w:styleId="16">
    <w:name w:val="Название1"/>
    <w:basedOn w:val="a1"/>
    <w:rsid w:val="00563EAC"/>
    <w:pPr>
      <w:suppressLineNumbers/>
      <w:spacing w:before="120" w:after="120"/>
      <w:ind w:firstLine="720"/>
    </w:pPr>
    <w:rPr>
      <w:rFonts w:eastAsia="Times New Roman" w:cs="Tahoma"/>
      <w:i/>
      <w:iCs/>
      <w:szCs w:val="24"/>
      <w:lang w:eastAsia="ar-SA"/>
    </w:rPr>
  </w:style>
  <w:style w:type="paragraph" w:customStyle="1" w:styleId="17">
    <w:name w:val="Указатель1"/>
    <w:basedOn w:val="a1"/>
    <w:rsid w:val="00563EAC"/>
    <w:pPr>
      <w:suppressLineNumbers/>
      <w:ind w:firstLine="720"/>
    </w:pPr>
    <w:rPr>
      <w:rFonts w:eastAsia="Times New Roman" w:cs="Tahoma"/>
      <w:sz w:val="20"/>
      <w:lang w:eastAsia="ar-SA"/>
    </w:rPr>
  </w:style>
  <w:style w:type="paragraph" w:styleId="afb">
    <w:name w:val="Title"/>
    <w:aliases w:val="Название"/>
    <w:basedOn w:val="a1"/>
    <w:next w:val="afc"/>
    <w:link w:val="18"/>
    <w:uiPriority w:val="10"/>
    <w:qFormat/>
    <w:rsid w:val="00563EAC"/>
    <w:pPr>
      <w:spacing w:line="360" w:lineRule="auto"/>
      <w:ind w:firstLine="720"/>
      <w:jc w:val="center"/>
    </w:pPr>
    <w:rPr>
      <w:rFonts w:eastAsia="Times New Roman"/>
      <w:lang w:eastAsia="ar-SA"/>
    </w:rPr>
  </w:style>
  <w:style w:type="character" w:customStyle="1" w:styleId="18">
    <w:name w:val="Заголовок Знак1"/>
    <w:aliases w:val="Название Знак3"/>
    <w:link w:val="afb"/>
    <w:rsid w:val="00563EAC"/>
    <w:rPr>
      <w:rFonts w:eastAsia="Times New Roman"/>
      <w:sz w:val="24"/>
      <w:lang w:eastAsia="ar-SA"/>
    </w:rPr>
  </w:style>
  <w:style w:type="paragraph" w:styleId="afc">
    <w:name w:val="Subtitle"/>
    <w:basedOn w:val="51"/>
    <w:next w:val="ab"/>
    <w:link w:val="afd"/>
    <w:uiPriority w:val="11"/>
    <w:qFormat/>
    <w:rsid w:val="00563EAC"/>
    <w:pPr>
      <w:jc w:val="center"/>
    </w:pPr>
    <w:rPr>
      <w:rFonts w:cs="Times New Roman"/>
      <w:i/>
      <w:iCs/>
    </w:rPr>
  </w:style>
  <w:style w:type="character" w:customStyle="1" w:styleId="afd">
    <w:name w:val="Подзаголовок Знак"/>
    <w:link w:val="afc"/>
    <w:uiPriority w:val="11"/>
    <w:rsid w:val="00563EAC"/>
    <w:rPr>
      <w:rFonts w:ascii="Arial" w:eastAsia="Lucida Sans Unicode" w:hAnsi="Arial" w:cs="Tahoma"/>
      <w:i/>
      <w:iCs/>
      <w:sz w:val="28"/>
      <w:szCs w:val="28"/>
      <w:lang w:eastAsia="ar-SA"/>
    </w:rPr>
  </w:style>
  <w:style w:type="paragraph" w:styleId="52">
    <w:name w:val="toc 5"/>
    <w:basedOn w:val="a1"/>
    <w:next w:val="a1"/>
    <w:uiPriority w:val="39"/>
    <w:rsid w:val="00563EAC"/>
    <w:pPr>
      <w:ind w:left="960" w:firstLine="720"/>
    </w:pPr>
    <w:rPr>
      <w:rFonts w:ascii="Calibri" w:eastAsia="Times New Roman" w:hAnsi="Calibri"/>
      <w:sz w:val="18"/>
      <w:szCs w:val="18"/>
      <w:lang w:eastAsia="ar-SA"/>
    </w:rPr>
  </w:style>
  <w:style w:type="paragraph" w:styleId="61">
    <w:name w:val="toc 6"/>
    <w:basedOn w:val="a1"/>
    <w:next w:val="a1"/>
    <w:uiPriority w:val="39"/>
    <w:rsid w:val="00563EAC"/>
    <w:pPr>
      <w:ind w:left="1200" w:firstLine="720"/>
    </w:pPr>
    <w:rPr>
      <w:rFonts w:ascii="Calibri" w:eastAsia="Times New Roman" w:hAnsi="Calibri"/>
      <w:sz w:val="18"/>
      <w:szCs w:val="18"/>
      <w:lang w:eastAsia="ar-SA"/>
    </w:rPr>
  </w:style>
  <w:style w:type="paragraph" w:styleId="71">
    <w:name w:val="toc 7"/>
    <w:basedOn w:val="a1"/>
    <w:next w:val="a1"/>
    <w:uiPriority w:val="39"/>
    <w:rsid w:val="00563EAC"/>
    <w:pPr>
      <w:ind w:left="1440" w:firstLine="720"/>
    </w:pPr>
    <w:rPr>
      <w:rFonts w:ascii="Calibri" w:eastAsia="Times New Roman" w:hAnsi="Calibri"/>
      <w:sz w:val="18"/>
      <w:szCs w:val="18"/>
      <w:lang w:eastAsia="ar-SA"/>
    </w:rPr>
  </w:style>
  <w:style w:type="paragraph" w:styleId="81">
    <w:name w:val="toc 8"/>
    <w:basedOn w:val="a1"/>
    <w:next w:val="a1"/>
    <w:uiPriority w:val="39"/>
    <w:rsid w:val="00563EAC"/>
    <w:pPr>
      <w:ind w:left="1680" w:firstLine="720"/>
    </w:pPr>
    <w:rPr>
      <w:rFonts w:ascii="Calibri" w:eastAsia="Times New Roman" w:hAnsi="Calibri"/>
      <w:sz w:val="18"/>
      <w:szCs w:val="18"/>
      <w:lang w:eastAsia="ar-SA"/>
    </w:rPr>
  </w:style>
  <w:style w:type="paragraph" w:styleId="91">
    <w:name w:val="toc 9"/>
    <w:basedOn w:val="a1"/>
    <w:next w:val="a1"/>
    <w:uiPriority w:val="39"/>
    <w:rsid w:val="00563EAC"/>
    <w:pPr>
      <w:ind w:left="1920" w:firstLine="720"/>
    </w:pPr>
    <w:rPr>
      <w:rFonts w:ascii="Calibri" w:eastAsia="Times New Roman" w:hAnsi="Calibri"/>
      <w:sz w:val="18"/>
      <w:szCs w:val="18"/>
      <w:lang w:eastAsia="ar-SA"/>
    </w:rPr>
  </w:style>
  <w:style w:type="paragraph" w:customStyle="1" w:styleId="211">
    <w:name w:val="Основной текст с отступом 21"/>
    <w:basedOn w:val="a1"/>
    <w:qFormat/>
    <w:rsid w:val="00563EAC"/>
    <w:pPr>
      <w:spacing w:line="360" w:lineRule="auto"/>
      <w:ind w:firstLine="720"/>
    </w:pPr>
    <w:rPr>
      <w:rFonts w:eastAsia="Times New Roman"/>
      <w:lang w:eastAsia="ar-SA"/>
    </w:rPr>
  </w:style>
  <w:style w:type="paragraph" w:customStyle="1" w:styleId="310">
    <w:name w:val="Основной текст с отступом 31"/>
    <w:basedOn w:val="a1"/>
    <w:rsid w:val="00563EAC"/>
    <w:pPr>
      <w:spacing w:line="360" w:lineRule="auto"/>
      <w:ind w:firstLine="284"/>
    </w:pPr>
    <w:rPr>
      <w:rFonts w:eastAsia="Times New Roman"/>
      <w:lang w:eastAsia="ar-SA"/>
    </w:rPr>
  </w:style>
  <w:style w:type="paragraph" w:customStyle="1" w:styleId="311">
    <w:name w:val="Основной текст 31"/>
    <w:basedOn w:val="a1"/>
    <w:rsid w:val="00563EAC"/>
    <w:pPr>
      <w:ind w:firstLine="720"/>
    </w:pPr>
    <w:rPr>
      <w:rFonts w:eastAsia="Times New Roman"/>
      <w:lang w:eastAsia="ar-SA"/>
    </w:rPr>
  </w:style>
  <w:style w:type="paragraph" w:customStyle="1" w:styleId="19">
    <w:name w:val="Схема документа1"/>
    <w:basedOn w:val="a1"/>
    <w:rsid w:val="00563EAC"/>
    <w:pPr>
      <w:shd w:val="clear" w:color="auto" w:fill="000080"/>
      <w:ind w:firstLine="720"/>
    </w:pPr>
    <w:rPr>
      <w:rFonts w:ascii="Tahoma" w:eastAsia="Times New Roman" w:hAnsi="Tahoma"/>
      <w:sz w:val="20"/>
      <w:lang w:eastAsia="ar-SA"/>
    </w:rPr>
  </w:style>
  <w:style w:type="paragraph" w:customStyle="1" w:styleId="1a">
    <w:name w:val="Текст1"/>
    <w:basedOn w:val="a1"/>
    <w:rsid w:val="00563EAC"/>
    <w:pPr>
      <w:ind w:firstLine="720"/>
    </w:pPr>
    <w:rPr>
      <w:rFonts w:ascii="Courier New" w:eastAsia="Times New Roman" w:hAnsi="Courier New"/>
      <w:sz w:val="20"/>
      <w:lang w:eastAsia="ar-SA"/>
    </w:rPr>
  </w:style>
  <w:style w:type="paragraph" w:customStyle="1" w:styleId="1b">
    <w:name w:val="заголовок 1"/>
    <w:basedOn w:val="a1"/>
    <w:next w:val="a1"/>
    <w:rsid w:val="00563EAC"/>
    <w:pPr>
      <w:keepNext/>
      <w:widowControl w:val="0"/>
      <w:ind w:firstLine="720"/>
      <w:jc w:val="center"/>
    </w:pPr>
    <w:rPr>
      <w:rFonts w:eastAsia="Batang"/>
      <w:b/>
      <w:sz w:val="28"/>
      <w:lang w:eastAsia="ar-SA"/>
    </w:rPr>
  </w:style>
  <w:style w:type="paragraph" w:styleId="afe">
    <w:name w:val="Balloon Text"/>
    <w:basedOn w:val="a1"/>
    <w:link w:val="aff"/>
    <w:uiPriority w:val="99"/>
    <w:rsid w:val="00563EAC"/>
    <w:pPr>
      <w:ind w:firstLine="720"/>
    </w:pPr>
    <w:rPr>
      <w:rFonts w:ascii="Tahoma" w:eastAsia="Times New Roman" w:hAnsi="Tahoma"/>
      <w:sz w:val="16"/>
      <w:szCs w:val="16"/>
      <w:lang w:eastAsia="ar-SA"/>
    </w:rPr>
  </w:style>
  <w:style w:type="character" w:customStyle="1" w:styleId="aff">
    <w:name w:val="Текст выноски Знак"/>
    <w:link w:val="afe"/>
    <w:uiPriority w:val="99"/>
    <w:rsid w:val="00563EAC"/>
    <w:rPr>
      <w:rFonts w:ascii="Tahoma" w:eastAsia="Times New Roman" w:hAnsi="Tahoma" w:cs="Tahoma"/>
      <w:sz w:val="16"/>
      <w:szCs w:val="16"/>
      <w:lang w:eastAsia="ar-SA"/>
    </w:rPr>
  </w:style>
  <w:style w:type="paragraph" w:customStyle="1" w:styleId="1c">
    <w:name w:val="Цитата1"/>
    <w:basedOn w:val="a1"/>
    <w:rsid w:val="00563EAC"/>
    <w:pPr>
      <w:shd w:val="clear" w:color="auto" w:fill="FFFFFF"/>
      <w:spacing w:line="313" w:lineRule="exact"/>
      <w:ind w:left="54" w:right="-282" w:hanging="54"/>
      <w:jc w:val="center"/>
    </w:pPr>
    <w:rPr>
      <w:rFonts w:eastAsia="Times New Roman"/>
      <w:sz w:val="28"/>
      <w:szCs w:val="24"/>
      <w:lang w:eastAsia="ar-SA"/>
    </w:rPr>
  </w:style>
  <w:style w:type="paragraph" w:customStyle="1" w:styleId="1d">
    <w:name w:val="Название объекта1"/>
    <w:basedOn w:val="a1"/>
    <w:next w:val="a1"/>
    <w:rsid w:val="00563EAC"/>
    <w:pPr>
      <w:widowControl w:val="0"/>
      <w:shd w:val="clear" w:color="auto" w:fill="FFFFFF"/>
      <w:autoSpaceDE w:val="0"/>
      <w:ind w:left="173" w:firstLine="720"/>
    </w:pPr>
    <w:rPr>
      <w:rFonts w:eastAsia="Times New Roman"/>
      <w:color w:val="000000"/>
      <w:sz w:val="28"/>
      <w:lang w:eastAsia="ar-SA"/>
    </w:rPr>
  </w:style>
  <w:style w:type="paragraph" w:customStyle="1" w:styleId="aff0">
    <w:name w:val="Текст осн"/>
    <w:rsid w:val="00563EAC"/>
    <w:pPr>
      <w:suppressAutoHyphens/>
      <w:ind w:firstLine="709"/>
      <w:jc w:val="both"/>
    </w:pPr>
    <w:rPr>
      <w:rFonts w:eastAsia="Times New Roman" w:cs="Arial"/>
      <w:bCs/>
      <w:iCs/>
      <w:sz w:val="24"/>
      <w:szCs w:val="28"/>
      <w:lang w:eastAsia="ar-SA"/>
    </w:rPr>
  </w:style>
  <w:style w:type="paragraph" w:customStyle="1" w:styleId="1e">
    <w:name w:val="Знак Знак Знак1 Знак Знак Знак Знак Знак Знак Знак"/>
    <w:basedOn w:val="a1"/>
    <w:rsid w:val="00563EAC"/>
    <w:pPr>
      <w:spacing w:after="160" w:line="240" w:lineRule="exact"/>
      <w:ind w:firstLine="720"/>
    </w:pPr>
    <w:rPr>
      <w:rFonts w:eastAsia="SimSun"/>
      <w:b/>
      <w:sz w:val="28"/>
      <w:szCs w:val="24"/>
      <w:lang w:val="en-US" w:eastAsia="ar-SA"/>
    </w:rPr>
  </w:style>
  <w:style w:type="paragraph" w:customStyle="1" w:styleId="aff1">
    <w:name w:val="Заголовок главы"/>
    <w:basedOn w:val="a1"/>
    <w:next w:val="a1"/>
    <w:rsid w:val="00563EAC"/>
    <w:pPr>
      <w:keepNext/>
      <w:keepLines/>
      <w:spacing w:before="240" w:after="240"/>
      <w:ind w:firstLine="720"/>
      <w:jc w:val="center"/>
    </w:pPr>
    <w:rPr>
      <w:rFonts w:ascii="Courier New" w:eastAsia="Times New Roman" w:hAnsi="Courier New"/>
      <w:sz w:val="28"/>
      <w:lang w:eastAsia="ar-SA"/>
    </w:rPr>
  </w:style>
  <w:style w:type="paragraph" w:customStyle="1" w:styleId="aff2">
    <w:name w:val="Табл назв"/>
    <w:rsid w:val="00563EAC"/>
    <w:pPr>
      <w:tabs>
        <w:tab w:val="left" w:pos="1080"/>
      </w:tabs>
      <w:suppressAutoHyphens/>
      <w:ind w:firstLine="720"/>
      <w:jc w:val="right"/>
    </w:pPr>
    <w:rPr>
      <w:rFonts w:eastAsia="Times New Roman"/>
      <w:sz w:val="24"/>
      <w:lang w:eastAsia="ar-SA"/>
    </w:rPr>
  </w:style>
  <w:style w:type="paragraph" w:customStyle="1" w:styleId="510">
    <w:name w:val="Заголовок 51"/>
    <w:basedOn w:val="a1"/>
    <w:next w:val="a1"/>
    <w:rsid w:val="00563EAC"/>
    <w:pPr>
      <w:keepNext/>
      <w:widowControl w:val="0"/>
      <w:ind w:firstLine="720"/>
    </w:pPr>
    <w:rPr>
      <w:rFonts w:ascii="Arial" w:eastAsia="Times New Roman" w:hAnsi="Arial"/>
      <w:b/>
      <w:lang w:eastAsia="ar-SA"/>
    </w:rPr>
  </w:style>
  <w:style w:type="paragraph" w:customStyle="1" w:styleId="Arial002094">
    <w:name w:val="Стиль Arial По ширине Слева:  002 см Первая строка:  094 см С..."/>
    <w:basedOn w:val="a1"/>
    <w:rsid w:val="00563EAC"/>
    <w:pPr>
      <w:shd w:val="clear" w:color="auto" w:fill="FFFFFF"/>
      <w:spacing w:line="322" w:lineRule="exact"/>
      <w:ind w:left="11" w:right="6" w:firstLine="533"/>
    </w:pPr>
    <w:rPr>
      <w:rFonts w:ascii="Arial" w:eastAsia="Times New Roman" w:hAnsi="Arial"/>
      <w:lang w:eastAsia="ar-SA"/>
    </w:rPr>
  </w:style>
  <w:style w:type="paragraph" w:customStyle="1" w:styleId="120">
    <w:name w:val="Обычный + 12 пт"/>
    <w:basedOn w:val="a1"/>
    <w:rsid w:val="00563EAC"/>
    <w:pPr>
      <w:ind w:firstLine="720"/>
    </w:pPr>
    <w:rPr>
      <w:rFonts w:eastAsia="Times New Roman"/>
      <w:szCs w:val="24"/>
      <w:lang w:eastAsia="ar-SA"/>
    </w:rPr>
  </w:style>
  <w:style w:type="paragraph" w:customStyle="1" w:styleId="aff3">
    <w:name w:val="Содержимое врезки"/>
    <w:basedOn w:val="ab"/>
    <w:rsid w:val="00563EAC"/>
    <w:pPr>
      <w:spacing w:after="0" w:line="360" w:lineRule="auto"/>
      <w:jc w:val="center"/>
    </w:pPr>
  </w:style>
  <w:style w:type="paragraph" w:customStyle="1" w:styleId="aff4">
    <w:name w:val="Заголовок таблицы"/>
    <w:basedOn w:val="af3"/>
    <w:rsid w:val="00563EAC"/>
    <w:pPr>
      <w:jc w:val="center"/>
    </w:pPr>
    <w:rPr>
      <w:b/>
      <w:bCs/>
    </w:rPr>
  </w:style>
  <w:style w:type="paragraph" w:customStyle="1" w:styleId="100">
    <w:name w:val="Оглавление 10"/>
    <w:basedOn w:val="17"/>
    <w:rsid w:val="00563EAC"/>
    <w:pPr>
      <w:tabs>
        <w:tab w:val="right" w:leader="dot" w:pos="9637"/>
      </w:tabs>
      <w:ind w:left="2547"/>
    </w:pPr>
  </w:style>
  <w:style w:type="paragraph" w:styleId="aff5">
    <w:name w:val="No Spacing"/>
    <w:link w:val="aff6"/>
    <w:uiPriority w:val="1"/>
    <w:qFormat/>
    <w:rsid w:val="00563EAC"/>
    <w:pPr>
      <w:ind w:firstLine="720"/>
      <w:jc w:val="both"/>
    </w:pPr>
    <w:rPr>
      <w:rFonts w:ascii="Calibri" w:eastAsia="Times New Roman" w:hAnsi="Calibri"/>
      <w:sz w:val="22"/>
      <w:szCs w:val="22"/>
      <w:lang w:eastAsia="en-US"/>
    </w:rPr>
  </w:style>
  <w:style w:type="character" w:customStyle="1" w:styleId="aff6">
    <w:name w:val="Без интервала Знак"/>
    <w:link w:val="aff5"/>
    <w:uiPriority w:val="1"/>
    <w:qFormat/>
    <w:rsid w:val="00563EAC"/>
    <w:rPr>
      <w:rFonts w:ascii="Calibri" w:eastAsia="Times New Roman" w:hAnsi="Calibri"/>
      <w:sz w:val="22"/>
      <w:szCs w:val="22"/>
      <w:lang w:val="ru-RU" w:eastAsia="en-US" w:bidi="ar-SA"/>
    </w:rPr>
  </w:style>
  <w:style w:type="character" w:customStyle="1" w:styleId="25">
    <w:name w:val="Основной текст 2 Знак"/>
    <w:link w:val="26"/>
    <w:uiPriority w:val="99"/>
    <w:rsid w:val="00563EAC"/>
    <w:rPr>
      <w:rFonts w:eastAsia="Times New Roman"/>
      <w:lang w:eastAsia="ar-SA"/>
    </w:rPr>
  </w:style>
  <w:style w:type="paragraph" w:styleId="26">
    <w:name w:val="Body Text 2"/>
    <w:basedOn w:val="a1"/>
    <w:link w:val="25"/>
    <w:uiPriority w:val="99"/>
    <w:unhideWhenUsed/>
    <w:rsid w:val="00563EAC"/>
    <w:pPr>
      <w:spacing w:after="120" w:line="480" w:lineRule="auto"/>
      <w:ind w:firstLine="720"/>
    </w:pPr>
    <w:rPr>
      <w:rFonts w:eastAsia="Times New Roman"/>
      <w:sz w:val="20"/>
      <w:lang w:eastAsia="ar-SA"/>
    </w:rPr>
  </w:style>
  <w:style w:type="character" w:customStyle="1" w:styleId="212">
    <w:name w:val="Основной текст 2 Знак1"/>
    <w:uiPriority w:val="99"/>
    <w:semiHidden/>
    <w:rsid w:val="00563EAC"/>
    <w:rPr>
      <w:sz w:val="24"/>
      <w:lang w:eastAsia="en-US"/>
    </w:rPr>
  </w:style>
  <w:style w:type="paragraph" w:styleId="aff7">
    <w:name w:val="caption"/>
    <w:aliases w:val="Знак4,Знак Знак Знак Знак Знак Знак Знак Знак Знак Знак Знак Знак Знак Знак Знак Знак Знак Знак Знак Знак Знак Знак Знак Знак Знак Знак Знак Знак Знак Знак,Знак1"/>
    <w:basedOn w:val="a1"/>
    <w:next w:val="a1"/>
    <w:link w:val="aff8"/>
    <w:qFormat/>
    <w:rsid w:val="00563EAC"/>
    <w:pPr>
      <w:widowControl w:val="0"/>
      <w:shd w:val="clear" w:color="auto" w:fill="FFFFFF"/>
      <w:autoSpaceDE w:val="0"/>
      <w:autoSpaceDN w:val="0"/>
      <w:adjustRightInd w:val="0"/>
      <w:ind w:left="173" w:firstLine="720"/>
      <w:jc w:val="center"/>
    </w:pPr>
    <w:rPr>
      <w:rFonts w:eastAsia="Times New Roman"/>
      <w:color w:val="000000"/>
      <w:sz w:val="28"/>
    </w:rPr>
  </w:style>
  <w:style w:type="character" w:customStyle="1" w:styleId="WW8Num7z6">
    <w:name w:val="WW8Num7z6"/>
    <w:rsid w:val="00563EAC"/>
    <w:rPr>
      <w:b/>
      <w:bCs/>
    </w:rPr>
  </w:style>
  <w:style w:type="character" w:customStyle="1" w:styleId="WW8Num2z1">
    <w:name w:val="WW8Num2z1"/>
    <w:rsid w:val="00563EAC"/>
    <w:rPr>
      <w:rFonts w:ascii="Courier New" w:hAnsi="Courier New"/>
    </w:rPr>
  </w:style>
  <w:style w:type="character" w:customStyle="1" w:styleId="WW-Absatz-Standardschriftart11">
    <w:name w:val="WW-Absatz-Standardschriftart11"/>
    <w:rsid w:val="00563EAC"/>
  </w:style>
  <w:style w:type="character" w:customStyle="1" w:styleId="WW-Absatz-Standardschriftart111">
    <w:name w:val="WW-Absatz-Standardschriftart111"/>
    <w:rsid w:val="00563EAC"/>
  </w:style>
  <w:style w:type="character" w:customStyle="1" w:styleId="WW-Absatz-Standardschriftart1111">
    <w:name w:val="WW-Absatz-Standardschriftart1111"/>
    <w:rsid w:val="00563EAC"/>
  </w:style>
  <w:style w:type="character" w:customStyle="1" w:styleId="WW-Absatz-Standardschriftart11111">
    <w:name w:val="WW-Absatz-Standardschriftart11111"/>
    <w:rsid w:val="00563EAC"/>
  </w:style>
  <w:style w:type="character" w:customStyle="1" w:styleId="WW-Absatz-Standardschriftart111111">
    <w:name w:val="WW-Absatz-Standardschriftart111111"/>
    <w:rsid w:val="00563EAC"/>
  </w:style>
  <w:style w:type="character" w:customStyle="1" w:styleId="WW-Absatz-Standardschriftart1111111">
    <w:name w:val="WW-Absatz-Standardschriftart1111111"/>
    <w:rsid w:val="00563EAC"/>
  </w:style>
  <w:style w:type="character" w:customStyle="1" w:styleId="WW-Absatz-Standardschriftart11111111">
    <w:name w:val="WW-Absatz-Standardschriftart11111111"/>
    <w:rsid w:val="00563EAC"/>
  </w:style>
  <w:style w:type="character" w:customStyle="1" w:styleId="WW-Absatz-Standardschriftart111111111">
    <w:name w:val="WW-Absatz-Standardschriftart111111111"/>
    <w:rsid w:val="00563EAC"/>
  </w:style>
  <w:style w:type="character" w:customStyle="1" w:styleId="WW-Absatz-Standardschriftart1111111111">
    <w:name w:val="WW-Absatz-Standardschriftart1111111111"/>
    <w:rsid w:val="00563EAC"/>
  </w:style>
  <w:style w:type="character" w:customStyle="1" w:styleId="WW-Absatz-Standardschriftart11111111111">
    <w:name w:val="WW-Absatz-Standardschriftart11111111111"/>
    <w:rsid w:val="00563EAC"/>
  </w:style>
  <w:style w:type="character" w:customStyle="1" w:styleId="WW-Absatz-Standardschriftart111111111111">
    <w:name w:val="WW-Absatz-Standardschriftart111111111111"/>
    <w:rsid w:val="00563EAC"/>
  </w:style>
  <w:style w:type="character" w:customStyle="1" w:styleId="WW-Absatz-Standardschriftart1111111111111">
    <w:name w:val="WW-Absatz-Standardschriftart1111111111111"/>
    <w:rsid w:val="00563EAC"/>
  </w:style>
  <w:style w:type="character" w:customStyle="1" w:styleId="WW-Absatz-Standardschriftart11111111111111">
    <w:name w:val="WW-Absatz-Standardschriftart11111111111111"/>
    <w:rsid w:val="00563EAC"/>
  </w:style>
  <w:style w:type="character" w:customStyle="1" w:styleId="WW-Absatz-Standardschriftart111111111111111">
    <w:name w:val="WW-Absatz-Standardschriftart111111111111111"/>
    <w:rsid w:val="00563EAC"/>
  </w:style>
  <w:style w:type="character" w:customStyle="1" w:styleId="WW-Absatz-Standardschriftart1111111111111111">
    <w:name w:val="WW-Absatz-Standardschriftart1111111111111111"/>
    <w:rsid w:val="00563EAC"/>
  </w:style>
  <w:style w:type="character" w:customStyle="1" w:styleId="WW-Absatz-Standardschriftart11111111111111111">
    <w:name w:val="WW-Absatz-Standardschriftart11111111111111111"/>
    <w:rsid w:val="00563EAC"/>
  </w:style>
  <w:style w:type="character" w:customStyle="1" w:styleId="WW-Absatz-Standardschriftart111111111111111111">
    <w:name w:val="WW-Absatz-Standardschriftart111111111111111111"/>
    <w:rsid w:val="00563EAC"/>
  </w:style>
  <w:style w:type="character" w:customStyle="1" w:styleId="WW-Absatz-Standardschriftart1111111111111111111">
    <w:name w:val="WW-Absatz-Standardschriftart1111111111111111111"/>
    <w:rsid w:val="00563EAC"/>
  </w:style>
  <w:style w:type="character" w:customStyle="1" w:styleId="WW-Absatz-Standardschriftart11111111111111111111">
    <w:name w:val="WW-Absatz-Standardschriftart11111111111111111111"/>
    <w:rsid w:val="00563EAC"/>
  </w:style>
  <w:style w:type="character" w:customStyle="1" w:styleId="WW-Absatz-Standardschriftart111111111111111111111">
    <w:name w:val="WW-Absatz-Standardschriftart111111111111111111111"/>
    <w:rsid w:val="00563EAC"/>
  </w:style>
  <w:style w:type="character" w:customStyle="1" w:styleId="WW-Absatz-Standardschriftart1111111111111111111111">
    <w:name w:val="WW-Absatz-Standardschriftart1111111111111111111111"/>
    <w:rsid w:val="00563EAC"/>
  </w:style>
  <w:style w:type="character" w:customStyle="1" w:styleId="WW-Absatz-Standardschriftart11111111111111111111111">
    <w:name w:val="WW-Absatz-Standardschriftart11111111111111111111111"/>
    <w:rsid w:val="00563EAC"/>
  </w:style>
  <w:style w:type="character" w:customStyle="1" w:styleId="WW-Absatz-Standardschriftart111111111111111111111111">
    <w:name w:val="WW-Absatz-Standardschriftart111111111111111111111111"/>
    <w:rsid w:val="00563EAC"/>
  </w:style>
  <w:style w:type="character" w:customStyle="1" w:styleId="WW8Num1z0">
    <w:name w:val="WW8Num1z0"/>
    <w:rsid w:val="00563EAC"/>
    <w:rPr>
      <w:rFonts w:ascii="Times New Roman" w:eastAsia="Times New Roman" w:hAnsi="Times New Roman" w:cs="Times New Roman"/>
    </w:rPr>
  </w:style>
  <w:style w:type="character" w:customStyle="1" w:styleId="WW8Num1z1">
    <w:name w:val="WW8Num1z1"/>
    <w:rsid w:val="00563EAC"/>
    <w:rPr>
      <w:rFonts w:ascii="Courier New" w:hAnsi="Courier New"/>
    </w:rPr>
  </w:style>
  <w:style w:type="character" w:customStyle="1" w:styleId="WW8Num1z2">
    <w:name w:val="WW8Num1z2"/>
    <w:rsid w:val="00563EAC"/>
    <w:rPr>
      <w:rFonts w:ascii="Wingdings" w:hAnsi="Wingdings"/>
    </w:rPr>
  </w:style>
  <w:style w:type="character" w:customStyle="1" w:styleId="WW8Num1z3">
    <w:name w:val="WW8Num1z3"/>
    <w:rsid w:val="00563EAC"/>
    <w:rPr>
      <w:rFonts w:ascii="Symbol" w:hAnsi="Symbol"/>
    </w:rPr>
  </w:style>
  <w:style w:type="character" w:customStyle="1" w:styleId="WW8Num2z2">
    <w:name w:val="WW8Num2z2"/>
    <w:rsid w:val="00563EAC"/>
    <w:rPr>
      <w:rFonts w:ascii="Wingdings" w:hAnsi="Wingdings"/>
    </w:rPr>
  </w:style>
  <w:style w:type="character" w:customStyle="1" w:styleId="WW8Num2z3">
    <w:name w:val="WW8Num2z3"/>
    <w:rsid w:val="00563EAC"/>
    <w:rPr>
      <w:rFonts w:ascii="Symbol" w:hAnsi="Symbol"/>
    </w:rPr>
  </w:style>
  <w:style w:type="character" w:customStyle="1" w:styleId="WW8Num3z1">
    <w:name w:val="WW8Num3z1"/>
    <w:rsid w:val="00563EAC"/>
    <w:rPr>
      <w:rFonts w:ascii="Courier New" w:hAnsi="Courier New"/>
    </w:rPr>
  </w:style>
  <w:style w:type="character" w:customStyle="1" w:styleId="WW8Num3z2">
    <w:name w:val="WW8Num3z2"/>
    <w:rsid w:val="00563EAC"/>
    <w:rPr>
      <w:rFonts w:ascii="Wingdings" w:hAnsi="Wingdings"/>
    </w:rPr>
  </w:style>
  <w:style w:type="character" w:customStyle="1" w:styleId="WW8Num3z3">
    <w:name w:val="WW8Num3z3"/>
    <w:rsid w:val="00563EAC"/>
    <w:rPr>
      <w:rFonts w:ascii="Symbol" w:hAnsi="Symbol"/>
    </w:rPr>
  </w:style>
  <w:style w:type="character" w:customStyle="1" w:styleId="WW8Num5z1">
    <w:name w:val="WW8Num5z1"/>
    <w:rsid w:val="00563EAC"/>
    <w:rPr>
      <w:rFonts w:ascii="Courier New" w:hAnsi="Courier New"/>
    </w:rPr>
  </w:style>
  <w:style w:type="character" w:customStyle="1" w:styleId="WW8Num5z2">
    <w:name w:val="WW8Num5z2"/>
    <w:rsid w:val="00563EAC"/>
    <w:rPr>
      <w:rFonts w:ascii="Wingdings" w:hAnsi="Wingdings"/>
    </w:rPr>
  </w:style>
  <w:style w:type="character" w:customStyle="1" w:styleId="WW8Num5z3">
    <w:name w:val="WW8Num5z3"/>
    <w:rsid w:val="00563EAC"/>
    <w:rPr>
      <w:rFonts w:ascii="Symbol" w:hAnsi="Symbol"/>
    </w:rPr>
  </w:style>
  <w:style w:type="character" w:customStyle="1" w:styleId="WW8Num7z1">
    <w:name w:val="WW8Num7z1"/>
    <w:rsid w:val="00563EAC"/>
    <w:rPr>
      <w:rFonts w:ascii="Courier New" w:hAnsi="Courier New"/>
    </w:rPr>
  </w:style>
  <w:style w:type="character" w:customStyle="1" w:styleId="WW8Num7z2">
    <w:name w:val="WW8Num7z2"/>
    <w:rsid w:val="00563EAC"/>
    <w:rPr>
      <w:rFonts w:ascii="Wingdings" w:hAnsi="Wingdings"/>
    </w:rPr>
  </w:style>
  <w:style w:type="character" w:customStyle="1" w:styleId="WW8Num7z3">
    <w:name w:val="WW8Num7z3"/>
    <w:rsid w:val="00563EAC"/>
    <w:rPr>
      <w:rFonts w:ascii="Symbol" w:hAnsi="Symbol"/>
    </w:rPr>
  </w:style>
  <w:style w:type="character" w:customStyle="1" w:styleId="WW8Num9z1">
    <w:name w:val="WW8Num9z1"/>
    <w:rsid w:val="00563EAC"/>
    <w:rPr>
      <w:rFonts w:ascii="Courier New" w:hAnsi="Courier New"/>
    </w:rPr>
  </w:style>
  <w:style w:type="character" w:customStyle="1" w:styleId="WW8Num9z2">
    <w:name w:val="WW8Num9z2"/>
    <w:rsid w:val="00563EAC"/>
    <w:rPr>
      <w:rFonts w:ascii="Wingdings" w:hAnsi="Wingdings"/>
    </w:rPr>
  </w:style>
  <w:style w:type="character" w:customStyle="1" w:styleId="WW8Num9z3">
    <w:name w:val="WW8Num9z3"/>
    <w:rsid w:val="00563EAC"/>
    <w:rPr>
      <w:rFonts w:ascii="Symbol" w:hAnsi="Symbol"/>
    </w:rPr>
  </w:style>
  <w:style w:type="character" w:customStyle="1" w:styleId="WW8Num11z1">
    <w:name w:val="WW8Num11z1"/>
    <w:rsid w:val="00563EAC"/>
    <w:rPr>
      <w:rFonts w:ascii="Courier New" w:hAnsi="Courier New"/>
    </w:rPr>
  </w:style>
  <w:style w:type="character" w:customStyle="1" w:styleId="WW8Num11z2">
    <w:name w:val="WW8Num11z2"/>
    <w:rsid w:val="00563EAC"/>
    <w:rPr>
      <w:rFonts w:ascii="Wingdings" w:hAnsi="Wingdings"/>
    </w:rPr>
  </w:style>
  <w:style w:type="character" w:customStyle="1" w:styleId="WW8Num11z3">
    <w:name w:val="WW8Num11z3"/>
    <w:rsid w:val="00563EAC"/>
    <w:rPr>
      <w:rFonts w:ascii="Symbol" w:hAnsi="Symbol"/>
    </w:rPr>
  </w:style>
  <w:style w:type="character" w:customStyle="1" w:styleId="WW8Num19z3">
    <w:name w:val="WW8Num19z3"/>
    <w:rsid w:val="00563EAC"/>
    <w:rPr>
      <w:rFonts w:ascii="Symbol" w:hAnsi="Symbol"/>
    </w:rPr>
  </w:style>
  <w:style w:type="character" w:customStyle="1" w:styleId="WW8Num20z3">
    <w:name w:val="WW8Num20z3"/>
    <w:rsid w:val="00563EAC"/>
    <w:rPr>
      <w:rFonts w:ascii="Symbol" w:hAnsi="Symbol"/>
    </w:rPr>
  </w:style>
  <w:style w:type="character" w:customStyle="1" w:styleId="WW8Num28z0">
    <w:name w:val="WW8Num28z0"/>
    <w:rsid w:val="00563EAC"/>
    <w:rPr>
      <w:rFonts w:ascii="Times New Roman" w:eastAsia="Times New Roman" w:hAnsi="Times New Roman" w:cs="Times New Roman"/>
    </w:rPr>
  </w:style>
  <w:style w:type="character" w:customStyle="1" w:styleId="WW8Num28z1">
    <w:name w:val="WW8Num28z1"/>
    <w:rsid w:val="00563EAC"/>
    <w:rPr>
      <w:rFonts w:ascii="Courier New" w:hAnsi="Courier New"/>
    </w:rPr>
  </w:style>
  <w:style w:type="character" w:customStyle="1" w:styleId="WW8Num28z2">
    <w:name w:val="WW8Num28z2"/>
    <w:rsid w:val="00563EAC"/>
    <w:rPr>
      <w:rFonts w:ascii="Wingdings" w:hAnsi="Wingdings"/>
    </w:rPr>
  </w:style>
  <w:style w:type="character" w:customStyle="1" w:styleId="WW8Num28z3">
    <w:name w:val="WW8Num28z3"/>
    <w:rsid w:val="00563EAC"/>
    <w:rPr>
      <w:rFonts w:ascii="Symbol" w:hAnsi="Symbol"/>
    </w:rPr>
  </w:style>
  <w:style w:type="character" w:customStyle="1" w:styleId="WW8Num31z3">
    <w:name w:val="WW8Num31z3"/>
    <w:rsid w:val="00563EAC"/>
    <w:rPr>
      <w:rFonts w:ascii="Symbol" w:hAnsi="Symbol"/>
    </w:rPr>
  </w:style>
  <w:style w:type="character" w:customStyle="1" w:styleId="WW8Num35z0">
    <w:name w:val="WW8Num35z0"/>
    <w:rsid w:val="00563EAC"/>
    <w:rPr>
      <w:rFonts w:ascii="Times New Roman" w:eastAsia="Times New Roman" w:hAnsi="Times New Roman" w:cs="Times New Roman"/>
    </w:rPr>
  </w:style>
  <w:style w:type="character" w:customStyle="1" w:styleId="WW8Num35z1">
    <w:name w:val="WW8Num35z1"/>
    <w:rsid w:val="00563EAC"/>
    <w:rPr>
      <w:rFonts w:ascii="Courier New" w:hAnsi="Courier New"/>
    </w:rPr>
  </w:style>
  <w:style w:type="character" w:customStyle="1" w:styleId="WW8Num35z2">
    <w:name w:val="WW8Num35z2"/>
    <w:rsid w:val="00563EAC"/>
    <w:rPr>
      <w:rFonts w:ascii="Wingdings" w:hAnsi="Wingdings"/>
    </w:rPr>
  </w:style>
  <w:style w:type="character" w:customStyle="1" w:styleId="WW8Num35z3">
    <w:name w:val="WW8Num35z3"/>
    <w:rsid w:val="00563EAC"/>
    <w:rPr>
      <w:rFonts w:ascii="Symbol" w:hAnsi="Symbol"/>
    </w:rPr>
  </w:style>
  <w:style w:type="character" w:customStyle="1" w:styleId="WW8Num37z0">
    <w:name w:val="WW8Num37z0"/>
    <w:rsid w:val="00563EAC"/>
    <w:rPr>
      <w:rFonts w:ascii="Times New Roman" w:eastAsia="Times New Roman" w:hAnsi="Times New Roman" w:cs="Times New Roman"/>
    </w:rPr>
  </w:style>
  <w:style w:type="character" w:customStyle="1" w:styleId="WW8Num39z0">
    <w:name w:val="WW8Num39z0"/>
    <w:rsid w:val="00563EAC"/>
    <w:rPr>
      <w:rFonts w:ascii="Times New Roman" w:eastAsia="Times New Roman" w:hAnsi="Times New Roman" w:cs="Times New Roman"/>
    </w:rPr>
  </w:style>
  <w:style w:type="character" w:customStyle="1" w:styleId="WW8Num39z1">
    <w:name w:val="WW8Num39z1"/>
    <w:rsid w:val="00563EAC"/>
    <w:rPr>
      <w:rFonts w:ascii="Courier New" w:hAnsi="Courier New"/>
    </w:rPr>
  </w:style>
  <w:style w:type="character" w:customStyle="1" w:styleId="WW8Num39z2">
    <w:name w:val="WW8Num39z2"/>
    <w:rsid w:val="00563EAC"/>
    <w:rPr>
      <w:rFonts w:ascii="Wingdings" w:hAnsi="Wingdings"/>
    </w:rPr>
  </w:style>
  <w:style w:type="character" w:customStyle="1" w:styleId="WW8Num39z3">
    <w:name w:val="WW8Num39z3"/>
    <w:rsid w:val="00563EAC"/>
    <w:rPr>
      <w:rFonts w:ascii="Symbol" w:hAnsi="Symbol"/>
    </w:rPr>
  </w:style>
  <w:style w:type="character" w:customStyle="1" w:styleId="WW8Dropcap0">
    <w:name w:val="WW8Dropcap0"/>
    <w:rsid w:val="00563EAC"/>
  </w:style>
  <w:style w:type="character" w:customStyle="1" w:styleId="WW8NumSt3z0">
    <w:name w:val="WW8NumSt3z0"/>
    <w:rsid w:val="00563EAC"/>
    <w:rPr>
      <w:rFonts w:ascii="Arial" w:hAnsi="Arial" w:cs="Arial"/>
    </w:rPr>
  </w:style>
  <w:style w:type="character" w:customStyle="1" w:styleId="WW-WW8Dropcap0">
    <w:name w:val="WW-WW8Dropcap0"/>
    <w:rsid w:val="00563EAC"/>
  </w:style>
  <w:style w:type="paragraph" w:customStyle="1" w:styleId="1f">
    <w:name w:val="Обычный1"/>
    <w:rsid w:val="00563EAC"/>
    <w:pPr>
      <w:suppressAutoHyphens/>
      <w:ind w:firstLine="720"/>
      <w:jc w:val="both"/>
    </w:pPr>
    <w:rPr>
      <w:rFonts w:eastAsia="Arial"/>
      <w:sz w:val="24"/>
      <w:lang w:eastAsia="ar-SA"/>
    </w:rPr>
  </w:style>
  <w:style w:type="character" w:customStyle="1" w:styleId="apple-converted-space">
    <w:name w:val="apple-converted-space"/>
    <w:basedOn w:val="a2"/>
    <w:rsid w:val="00563EAC"/>
  </w:style>
  <w:style w:type="character" w:customStyle="1" w:styleId="FontStyle93">
    <w:name w:val="Font Style93"/>
    <w:uiPriority w:val="99"/>
    <w:rsid w:val="00563EAC"/>
    <w:rPr>
      <w:rFonts w:ascii="Arial" w:hAnsi="Arial" w:cs="Arial"/>
      <w:sz w:val="22"/>
      <w:szCs w:val="22"/>
    </w:rPr>
  </w:style>
  <w:style w:type="paragraph" w:customStyle="1" w:styleId="Style33">
    <w:name w:val="Style33"/>
    <w:basedOn w:val="a1"/>
    <w:uiPriority w:val="99"/>
    <w:rsid w:val="00563EAC"/>
    <w:pPr>
      <w:widowControl w:val="0"/>
      <w:autoSpaceDE w:val="0"/>
      <w:autoSpaceDN w:val="0"/>
      <w:adjustRightInd w:val="0"/>
      <w:spacing w:line="378" w:lineRule="exact"/>
      <w:ind w:firstLine="720"/>
    </w:pPr>
    <w:rPr>
      <w:rFonts w:ascii="Arial" w:eastAsia="Times New Roman" w:hAnsi="Arial" w:cs="Arial"/>
      <w:szCs w:val="24"/>
      <w:lang w:eastAsia="ru-RU"/>
    </w:rPr>
  </w:style>
  <w:style w:type="character" w:customStyle="1" w:styleId="FontStyle47">
    <w:name w:val="Font Style47"/>
    <w:uiPriority w:val="99"/>
    <w:rsid w:val="00563EAC"/>
    <w:rPr>
      <w:rFonts w:ascii="Arial" w:hAnsi="Arial" w:cs="Arial"/>
      <w:sz w:val="20"/>
      <w:szCs w:val="20"/>
    </w:rPr>
  </w:style>
  <w:style w:type="paragraph" w:customStyle="1" w:styleId="Style1">
    <w:name w:val="Style1"/>
    <w:basedOn w:val="a1"/>
    <w:rsid w:val="00563EAC"/>
    <w:pPr>
      <w:widowControl w:val="0"/>
      <w:autoSpaceDE w:val="0"/>
      <w:autoSpaceDN w:val="0"/>
      <w:adjustRightInd w:val="0"/>
      <w:ind w:firstLine="720"/>
    </w:pPr>
    <w:rPr>
      <w:rFonts w:ascii="Arial" w:eastAsia="Times New Roman" w:hAnsi="Arial" w:cs="Arial"/>
      <w:szCs w:val="24"/>
      <w:lang w:eastAsia="ru-RU"/>
    </w:rPr>
  </w:style>
  <w:style w:type="paragraph" w:customStyle="1" w:styleId="Style5">
    <w:name w:val="Style5"/>
    <w:basedOn w:val="a1"/>
    <w:rsid w:val="00563EAC"/>
    <w:pPr>
      <w:widowControl w:val="0"/>
      <w:autoSpaceDE w:val="0"/>
      <w:autoSpaceDN w:val="0"/>
      <w:adjustRightInd w:val="0"/>
      <w:ind w:firstLine="720"/>
    </w:pPr>
    <w:rPr>
      <w:rFonts w:ascii="Arial" w:eastAsia="Times New Roman" w:hAnsi="Arial" w:cs="Arial"/>
      <w:szCs w:val="24"/>
      <w:lang w:eastAsia="ru-RU"/>
    </w:rPr>
  </w:style>
  <w:style w:type="paragraph" w:customStyle="1" w:styleId="Style26">
    <w:name w:val="Style26"/>
    <w:basedOn w:val="a1"/>
    <w:uiPriority w:val="99"/>
    <w:rsid w:val="00563EAC"/>
    <w:pPr>
      <w:widowControl w:val="0"/>
      <w:autoSpaceDE w:val="0"/>
      <w:autoSpaceDN w:val="0"/>
      <w:adjustRightInd w:val="0"/>
      <w:spacing w:line="379" w:lineRule="exact"/>
      <w:ind w:firstLine="418"/>
    </w:pPr>
    <w:rPr>
      <w:rFonts w:ascii="Arial" w:eastAsia="Times New Roman" w:hAnsi="Arial" w:cs="Arial"/>
      <w:szCs w:val="24"/>
      <w:lang w:eastAsia="ru-RU"/>
    </w:rPr>
  </w:style>
  <w:style w:type="paragraph" w:customStyle="1" w:styleId="Style27">
    <w:name w:val="Style27"/>
    <w:basedOn w:val="a1"/>
    <w:uiPriority w:val="99"/>
    <w:rsid w:val="00563EAC"/>
    <w:pPr>
      <w:widowControl w:val="0"/>
      <w:autoSpaceDE w:val="0"/>
      <w:autoSpaceDN w:val="0"/>
      <w:adjustRightInd w:val="0"/>
      <w:ind w:firstLine="720"/>
    </w:pPr>
    <w:rPr>
      <w:rFonts w:ascii="Arial" w:eastAsia="Times New Roman" w:hAnsi="Arial" w:cs="Arial"/>
      <w:szCs w:val="24"/>
      <w:lang w:eastAsia="ru-RU"/>
    </w:rPr>
  </w:style>
  <w:style w:type="paragraph" w:customStyle="1" w:styleId="Style32">
    <w:name w:val="Style32"/>
    <w:basedOn w:val="a1"/>
    <w:uiPriority w:val="99"/>
    <w:rsid w:val="00563EAC"/>
    <w:pPr>
      <w:widowControl w:val="0"/>
      <w:autoSpaceDE w:val="0"/>
      <w:autoSpaceDN w:val="0"/>
      <w:adjustRightInd w:val="0"/>
      <w:ind w:firstLine="720"/>
    </w:pPr>
    <w:rPr>
      <w:rFonts w:ascii="Arial" w:eastAsia="Times New Roman" w:hAnsi="Arial" w:cs="Arial"/>
      <w:szCs w:val="24"/>
      <w:lang w:eastAsia="ru-RU"/>
    </w:rPr>
  </w:style>
  <w:style w:type="paragraph" w:customStyle="1" w:styleId="Style36">
    <w:name w:val="Style36"/>
    <w:basedOn w:val="a1"/>
    <w:uiPriority w:val="99"/>
    <w:rsid w:val="00563EAC"/>
    <w:pPr>
      <w:widowControl w:val="0"/>
      <w:autoSpaceDE w:val="0"/>
      <w:autoSpaceDN w:val="0"/>
      <w:adjustRightInd w:val="0"/>
      <w:ind w:firstLine="720"/>
    </w:pPr>
    <w:rPr>
      <w:rFonts w:ascii="Arial" w:eastAsia="Times New Roman" w:hAnsi="Arial" w:cs="Arial"/>
      <w:szCs w:val="24"/>
      <w:lang w:eastAsia="ru-RU"/>
    </w:rPr>
  </w:style>
  <w:style w:type="character" w:customStyle="1" w:styleId="FontStyle52">
    <w:name w:val="Font Style52"/>
    <w:uiPriority w:val="99"/>
    <w:rsid w:val="00563EAC"/>
    <w:rPr>
      <w:rFonts w:ascii="Arial Narrow" w:hAnsi="Arial Narrow" w:cs="Arial Narrow"/>
      <w:sz w:val="30"/>
      <w:szCs w:val="30"/>
    </w:rPr>
  </w:style>
  <w:style w:type="character" w:customStyle="1" w:styleId="FontStyle53">
    <w:name w:val="Font Style53"/>
    <w:uiPriority w:val="99"/>
    <w:rsid w:val="00563EAC"/>
    <w:rPr>
      <w:rFonts w:ascii="Arial" w:hAnsi="Arial" w:cs="Arial"/>
      <w:b/>
      <w:bCs/>
      <w:i/>
      <w:iCs/>
      <w:sz w:val="20"/>
      <w:szCs w:val="20"/>
    </w:rPr>
  </w:style>
  <w:style w:type="character" w:customStyle="1" w:styleId="FontStyle54">
    <w:name w:val="Font Style54"/>
    <w:uiPriority w:val="99"/>
    <w:rsid w:val="00563EAC"/>
    <w:rPr>
      <w:rFonts w:ascii="Bookman Old Style" w:hAnsi="Bookman Old Style" w:cs="Bookman Old Style"/>
      <w:sz w:val="44"/>
      <w:szCs w:val="44"/>
    </w:rPr>
  </w:style>
  <w:style w:type="character" w:customStyle="1" w:styleId="FontStyle55">
    <w:name w:val="Font Style55"/>
    <w:uiPriority w:val="99"/>
    <w:rsid w:val="00563EAC"/>
    <w:rPr>
      <w:rFonts w:ascii="Arial" w:hAnsi="Arial" w:cs="Arial"/>
      <w:i/>
      <w:iCs/>
      <w:sz w:val="20"/>
      <w:szCs w:val="20"/>
    </w:rPr>
  </w:style>
  <w:style w:type="character" w:customStyle="1" w:styleId="FontStyle56">
    <w:name w:val="Font Style56"/>
    <w:uiPriority w:val="99"/>
    <w:rsid w:val="00563EAC"/>
    <w:rPr>
      <w:rFonts w:ascii="Arial Narrow" w:hAnsi="Arial Narrow" w:cs="Arial Narrow"/>
      <w:i/>
      <w:iCs/>
      <w:sz w:val="30"/>
      <w:szCs w:val="30"/>
    </w:rPr>
  </w:style>
  <w:style w:type="character" w:customStyle="1" w:styleId="FontStyle58">
    <w:name w:val="Font Style58"/>
    <w:uiPriority w:val="99"/>
    <w:rsid w:val="00563EAC"/>
    <w:rPr>
      <w:rFonts w:ascii="Arial" w:hAnsi="Arial" w:cs="Arial"/>
      <w:b/>
      <w:bCs/>
      <w:sz w:val="20"/>
      <w:szCs w:val="20"/>
    </w:rPr>
  </w:style>
  <w:style w:type="character" w:customStyle="1" w:styleId="FontStyle81">
    <w:name w:val="Font Style81"/>
    <w:uiPriority w:val="99"/>
    <w:rsid w:val="00563EAC"/>
    <w:rPr>
      <w:rFonts w:ascii="Arial" w:hAnsi="Arial" w:cs="Arial"/>
      <w:b/>
      <w:bCs/>
      <w:sz w:val="30"/>
      <w:szCs w:val="30"/>
    </w:rPr>
  </w:style>
  <w:style w:type="character" w:customStyle="1" w:styleId="WW8Num13z3">
    <w:name w:val="WW8Num13z3"/>
    <w:rsid w:val="00563EAC"/>
    <w:rPr>
      <w:b w:val="0"/>
      <w:i/>
      <w:sz w:val="22"/>
      <w:szCs w:val="22"/>
    </w:rPr>
  </w:style>
  <w:style w:type="character" w:customStyle="1" w:styleId="WW8Num16z0">
    <w:name w:val="WW8Num16z0"/>
    <w:rsid w:val="00563EAC"/>
    <w:rPr>
      <w:rFonts w:ascii="Symbol" w:hAnsi="Symbol"/>
    </w:rPr>
  </w:style>
  <w:style w:type="character" w:customStyle="1" w:styleId="WW8Num16z1">
    <w:name w:val="WW8Num16z1"/>
    <w:rsid w:val="00563EAC"/>
    <w:rPr>
      <w:rFonts w:ascii="Courier New" w:hAnsi="Courier New" w:cs="Courier New"/>
    </w:rPr>
  </w:style>
  <w:style w:type="character" w:customStyle="1" w:styleId="WW8Num16z2">
    <w:name w:val="WW8Num16z2"/>
    <w:rsid w:val="00563EAC"/>
    <w:rPr>
      <w:rFonts w:ascii="Wingdings" w:hAnsi="Wingdings"/>
    </w:rPr>
  </w:style>
  <w:style w:type="character" w:customStyle="1" w:styleId="34">
    <w:name w:val="Основной шрифт абзаца3"/>
    <w:rsid w:val="00563EAC"/>
  </w:style>
  <w:style w:type="character" w:customStyle="1" w:styleId="WW8Num14z3">
    <w:name w:val="WW8Num14z3"/>
    <w:rsid w:val="00563EAC"/>
    <w:rPr>
      <w:b w:val="0"/>
      <w:i/>
      <w:sz w:val="22"/>
      <w:szCs w:val="22"/>
    </w:rPr>
  </w:style>
  <w:style w:type="character" w:customStyle="1" w:styleId="WW8Num7z4">
    <w:name w:val="WW8Num7z4"/>
    <w:rsid w:val="00563EAC"/>
    <w:rPr>
      <w:rFonts w:ascii="Courier New" w:hAnsi="Courier New" w:cs="Courier New"/>
    </w:rPr>
  </w:style>
  <w:style w:type="character" w:customStyle="1" w:styleId="WW8Num7z5">
    <w:name w:val="WW8Num7z5"/>
    <w:rsid w:val="00563EAC"/>
    <w:rPr>
      <w:rFonts w:ascii="Wingdings" w:hAnsi="Wingdings"/>
    </w:rPr>
  </w:style>
  <w:style w:type="character" w:customStyle="1" w:styleId="WW8Num12z3">
    <w:name w:val="WW8Num12z3"/>
    <w:rsid w:val="00563EAC"/>
    <w:rPr>
      <w:b w:val="0"/>
      <w:i/>
      <w:sz w:val="22"/>
      <w:szCs w:val="22"/>
    </w:rPr>
  </w:style>
  <w:style w:type="character" w:customStyle="1" w:styleId="WW8Num25z3">
    <w:name w:val="WW8Num25z3"/>
    <w:rsid w:val="00563EAC"/>
    <w:rPr>
      <w:b w:val="0"/>
      <w:i/>
      <w:sz w:val="22"/>
      <w:szCs w:val="22"/>
    </w:rPr>
  </w:style>
  <w:style w:type="character" w:styleId="aff9">
    <w:name w:val="FollowedHyperlink"/>
    <w:uiPriority w:val="99"/>
    <w:rsid w:val="00563EAC"/>
    <w:rPr>
      <w:color w:val="800080"/>
      <w:u w:val="single"/>
    </w:rPr>
  </w:style>
  <w:style w:type="character" w:customStyle="1" w:styleId="27">
    <w:name w:val="Основной шрифт абзаца2"/>
    <w:rsid w:val="00563EAC"/>
  </w:style>
  <w:style w:type="paragraph" w:customStyle="1" w:styleId="35">
    <w:name w:val="Название3"/>
    <w:basedOn w:val="a1"/>
    <w:rsid w:val="00563EAC"/>
    <w:pPr>
      <w:suppressLineNumbers/>
      <w:spacing w:before="120" w:after="120"/>
      <w:ind w:left="799" w:hanging="357"/>
      <w:jc w:val="center"/>
    </w:pPr>
    <w:rPr>
      <w:rFonts w:eastAsia="Times New Roman" w:cs="Tahoma"/>
      <w:i/>
      <w:iCs/>
      <w:szCs w:val="24"/>
      <w:lang w:eastAsia="ar-SA"/>
    </w:rPr>
  </w:style>
  <w:style w:type="paragraph" w:customStyle="1" w:styleId="36">
    <w:name w:val="Указатель3"/>
    <w:basedOn w:val="a1"/>
    <w:rsid w:val="00563EAC"/>
    <w:pPr>
      <w:suppressLineNumbers/>
      <w:ind w:left="799" w:hanging="357"/>
      <w:jc w:val="center"/>
    </w:pPr>
    <w:rPr>
      <w:rFonts w:eastAsia="Times New Roman" w:cs="Tahoma"/>
      <w:sz w:val="20"/>
      <w:lang w:eastAsia="ar-SA"/>
    </w:rPr>
  </w:style>
  <w:style w:type="character" w:customStyle="1" w:styleId="1f0">
    <w:name w:val="Основной текст с отступом Знак1"/>
    <w:rsid w:val="00563EAC"/>
    <w:rPr>
      <w:sz w:val="24"/>
      <w:lang w:eastAsia="ar-SA"/>
    </w:rPr>
  </w:style>
  <w:style w:type="paragraph" w:customStyle="1" w:styleId="320">
    <w:name w:val="Основной текст с отступом 32"/>
    <w:basedOn w:val="a1"/>
    <w:rsid w:val="00563EAC"/>
    <w:pPr>
      <w:spacing w:after="120"/>
      <w:ind w:left="283" w:firstLine="720"/>
      <w:jc w:val="center"/>
    </w:pPr>
    <w:rPr>
      <w:rFonts w:eastAsia="Times New Roman"/>
      <w:sz w:val="16"/>
      <w:szCs w:val="16"/>
      <w:lang w:eastAsia="ar-SA"/>
    </w:rPr>
  </w:style>
  <w:style w:type="paragraph" w:customStyle="1" w:styleId="37">
    <w:name w:val="Схема документа3"/>
    <w:basedOn w:val="a1"/>
    <w:rsid w:val="00563EAC"/>
    <w:pPr>
      <w:ind w:left="799" w:hanging="357"/>
      <w:jc w:val="center"/>
    </w:pPr>
    <w:rPr>
      <w:rFonts w:ascii="Tahoma" w:eastAsia="Times New Roman" w:hAnsi="Tahoma" w:cs="Tahoma"/>
      <w:sz w:val="16"/>
      <w:szCs w:val="16"/>
      <w:lang w:eastAsia="ar-SA"/>
    </w:rPr>
  </w:style>
  <w:style w:type="paragraph" w:customStyle="1" w:styleId="28">
    <w:name w:val="Название2"/>
    <w:basedOn w:val="a1"/>
    <w:rsid w:val="00563EAC"/>
    <w:pPr>
      <w:suppressLineNumbers/>
      <w:spacing w:before="120" w:after="120"/>
      <w:ind w:left="799" w:hanging="357"/>
      <w:jc w:val="center"/>
    </w:pPr>
    <w:rPr>
      <w:rFonts w:eastAsia="Times New Roman" w:cs="Tahoma"/>
      <w:i/>
      <w:iCs/>
      <w:szCs w:val="24"/>
      <w:lang w:eastAsia="ar-SA"/>
    </w:rPr>
  </w:style>
  <w:style w:type="paragraph" w:customStyle="1" w:styleId="29">
    <w:name w:val="Указатель2"/>
    <w:basedOn w:val="a1"/>
    <w:rsid w:val="00563EAC"/>
    <w:pPr>
      <w:suppressLineNumbers/>
      <w:ind w:left="799" w:hanging="357"/>
      <w:jc w:val="center"/>
    </w:pPr>
    <w:rPr>
      <w:rFonts w:eastAsia="Times New Roman" w:cs="Tahoma"/>
      <w:sz w:val="20"/>
      <w:lang w:eastAsia="ar-SA"/>
    </w:rPr>
  </w:style>
  <w:style w:type="paragraph" w:customStyle="1" w:styleId="2a">
    <w:name w:val="Схема документа2"/>
    <w:basedOn w:val="a1"/>
    <w:rsid w:val="00563EAC"/>
    <w:pPr>
      <w:ind w:left="799" w:hanging="357"/>
      <w:jc w:val="center"/>
    </w:pPr>
    <w:rPr>
      <w:rFonts w:ascii="Tahoma" w:eastAsia="Times New Roman" w:hAnsi="Tahoma" w:cs="Tahoma"/>
      <w:sz w:val="16"/>
      <w:szCs w:val="16"/>
      <w:lang w:eastAsia="ar-SA"/>
    </w:rPr>
  </w:style>
  <w:style w:type="paragraph" w:customStyle="1" w:styleId="affa">
    <w:name w:val="Содержимое списка"/>
    <w:basedOn w:val="a1"/>
    <w:rsid w:val="00563EAC"/>
    <w:pPr>
      <w:ind w:left="567" w:firstLine="720"/>
      <w:jc w:val="center"/>
    </w:pPr>
    <w:rPr>
      <w:rFonts w:eastAsia="Times New Roman"/>
      <w:sz w:val="20"/>
      <w:lang w:eastAsia="ar-SA"/>
    </w:rPr>
  </w:style>
  <w:style w:type="character" w:customStyle="1" w:styleId="z-">
    <w:name w:val="z-Начало формы Знак"/>
    <w:link w:val="z-0"/>
    <w:uiPriority w:val="99"/>
    <w:semiHidden/>
    <w:rsid w:val="00563EAC"/>
    <w:rPr>
      <w:rFonts w:ascii="Arial" w:eastAsia="Times New Roman" w:hAnsi="Arial" w:cs="Arial"/>
      <w:vanish/>
      <w:color w:val="000000"/>
      <w:sz w:val="16"/>
      <w:szCs w:val="16"/>
    </w:rPr>
  </w:style>
  <w:style w:type="paragraph" w:styleId="z-0">
    <w:name w:val="HTML Top of Form"/>
    <w:basedOn w:val="a1"/>
    <w:next w:val="a1"/>
    <w:link w:val="z-"/>
    <w:hidden/>
    <w:uiPriority w:val="99"/>
    <w:semiHidden/>
    <w:unhideWhenUsed/>
    <w:rsid w:val="00563EAC"/>
    <w:pPr>
      <w:pBdr>
        <w:bottom w:val="single" w:sz="6" w:space="1" w:color="auto"/>
      </w:pBdr>
      <w:ind w:left="799" w:hanging="357"/>
      <w:jc w:val="center"/>
    </w:pPr>
    <w:rPr>
      <w:rFonts w:ascii="Arial" w:eastAsia="Times New Roman" w:hAnsi="Arial"/>
      <w:vanish/>
      <w:color w:val="000000"/>
      <w:sz w:val="16"/>
      <w:szCs w:val="16"/>
    </w:rPr>
  </w:style>
  <w:style w:type="character" w:customStyle="1" w:styleId="z-1">
    <w:name w:val="z-Начало формы Знак1"/>
    <w:uiPriority w:val="99"/>
    <w:semiHidden/>
    <w:rsid w:val="00563EAC"/>
    <w:rPr>
      <w:rFonts w:ascii="Arial" w:hAnsi="Arial" w:cs="Arial"/>
      <w:vanish/>
      <w:sz w:val="16"/>
      <w:szCs w:val="16"/>
      <w:lang w:eastAsia="en-US"/>
    </w:rPr>
  </w:style>
  <w:style w:type="character" w:customStyle="1" w:styleId="z-2">
    <w:name w:val="z-Конец формы Знак"/>
    <w:link w:val="z-3"/>
    <w:uiPriority w:val="99"/>
    <w:semiHidden/>
    <w:rsid w:val="00563EAC"/>
    <w:rPr>
      <w:rFonts w:ascii="Arial" w:eastAsia="Times New Roman" w:hAnsi="Arial" w:cs="Arial"/>
      <w:vanish/>
      <w:color w:val="000000"/>
      <w:sz w:val="16"/>
      <w:szCs w:val="16"/>
    </w:rPr>
  </w:style>
  <w:style w:type="paragraph" w:styleId="z-3">
    <w:name w:val="HTML Bottom of Form"/>
    <w:basedOn w:val="a1"/>
    <w:next w:val="a1"/>
    <w:link w:val="z-2"/>
    <w:hidden/>
    <w:uiPriority w:val="99"/>
    <w:semiHidden/>
    <w:unhideWhenUsed/>
    <w:rsid w:val="00563EAC"/>
    <w:pPr>
      <w:pBdr>
        <w:top w:val="single" w:sz="6" w:space="1" w:color="auto"/>
      </w:pBdr>
      <w:ind w:left="799" w:hanging="357"/>
      <w:jc w:val="center"/>
    </w:pPr>
    <w:rPr>
      <w:rFonts w:ascii="Arial" w:eastAsia="Times New Roman" w:hAnsi="Arial"/>
      <w:vanish/>
      <w:color w:val="000000"/>
      <w:sz w:val="16"/>
      <w:szCs w:val="16"/>
    </w:rPr>
  </w:style>
  <w:style w:type="character" w:customStyle="1" w:styleId="z-10">
    <w:name w:val="z-Конец формы Знак1"/>
    <w:uiPriority w:val="99"/>
    <w:semiHidden/>
    <w:rsid w:val="00563EAC"/>
    <w:rPr>
      <w:rFonts w:ascii="Arial" w:hAnsi="Arial" w:cs="Arial"/>
      <w:vanish/>
      <w:sz w:val="16"/>
      <w:szCs w:val="16"/>
      <w:lang w:eastAsia="en-US"/>
    </w:rPr>
  </w:style>
  <w:style w:type="paragraph" w:styleId="38">
    <w:name w:val="Body Text 3"/>
    <w:basedOn w:val="a1"/>
    <w:link w:val="39"/>
    <w:uiPriority w:val="99"/>
    <w:unhideWhenUsed/>
    <w:rsid w:val="00563EAC"/>
    <w:pPr>
      <w:spacing w:after="120"/>
      <w:ind w:left="799" w:hanging="357"/>
      <w:jc w:val="center"/>
    </w:pPr>
    <w:rPr>
      <w:rFonts w:eastAsia="Times New Roman"/>
      <w:sz w:val="16"/>
      <w:szCs w:val="16"/>
      <w:lang w:eastAsia="ar-SA"/>
    </w:rPr>
  </w:style>
  <w:style w:type="character" w:customStyle="1" w:styleId="39">
    <w:name w:val="Основной текст 3 Знак"/>
    <w:link w:val="38"/>
    <w:uiPriority w:val="99"/>
    <w:rsid w:val="00563EAC"/>
    <w:rPr>
      <w:rFonts w:eastAsia="Times New Roman"/>
      <w:sz w:val="16"/>
      <w:szCs w:val="16"/>
      <w:lang w:eastAsia="ar-SA"/>
    </w:rPr>
  </w:style>
  <w:style w:type="character" w:customStyle="1" w:styleId="WW-Absatz-Standardschriftart1111111111111111111111111">
    <w:name w:val="WW-Absatz-Standardschriftart1111111111111111111111111"/>
    <w:rsid w:val="00563EAC"/>
  </w:style>
  <w:style w:type="character" w:customStyle="1" w:styleId="WW-Absatz-Standardschriftart11111111111111111111111111">
    <w:name w:val="WW-Absatz-Standardschriftart11111111111111111111111111"/>
    <w:rsid w:val="00563EAC"/>
  </w:style>
  <w:style w:type="character" w:customStyle="1" w:styleId="WW-Absatz-Standardschriftart111111111111111111111111111">
    <w:name w:val="WW-Absatz-Standardschriftart111111111111111111111111111"/>
    <w:rsid w:val="00563EAC"/>
  </w:style>
  <w:style w:type="character" w:customStyle="1" w:styleId="FontStyle17">
    <w:name w:val="Font Style17"/>
    <w:rsid w:val="00563EAC"/>
    <w:rPr>
      <w:rFonts w:ascii="Times New Roman" w:hAnsi="Times New Roman" w:cs="Times New Roman"/>
      <w:b/>
      <w:bCs/>
      <w:sz w:val="26"/>
      <w:szCs w:val="26"/>
    </w:rPr>
  </w:style>
  <w:style w:type="character" w:customStyle="1" w:styleId="FontStyle18">
    <w:name w:val="Font Style18"/>
    <w:rsid w:val="00563EAC"/>
    <w:rPr>
      <w:rFonts w:ascii="Times New Roman" w:hAnsi="Times New Roman" w:cs="Times New Roman"/>
      <w:sz w:val="20"/>
      <w:szCs w:val="20"/>
    </w:rPr>
  </w:style>
  <w:style w:type="character" w:customStyle="1" w:styleId="FontStyle21">
    <w:name w:val="Font Style21"/>
    <w:rsid w:val="00563EAC"/>
    <w:rPr>
      <w:rFonts w:ascii="Times New Roman" w:hAnsi="Times New Roman" w:cs="Times New Roman"/>
      <w:b/>
      <w:bCs/>
      <w:sz w:val="20"/>
      <w:szCs w:val="20"/>
    </w:rPr>
  </w:style>
  <w:style w:type="character" w:customStyle="1" w:styleId="FontStyle19">
    <w:name w:val="Font Style19"/>
    <w:rsid w:val="00563EAC"/>
    <w:rPr>
      <w:rFonts w:ascii="Times New Roman" w:hAnsi="Times New Roman" w:cs="Times New Roman"/>
      <w:b/>
      <w:bCs/>
      <w:sz w:val="20"/>
      <w:szCs w:val="20"/>
    </w:rPr>
  </w:style>
  <w:style w:type="character" w:customStyle="1" w:styleId="FontStyle20">
    <w:name w:val="Font Style20"/>
    <w:rsid w:val="00563EAC"/>
    <w:rPr>
      <w:rFonts w:ascii="Times New Roman" w:hAnsi="Times New Roman" w:cs="Times New Roman"/>
      <w:b/>
      <w:bCs/>
      <w:sz w:val="20"/>
      <w:szCs w:val="20"/>
    </w:rPr>
  </w:style>
  <w:style w:type="character" w:customStyle="1" w:styleId="42">
    <w:name w:val="Основной шрифт абзаца4"/>
    <w:rsid w:val="00563EAC"/>
  </w:style>
  <w:style w:type="character" w:customStyle="1" w:styleId="FontStyle15">
    <w:name w:val="Font Style15"/>
    <w:rsid w:val="00563EAC"/>
    <w:rPr>
      <w:rFonts w:ascii="Times New Roman" w:eastAsia="Times New Roman" w:hAnsi="Times New Roman" w:cs="Times New Roman"/>
      <w:sz w:val="22"/>
      <w:szCs w:val="22"/>
    </w:rPr>
  </w:style>
  <w:style w:type="character" w:customStyle="1" w:styleId="FontStyle13">
    <w:name w:val="Font Style13"/>
    <w:rsid w:val="00563EAC"/>
    <w:rPr>
      <w:rFonts w:ascii="Times New Roman" w:eastAsia="Times New Roman" w:hAnsi="Times New Roman" w:cs="Times New Roman"/>
      <w:b/>
      <w:bCs/>
      <w:sz w:val="22"/>
      <w:szCs w:val="22"/>
    </w:rPr>
  </w:style>
  <w:style w:type="character" w:customStyle="1" w:styleId="FontStyle12">
    <w:name w:val="Font Style12"/>
    <w:rsid w:val="00563EAC"/>
    <w:rPr>
      <w:rFonts w:ascii="Times New Roman" w:eastAsia="Times New Roman" w:hAnsi="Times New Roman" w:cs="Times New Roman"/>
      <w:sz w:val="22"/>
      <w:szCs w:val="22"/>
    </w:rPr>
  </w:style>
  <w:style w:type="character" w:customStyle="1" w:styleId="FontStyle16">
    <w:name w:val="Font Style16"/>
    <w:rsid w:val="00563EAC"/>
    <w:rPr>
      <w:rFonts w:ascii="Times New Roman" w:eastAsia="Times New Roman" w:hAnsi="Times New Roman" w:cs="Times New Roman"/>
      <w:b/>
      <w:bCs/>
      <w:sz w:val="20"/>
      <w:szCs w:val="20"/>
    </w:rPr>
  </w:style>
  <w:style w:type="character" w:customStyle="1" w:styleId="FontStyle14">
    <w:name w:val="Font Style14"/>
    <w:rsid w:val="00563EAC"/>
    <w:rPr>
      <w:rFonts w:ascii="Times New Roman" w:eastAsia="Times New Roman" w:hAnsi="Times New Roman" w:cs="Times New Roman"/>
      <w:sz w:val="22"/>
      <w:szCs w:val="22"/>
    </w:rPr>
  </w:style>
  <w:style w:type="character" w:customStyle="1" w:styleId="FontStyle22">
    <w:name w:val="Font Style22"/>
    <w:rsid w:val="00563EAC"/>
    <w:rPr>
      <w:rFonts w:ascii="MS Reference Sans Serif" w:eastAsia="MS Reference Sans Serif" w:hAnsi="MS Reference Sans Serif" w:cs="MS Reference Sans Serif"/>
      <w:b/>
      <w:bCs/>
      <w:sz w:val="26"/>
      <w:szCs w:val="26"/>
    </w:rPr>
  </w:style>
  <w:style w:type="character" w:customStyle="1" w:styleId="RTFNum21">
    <w:name w:val="RTF_Num 2 1"/>
    <w:rsid w:val="00563EAC"/>
    <w:rPr>
      <w:rFonts w:ascii="Times New Roman" w:hAnsi="Times New Roman"/>
    </w:rPr>
  </w:style>
  <w:style w:type="character" w:customStyle="1" w:styleId="FontStyle11">
    <w:name w:val="Font Style11"/>
    <w:rsid w:val="00563EAC"/>
    <w:rPr>
      <w:rFonts w:ascii="Times New Roman" w:eastAsia="Times New Roman" w:hAnsi="Times New Roman" w:cs="Times New Roman"/>
      <w:sz w:val="22"/>
      <w:szCs w:val="22"/>
    </w:rPr>
  </w:style>
  <w:style w:type="paragraph" w:customStyle="1" w:styleId="Style4">
    <w:name w:val="Style4"/>
    <w:basedOn w:val="a1"/>
    <w:rsid w:val="00563EAC"/>
    <w:pPr>
      <w:spacing w:line="274" w:lineRule="exact"/>
      <w:ind w:left="799" w:firstLine="523"/>
    </w:pPr>
    <w:rPr>
      <w:rFonts w:eastAsia="Times New Roman"/>
      <w:sz w:val="20"/>
      <w:lang w:eastAsia="ar-SA"/>
    </w:rPr>
  </w:style>
  <w:style w:type="paragraph" w:customStyle="1" w:styleId="Style3">
    <w:name w:val="Style3"/>
    <w:basedOn w:val="a1"/>
    <w:rsid w:val="00563EAC"/>
    <w:pPr>
      <w:spacing w:line="331" w:lineRule="exact"/>
      <w:ind w:left="799" w:hanging="357"/>
      <w:jc w:val="center"/>
    </w:pPr>
    <w:rPr>
      <w:rFonts w:eastAsia="Times New Roman"/>
      <w:sz w:val="20"/>
      <w:lang w:eastAsia="ar-SA"/>
    </w:rPr>
  </w:style>
  <w:style w:type="paragraph" w:customStyle="1" w:styleId="Style11">
    <w:name w:val="Style11"/>
    <w:basedOn w:val="a1"/>
    <w:rsid w:val="00563EAC"/>
    <w:pPr>
      <w:ind w:left="799" w:hanging="357"/>
      <w:jc w:val="center"/>
    </w:pPr>
    <w:rPr>
      <w:rFonts w:eastAsia="Times New Roman"/>
      <w:sz w:val="20"/>
      <w:lang w:eastAsia="ar-SA"/>
    </w:rPr>
  </w:style>
  <w:style w:type="paragraph" w:customStyle="1" w:styleId="Style9">
    <w:name w:val="Style9"/>
    <w:basedOn w:val="a1"/>
    <w:rsid w:val="00563EAC"/>
    <w:pPr>
      <w:ind w:left="799" w:hanging="357"/>
      <w:jc w:val="center"/>
    </w:pPr>
    <w:rPr>
      <w:rFonts w:eastAsia="Times New Roman"/>
      <w:sz w:val="20"/>
      <w:lang w:eastAsia="ar-SA"/>
    </w:rPr>
  </w:style>
  <w:style w:type="paragraph" w:customStyle="1" w:styleId="Style6">
    <w:name w:val="Style6"/>
    <w:basedOn w:val="a1"/>
    <w:rsid w:val="00563EAC"/>
    <w:pPr>
      <w:ind w:left="799" w:hanging="357"/>
      <w:jc w:val="center"/>
    </w:pPr>
    <w:rPr>
      <w:rFonts w:eastAsia="Times New Roman"/>
      <w:sz w:val="20"/>
      <w:lang w:eastAsia="ar-SA"/>
    </w:rPr>
  </w:style>
  <w:style w:type="paragraph" w:customStyle="1" w:styleId="Style13">
    <w:name w:val="Style13"/>
    <w:basedOn w:val="a1"/>
    <w:rsid w:val="00563EAC"/>
    <w:pPr>
      <w:spacing w:line="259" w:lineRule="exact"/>
      <w:ind w:left="799" w:hanging="357"/>
      <w:jc w:val="center"/>
    </w:pPr>
    <w:rPr>
      <w:rFonts w:eastAsia="Times New Roman"/>
      <w:sz w:val="20"/>
      <w:lang w:eastAsia="ar-SA"/>
    </w:rPr>
  </w:style>
  <w:style w:type="paragraph" w:customStyle="1" w:styleId="Style14">
    <w:name w:val="Style14"/>
    <w:basedOn w:val="a1"/>
    <w:rsid w:val="00563EAC"/>
    <w:pPr>
      <w:ind w:left="799" w:hanging="357"/>
      <w:jc w:val="center"/>
    </w:pPr>
    <w:rPr>
      <w:rFonts w:eastAsia="Times New Roman"/>
      <w:sz w:val="20"/>
      <w:lang w:eastAsia="ar-SA"/>
    </w:rPr>
  </w:style>
  <w:style w:type="paragraph" w:customStyle="1" w:styleId="Style8">
    <w:name w:val="Style8"/>
    <w:basedOn w:val="a1"/>
    <w:rsid w:val="00563EAC"/>
    <w:pPr>
      <w:ind w:left="799" w:hanging="357"/>
      <w:jc w:val="center"/>
    </w:pPr>
    <w:rPr>
      <w:rFonts w:eastAsia="Times New Roman"/>
      <w:sz w:val="20"/>
      <w:lang w:eastAsia="ar-SA"/>
    </w:rPr>
  </w:style>
  <w:style w:type="paragraph" w:customStyle="1" w:styleId="Style7">
    <w:name w:val="Style7"/>
    <w:basedOn w:val="a1"/>
    <w:rsid w:val="00563EAC"/>
    <w:pPr>
      <w:ind w:left="799" w:hanging="357"/>
      <w:jc w:val="center"/>
    </w:pPr>
    <w:rPr>
      <w:rFonts w:eastAsia="Times New Roman"/>
      <w:sz w:val="20"/>
      <w:lang w:eastAsia="ar-SA"/>
    </w:rPr>
  </w:style>
  <w:style w:type="paragraph" w:customStyle="1" w:styleId="Style12">
    <w:name w:val="Style12"/>
    <w:basedOn w:val="a1"/>
    <w:rsid w:val="00563EAC"/>
    <w:pPr>
      <w:ind w:left="799" w:hanging="357"/>
      <w:jc w:val="center"/>
    </w:pPr>
    <w:rPr>
      <w:rFonts w:eastAsia="Times New Roman"/>
      <w:sz w:val="20"/>
      <w:lang w:eastAsia="ar-SA"/>
    </w:rPr>
  </w:style>
  <w:style w:type="paragraph" w:customStyle="1" w:styleId="Style10">
    <w:name w:val="Style10"/>
    <w:basedOn w:val="a1"/>
    <w:rsid w:val="00563EAC"/>
    <w:pPr>
      <w:ind w:left="799" w:hanging="357"/>
      <w:jc w:val="center"/>
    </w:pPr>
    <w:rPr>
      <w:rFonts w:eastAsia="Times New Roman"/>
      <w:sz w:val="20"/>
      <w:lang w:eastAsia="ar-SA"/>
    </w:rPr>
  </w:style>
  <w:style w:type="paragraph" w:customStyle="1" w:styleId="Style2">
    <w:name w:val="Style2"/>
    <w:basedOn w:val="a1"/>
    <w:next w:val="a1"/>
    <w:rsid w:val="00563EAC"/>
    <w:pPr>
      <w:spacing w:line="274" w:lineRule="exact"/>
      <w:ind w:left="799" w:firstLine="528"/>
    </w:pPr>
    <w:rPr>
      <w:rFonts w:eastAsia="Times New Roman"/>
      <w:sz w:val="20"/>
      <w:lang w:eastAsia="ar-SA"/>
    </w:rPr>
  </w:style>
  <w:style w:type="paragraph" w:styleId="affb">
    <w:name w:val="TOC Heading"/>
    <w:basedOn w:val="1"/>
    <w:next w:val="a1"/>
    <w:uiPriority w:val="39"/>
    <w:unhideWhenUsed/>
    <w:qFormat/>
    <w:rsid w:val="00563EAC"/>
    <w:pPr>
      <w:keepLines/>
      <w:spacing w:before="480" w:line="276" w:lineRule="auto"/>
      <w:ind w:right="357" w:hanging="357"/>
      <w:contextualSpacing/>
      <w:jc w:val="left"/>
      <w:outlineLvl w:val="9"/>
    </w:pPr>
    <w:rPr>
      <w:rFonts w:ascii="Cambria" w:hAnsi="Cambria"/>
      <w:bCs/>
      <w:caps w:val="0"/>
      <w:color w:val="365F91"/>
      <w:sz w:val="28"/>
      <w:szCs w:val="28"/>
      <w:lang w:eastAsia="en-US"/>
    </w:rPr>
  </w:style>
  <w:style w:type="paragraph" w:customStyle="1" w:styleId="affc">
    <w:name w:val="Обычный с отступом"/>
    <w:basedOn w:val="a1"/>
    <w:next w:val="a1"/>
    <w:rsid w:val="00563EAC"/>
    <w:pPr>
      <w:suppressAutoHyphens/>
      <w:ind w:firstLine="720"/>
    </w:pPr>
    <w:rPr>
      <w:rFonts w:ascii="Arial" w:eastAsia="Times New Roman" w:hAnsi="Arial"/>
      <w:sz w:val="20"/>
      <w:szCs w:val="28"/>
      <w:lang w:eastAsia="ar-SA"/>
    </w:rPr>
  </w:style>
  <w:style w:type="paragraph" w:customStyle="1" w:styleId="affd">
    <w:name w:val="раздел_ширина"/>
    <w:basedOn w:val="a1"/>
    <w:link w:val="affe"/>
    <w:rsid w:val="00563EAC"/>
    <w:pPr>
      <w:spacing w:line="360" w:lineRule="auto"/>
      <w:ind w:firstLine="567"/>
    </w:pPr>
    <w:rPr>
      <w:rFonts w:ascii="Arial" w:eastAsia="Times New Roman" w:hAnsi="Arial"/>
      <w:sz w:val="22"/>
      <w:lang w:eastAsia="ru-RU"/>
    </w:rPr>
  </w:style>
  <w:style w:type="paragraph" w:customStyle="1" w:styleId="92">
    <w:name w:val="текст_9"/>
    <w:rsid w:val="00563EAC"/>
    <w:pPr>
      <w:spacing w:line="360" w:lineRule="auto"/>
      <w:ind w:left="1071" w:firstLine="567"/>
      <w:jc w:val="both"/>
    </w:pPr>
    <w:rPr>
      <w:rFonts w:ascii="Arial" w:eastAsia="Times New Roman" w:hAnsi="Arial"/>
      <w:noProof/>
      <w:sz w:val="18"/>
    </w:rPr>
  </w:style>
  <w:style w:type="paragraph" w:customStyle="1" w:styleId="afff">
    <w:name w:val="Обычный после таблицы"/>
    <w:basedOn w:val="affc"/>
    <w:next w:val="affc"/>
    <w:rsid w:val="00563EAC"/>
    <w:pPr>
      <w:suppressAutoHyphens w:val="0"/>
      <w:spacing w:before="120"/>
    </w:pPr>
    <w:rPr>
      <w:szCs w:val="20"/>
      <w:lang w:val="en-US" w:eastAsia="ru-RU"/>
    </w:rPr>
  </w:style>
  <w:style w:type="paragraph" w:customStyle="1" w:styleId="230">
    <w:name w:val="Основной текст 23"/>
    <w:basedOn w:val="a1"/>
    <w:rsid w:val="00563EAC"/>
    <w:pPr>
      <w:suppressAutoHyphens/>
      <w:overflowPunct w:val="0"/>
      <w:autoSpaceDE w:val="0"/>
      <w:ind w:firstLine="720"/>
      <w:textAlignment w:val="baseline"/>
    </w:pPr>
    <w:rPr>
      <w:rFonts w:eastAsia="Times New Roman"/>
      <w:lang w:eastAsia="ar-SA"/>
    </w:rPr>
  </w:style>
  <w:style w:type="paragraph" w:customStyle="1" w:styleId="240">
    <w:name w:val="Основной текст 24"/>
    <w:basedOn w:val="a1"/>
    <w:rsid w:val="00563EAC"/>
    <w:pPr>
      <w:suppressAutoHyphens/>
      <w:overflowPunct w:val="0"/>
      <w:autoSpaceDE w:val="0"/>
      <w:ind w:firstLine="720"/>
      <w:textAlignment w:val="baseline"/>
    </w:pPr>
    <w:rPr>
      <w:rFonts w:eastAsia="Times New Roman"/>
      <w:lang w:eastAsia="ar-SA"/>
    </w:rPr>
  </w:style>
  <w:style w:type="paragraph" w:styleId="afff0">
    <w:name w:val="Plain Text"/>
    <w:aliases w:val="Текст Знак Знак,Текст Знак1,Текст Знак1 Знак1,Текст Знак2 Знак Знак,Текст Знак Знак Знак1 Знак,Текст Знак2 Знак1 Знак Знак Знак1,Текст Знак Знак1 Знак1 Знак Знак Знак1,Текст Знак1 Знак Знак1 Знак Знак Знак1,Текст Знак2 Знак, Знак7,Знак7"/>
    <w:basedOn w:val="a1"/>
    <w:link w:val="afff1"/>
    <w:rsid w:val="00563EAC"/>
    <w:pPr>
      <w:spacing w:after="120"/>
      <w:ind w:firstLine="720"/>
      <w:jc w:val="center"/>
    </w:pPr>
    <w:rPr>
      <w:rFonts w:ascii="Arial" w:eastAsia="Times New Roman" w:hAnsi="Arial"/>
    </w:rPr>
  </w:style>
  <w:style w:type="character" w:customStyle="1" w:styleId="afff1">
    <w:name w:val="Текст Знак"/>
    <w:aliases w:val="Текст Знак Знак Знак1,Текст Знак1 Знак,Текст Знак1 Знак1 Знак,Текст Знак2 Знак Знак Знак,Текст Знак Знак Знак1 Знак Знак,Текст Знак2 Знак1 Знак Знак Знак1 Знак,Текст Знак Знак1 Знак1 Знак Знак Знак1 Знак,Текст Знак2 Знак Знак1, Знак7 Знак1"/>
    <w:link w:val="afff0"/>
    <w:rsid w:val="00563EAC"/>
    <w:rPr>
      <w:rFonts w:ascii="Arial" w:eastAsia="Times New Roman" w:hAnsi="Arial"/>
      <w:sz w:val="24"/>
    </w:rPr>
  </w:style>
  <w:style w:type="paragraph" w:customStyle="1" w:styleId="2b">
    <w:name w:val="Текст2"/>
    <w:basedOn w:val="a1"/>
    <w:rsid w:val="00563EAC"/>
    <w:pPr>
      <w:suppressAutoHyphens/>
      <w:ind w:firstLine="720"/>
    </w:pPr>
    <w:rPr>
      <w:rFonts w:ascii="Courier New" w:eastAsia="Times New Roman" w:hAnsi="Courier New" w:cs="Courier New"/>
      <w:sz w:val="20"/>
      <w:lang w:eastAsia="ar-SA"/>
    </w:rPr>
  </w:style>
  <w:style w:type="paragraph" w:customStyle="1" w:styleId="afff2">
    <w:name w:val="Текст в заданном формате"/>
    <w:basedOn w:val="a1"/>
    <w:rsid w:val="00563EAC"/>
    <w:pPr>
      <w:suppressAutoHyphens/>
      <w:ind w:firstLine="720"/>
    </w:pPr>
    <w:rPr>
      <w:rFonts w:eastAsia="Times New Roman"/>
      <w:sz w:val="20"/>
      <w:lang w:eastAsia="ar-SA"/>
    </w:rPr>
  </w:style>
  <w:style w:type="paragraph" w:styleId="afff3">
    <w:name w:val="List Bullet"/>
    <w:basedOn w:val="a1"/>
    <w:rsid w:val="00563EAC"/>
    <w:pPr>
      <w:widowControl w:val="0"/>
      <w:tabs>
        <w:tab w:val="num" w:pos="360"/>
      </w:tabs>
      <w:autoSpaceDE w:val="0"/>
      <w:autoSpaceDN w:val="0"/>
      <w:adjustRightInd w:val="0"/>
      <w:ind w:firstLine="567"/>
    </w:pPr>
    <w:rPr>
      <w:rFonts w:eastAsia="Times New Roman" w:cs="Arial"/>
      <w:lang w:eastAsia="ru-RU"/>
    </w:rPr>
  </w:style>
  <w:style w:type="paragraph" w:customStyle="1" w:styleId="xl66">
    <w:name w:val="xl6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6"/>
      <w:szCs w:val="16"/>
      <w:lang w:eastAsia="ru-RU"/>
    </w:rPr>
  </w:style>
  <w:style w:type="paragraph" w:customStyle="1" w:styleId="xl67">
    <w:name w:val="xl67"/>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6"/>
      <w:szCs w:val="16"/>
      <w:lang w:eastAsia="ru-RU"/>
    </w:rPr>
  </w:style>
  <w:style w:type="paragraph" w:customStyle="1" w:styleId="xl68">
    <w:name w:val="xl6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6"/>
      <w:szCs w:val="16"/>
      <w:lang w:eastAsia="ru-RU"/>
    </w:rPr>
  </w:style>
  <w:style w:type="paragraph" w:customStyle="1" w:styleId="xl69">
    <w:name w:val="xl6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6"/>
      <w:szCs w:val="16"/>
      <w:lang w:eastAsia="ru-RU"/>
    </w:rPr>
  </w:style>
  <w:style w:type="paragraph" w:customStyle="1" w:styleId="xl70">
    <w:name w:val="xl70"/>
    <w:basedOn w:val="a1"/>
    <w:rsid w:val="00563EAC"/>
    <w:pPr>
      <w:spacing w:before="100" w:beforeAutospacing="1" w:after="100" w:afterAutospacing="1"/>
      <w:ind w:firstLine="720"/>
    </w:pPr>
    <w:rPr>
      <w:rFonts w:ascii="Arial" w:eastAsia="Times New Roman" w:hAnsi="Arial" w:cs="Arial"/>
      <w:sz w:val="20"/>
      <w:lang w:eastAsia="ru-RU"/>
    </w:rPr>
  </w:style>
  <w:style w:type="paragraph" w:customStyle="1" w:styleId="xl71">
    <w:name w:val="xl7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6"/>
      <w:szCs w:val="16"/>
      <w:lang w:eastAsia="ru-RU"/>
    </w:rPr>
  </w:style>
  <w:style w:type="paragraph" w:customStyle="1" w:styleId="xl72">
    <w:name w:val="xl7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b/>
      <w:bCs/>
      <w:i/>
      <w:iCs/>
      <w:sz w:val="16"/>
      <w:szCs w:val="16"/>
      <w:lang w:eastAsia="ru-RU"/>
    </w:rPr>
  </w:style>
  <w:style w:type="paragraph" w:customStyle="1" w:styleId="xl73">
    <w:name w:val="xl7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i/>
      <w:iCs/>
      <w:sz w:val="16"/>
      <w:szCs w:val="16"/>
      <w:lang w:eastAsia="ru-RU"/>
    </w:rPr>
  </w:style>
  <w:style w:type="paragraph" w:customStyle="1" w:styleId="xl74">
    <w:name w:val="xl7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20"/>
      <w:lang w:eastAsia="ru-RU"/>
    </w:rPr>
  </w:style>
  <w:style w:type="paragraph" w:customStyle="1" w:styleId="xl75">
    <w:name w:val="xl7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6"/>
      <w:szCs w:val="16"/>
      <w:lang w:eastAsia="ru-RU"/>
    </w:rPr>
  </w:style>
  <w:style w:type="paragraph" w:customStyle="1" w:styleId="xl76">
    <w:name w:val="xl7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b/>
      <w:bCs/>
      <w:i/>
      <w:iCs/>
      <w:sz w:val="16"/>
      <w:szCs w:val="16"/>
      <w:lang w:eastAsia="ru-RU"/>
    </w:rPr>
  </w:style>
  <w:style w:type="paragraph" w:customStyle="1" w:styleId="xl77">
    <w:name w:val="xl77"/>
    <w:basedOn w:val="a1"/>
    <w:rsid w:val="00563EAC"/>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720"/>
      <w:jc w:val="center"/>
      <w:textAlignment w:val="top"/>
    </w:pPr>
    <w:rPr>
      <w:rFonts w:eastAsia="Times New Roman"/>
      <w:b/>
      <w:bCs/>
      <w:sz w:val="16"/>
      <w:szCs w:val="16"/>
      <w:lang w:eastAsia="ru-RU"/>
    </w:rPr>
  </w:style>
  <w:style w:type="paragraph" w:customStyle="1" w:styleId="xl78">
    <w:name w:val="xl78"/>
    <w:basedOn w:val="a1"/>
    <w:rsid w:val="00563EAC"/>
    <w:pPr>
      <w:pBdr>
        <w:top w:val="single" w:sz="4" w:space="0" w:color="auto"/>
        <w:left w:val="single" w:sz="4" w:space="0" w:color="auto"/>
        <w:right w:val="single" w:sz="4" w:space="0" w:color="auto"/>
      </w:pBdr>
      <w:shd w:val="clear" w:color="000000" w:fill="FAC090"/>
      <w:spacing w:before="100" w:beforeAutospacing="1" w:after="100" w:afterAutospacing="1"/>
      <w:ind w:firstLine="720"/>
      <w:jc w:val="center"/>
      <w:textAlignment w:val="top"/>
    </w:pPr>
    <w:rPr>
      <w:rFonts w:eastAsia="Times New Roman"/>
      <w:b/>
      <w:bCs/>
      <w:sz w:val="16"/>
      <w:szCs w:val="16"/>
      <w:lang w:eastAsia="ru-RU"/>
    </w:rPr>
  </w:style>
  <w:style w:type="paragraph" w:customStyle="1" w:styleId="xl79">
    <w:name w:val="xl79"/>
    <w:basedOn w:val="a1"/>
    <w:rsid w:val="00563EAC"/>
    <w:pPr>
      <w:pBdr>
        <w:left w:val="single" w:sz="4" w:space="0" w:color="auto"/>
        <w:bottom w:val="single" w:sz="4" w:space="0" w:color="auto"/>
        <w:right w:val="single" w:sz="4" w:space="0" w:color="auto"/>
      </w:pBdr>
      <w:shd w:val="clear" w:color="000000" w:fill="FAC090"/>
      <w:spacing w:before="100" w:beforeAutospacing="1" w:after="100" w:afterAutospacing="1"/>
      <w:ind w:firstLine="720"/>
      <w:jc w:val="center"/>
      <w:textAlignment w:val="top"/>
    </w:pPr>
    <w:rPr>
      <w:rFonts w:eastAsia="Times New Roman"/>
      <w:b/>
      <w:bCs/>
      <w:sz w:val="16"/>
      <w:szCs w:val="16"/>
      <w:lang w:eastAsia="ru-RU"/>
    </w:rPr>
  </w:style>
  <w:style w:type="paragraph" w:customStyle="1" w:styleId="xl80">
    <w:name w:val="xl8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sz w:val="20"/>
      <w:lang w:eastAsia="ru-RU"/>
    </w:rPr>
  </w:style>
  <w:style w:type="paragraph" w:customStyle="1" w:styleId="xl81">
    <w:name w:val="xl8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sz w:val="16"/>
      <w:szCs w:val="16"/>
      <w:lang w:eastAsia="ru-RU"/>
    </w:rPr>
  </w:style>
  <w:style w:type="paragraph" w:customStyle="1" w:styleId="xl82">
    <w:name w:val="xl82"/>
    <w:basedOn w:val="a1"/>
    <w:rsid w:val="00563EAC"/>
    <w:pPr>
      <w:pBdr>
        <w:bottom w:val="single" w:sz="4" w:space="0" w:color="auto"/>
      </w:pBdr>
      <w:spacing w:before="100" w:beforeAutospacing="1" w:after="100" w:afterAutospacing="1"/>
      <w:ind w:firstLine="720"/>
      <w:jc w:val="center"/>
      <w:textAlignment w:val="top"/>
    </w:pPr>
    <w:rPr>
      <w:rFonts w:eastAsia="Times New Roman"/>
      <w:b/>
      <w:bCs/>
      <w:sz w:val="20"/>
      <w:lang w:eastAsia="ru-RU"/>
    </w:rPr>
  </w:style>
  <w:style w:type="paragraph" w:customStyle="1" w:styleId="Standard">
    <w:name w:val="Standard"/>
    <w:qFormat/>
    <w:rsid w:val="00563EAC"/>
    <w:pPr>
      <w:widowControl w:val="0"/>
      <w:suppressAutoHyphens/>
      <w:autoSpaceDN w:val="0"/>
      <w:ind w:firstLine="720"/>
      <w:jc w:val="both"/>
      <w:textAlignment w:val="baseline"/>
    </w:pPr>
    <w:rPr>
      <w:rFonts w:eastAsia="Lucida Sans Unicode" w:cs="Tahoma"/>
      <w:kern w:val="3"/>
      <w:sz w:val="21"/>
      <w:szCs w:val="24"/>
    </w:rPr>
  </w:style>
  <w:style w:type="paragraph" w:customStyle="1" w:styleId="TableContents">
    <w:name w:val="Table Contents"/>
    <w:basedOn w:val="Standard"/>
    <w:rsid w:val="00563EAC"/>
    <w:pPr>
      <w:suppressLineNumbers/>
    </w:pPr>
  </w:style>
  <w:style w:type="paragraph" w:customStyle="1" w:styleId="TableHeading">
    <w:name w:val="Table Heading"/>
    <w:basedOn w:val="TableContents"/>
    <w:rsid w:val="00563EAC"/>
  </w:style>
  <w:style w:type="paragraph" w:styleId="afff4">
    <w:name w:val="annotation text"/>
    <w:basedOn w:val="a1"/>
    <w:link w:val="afff5"/>
    <w:uiPriority w:val="99"/>
    <w:unhideWhenUsed/>
    <w:rsid w:val="00563EAC"/>
    <w:pPr>
      <w:ind w:firstLine="720"/>
    </w:pPr>
    <w:rPr>
      <w:rFonts w:eastAsia="Times New Roman"/>
      <w:sz w:val="20"/>
      <w:lang w:eastAsia="ar-SA"/>
    </w:rPr>
  </w:style>
  <w:style w:type="character" w:customStyle="1" w:styleId="afff5">
    <w:name w:val="Текст примечания Знак"/>
    <w:link w:val="afff4"/>
    <w:uiPriority w:val="99"/>
    <w:rsid w:val="00563EAC"/>
    <w:rPr>
      <w:rFonts w:eastAsia="Times New Roman"/>
      <w:lang w:eastAsia="ar-SA"/>
    </w:rPr>
  </w:style>
  <w:style w:type="character" w:customStyle="1" w:styleId="afff6">
    <w:name w:val="Тема примечания Знак"/>
    <w:link w:val="afff7"/>
    <w:uiPriority w:val="99"/>
    <w:semiHidden/>
    <w:rsid w:val="00563EAC"/>
    <w:rPr>
      <w:rFonts w:eastAsia="Times New Roman"/>
      <w:b/>
      <w:bCs/>
      <w:lang w:eastAsia="ar-SA"/>
    </w:rPr>
  </w:style>
  <w:style w:type="paragraph" w:styleId="afff7">
    <w:name w:val="annotation subject"/>
    <w:basedOn w:val="afff4"/>
    <w:next w:val="afff4"/>
    <w:link w:val="afff6"/>
    <w:uiPriority w:val="99"/>
    <w:semiHidden/>
    <w:unhideWhenUsed/>
    <w:rsid w:val="00563EAC"/>
    <w:rPr>
      <w:b/>
      <w:bCs/>
    </w:rPr>
  </w:style>
  <w:style w:type="character" w:customStyle="1" w:styleId="1f1">
    <w:name w:val="Тема примечания Знак1"/>
    <w:uiPriority w:val="99"/>
    <w:semiHidden/>
    <w:rsid w:val="00563EAC"/>
    <w:rPr>
      <w:rFonts w:eastAsia="Times New Roman"/>
      <w:b/>
      <w:bCs/>
      <w:lang w:eastAsia="ar-SA"/>
    </w:rPr>
  </w:style>
  <w:style w:type="character" w:styleId="afff8">
    <w:name w:val="annotation reference"/>
    <w:uiPriority w:val="99"/>
    <w:unhideWhenUsed/>
    <w:rsid w:val="00563EAC"/>
    <w:rPr>
      <w:sz w:val="16"/>
      <w:szCs w:val="16"/>
    </w:rPr>
  </w:style>
  <w:style w:type="character" w:customStyle="1" w:styleId="s1">
    <w:name w:val="s1"/>
    <w:rsid w:val="00563EAC"/>
    <w:rPr>
      <w:rFonts w:ascii="Times New Roman" w:hAnsi="Times New Roman" w:cs="Times New Roman" w:hint="default"/>
      <w:b/>
      <w:bCs/>
      <w:color w:val="000000"/>
    </w:rPr>
  </w:style>
  <w:style w:type="character" w:customStyle="1" w:styleId="FontStyle59">
    <w:name w:val="Font Style59"/>
    <w:uiPriority w:val="99"/>
    <w:rsid w:val="00563EAC"/>
    <w:rPr>
      <w:rFonts w:ascii="Times New Roman" w:hAnsi="Times New Roman" w:cs="Times New Roman"/>
      <w:sz w:val="22"/>
      <w:szCs w:val="22"/>
    </w:rPr>
  </w:style>
  <w:style w:type="character" w:customStyle="1" w:styleId="FontStyle61">
    <w:name w:val="Font Style61"/>
    <w:uiPriority w:val="99"/>
    <w:rsid w:val="00563EAC"/>
    <w:rPr>
      <w:rFonts w:ascii="Times New Roman" w:hAnsi="Times New Roman" w:cs="Times New Roman"/>
      <w:b/>
      <w:bCs/>
      <w:sz w:val="22"/>
      <w:szCs w:val="22"/>
    </w:rPr>
  </w:style>
  <w:style w:type="character" w:customStyle="1" w:styleId="FontStyle62">
    <w:name w:val="Font Style62"/>
    <w:uiPriority w:val="99"/>
    <w:rsid w:val="00563EAC"/>
    <w:rPr>
      <w:rFonts w:ascii="Georgia" w:hAnsi="Georgia" w:cs="Georgia"/>
      <w:spacing w:val="-10"/>
      <w:sz w:val="20"/>
      <w:szCs w:val="20"/>
    </w:rPr>
  </w:style>
  <w:style w:type="character" w:customStyle="1" w:styleId="FontStyle74">
    <w:name w:val="Font Style74"/>
    <w:uiPriority w:val="99"/>
    <w:rsid w:val="00563EAC"/>
    <w:rPr>
      <w:rFonts w:ascii="Times New Roman" w:hAnsi="Times New Roman" w:cs="Times New Roman"/>
      <w:b/>
      <w:bCs/>
      <w:i/>
      <w:iCs/>
      <w:sz w:val="22"/>
      <w:szCs w:val="22"/>
    </w:rPr>
  </w:style>
  <w:style w:type="paragraph" w:customStyle="1" w:styleId="Style19">
    <w:name w:val="Style19"/>
    <w:basedOn w:val="a1"/>
    <w:uiPriority w:val="99"/>
    <w:rsid w:val="00563EAC"/>
    <w:pPr>
      <w:widowControl w:val="0"/>
      <w:autoSpaceDE w:val="0"/>
      <w:autoSpaceDN w:val="0"/>
      <w:adjustRightInd w:val="0"/>
      <w:spacing w:line="278" w:lineRule="exact"/>
      <w:ind w:firstLine="720"/>
    </w:pPr>
    <w:rPr>
      <w:rFonts w:eastAsia="Times New Roman"/>
      <w:szCs w:val="24"/>
      <w:lang w:eastAsia="ru-RU"/>
    </w:rPr>
  </w:style>
  <w:style w:type="paragraph" w:customStyle="1" w:styleId="Style22">
    <w:name w:val="Style22"/>
    <w:basedOn w:val="a1"/>
    <w:uiPriority w:val="99"/>
    <w:rsid w:val="00563EAC"/>
    <w:pPr>
      <w:widowControl w:val="0"/>
      <w:autoSpaceDE w:val="0"/>
      <w:autoSpaceDN w:val="0"/>
      <w:adjustRightInd w:val="0"/>
      <w:ind w:firstLine="720"/>
      <w:jc w:val="center"/>
    </w:pPr>
    <w:rPr>
      <w:rFonts w:eastAsia="Times New Roman"/>
      <w:szCs w:val="24"/>
      <w:lang w:eastAsia="ru-RU"/>
    </w:rPr>
  </w:style>
  <w:style w:type="paragraph" w:customStyle="1" w:styleId="Style23">
    <w:name w:val="Style23"/>
    <w:basedOn w:val="a1"/>
    <w:uiPriority w:val="99"/>
    <w:rsid w:val="00563EAC"/>
    <w:pPr>
      <w:widowControl w:val="0"/>
      <w:autoSpaceDE w:val="0"/>
      <w:autoSpaceDN w:val="0"/>
      <w:adjustRightInd w:val="0"/>
      <w:ind w:firstLine="720"/>
    </w:pPr>
    <w:rPr>
      <w:rFonts w:eastAsia="Times New Roman"/>
      <w:szCs w:val="24"/>
      <w:lang w:eastAsia="ru-RU"/>
    </w:rPr>
  </w:style>
  <w:style w:type="paragraph" w:customStyle="1" w:styleId="Style34">
    <w:name w:val="Style34"/>
    <w:basedOn w:val="a1"/>
    <w:uiPriority w:val="99"/>
    <w:rsid w:val="00563EAC"/>
    <w:pPr>
      <w:widowControl w:val="0"/>
      <w:autoSpaceDE w:val="0"/>
      <w:autoSpaceDN w:val="0"/>
      <w:adjustRightInd w:val="0"/>
      <w:spacing w:line="413" w:lineRule="exact"/>
      <w:ind w:hanging="480"/>
    </w:pPr>
    <w:rPr>
      <w:rFonts w:eastAsia="Times New Roman"/>
      <w:szCs w:val="24"/>
      <w:lang w:eastAsia="ru-RU"/>
    </w:rPr>
  </w:style>
  <w:style w:type="paragraph" w:customStyle="1" w:styleId="Style38">
    <w:name w:val="Style38"/>
    <w:basedOn w:val="a1"/>
    <w:uiPriority w:val="99"/>
    <w:rsid w:val="00563EAC"/>
    <w:pPr>
      <w:widowControl w:val="0"/>
      <w:autoSpaceDE w:val="0"/>
      <w:autoSpaceDN w:val="0"/>
      <w:adjustRightInd w:val="0"/>
      <w:spacing w:line="418" w:lineRule="exact"/>
      <w:ind w:hanging="499"/>
    </w:pPr>
    <w:rPr>
      <w:rFonts w:eastAsia="Times New Roman"/>
      <w:szCs w:val="24"/>
      <w:lang w:eastAsia="ru-RU"/>
    </w:rPr>
  </w:style>
  <w:style w:type="paragraph" w:customStyle="1" w:styleId="Style39">
    <w:name w:val="Style39"/>
    <w:basedOn w:val="a1"/>
    <w:uiPriority w:val="99"/>
    <w:rsid w:val="00563EAC"/>
    <w:pPr>
      <w:widowControl w:val="0"/>
      <w:autoSpaceDE w:val="0"/>
      <w:autoSpaceDN w:val="0"/>
      <w:adjustRightInd w:val="0"/>
      <w:ind w:firstLine="720"/>
    </w:pPr>
    <w:rPr>
      <w:rFonts w:eastAsia="Times New Roman"/>
      <w:szCs w:val="24"/>
      <w:lang w:eastAsia="ru-RU"/>
    </w:rPr>
  </w:style>
  <w:style w:type="paragraph" w:customStyle="1" w:styleId="Style42">
    <w:name w:val="Style42"/>
    <w:basedOn w:val="a1"/>
    <w:uiPriority w:val="99"/>
    <w:rsid w:val="00563EAC"/>
    <w:pPr>
      <w:widowControl w:val="0"/>
      <w:autoSpaceDE w:val="0"/>
      <w:autoSpaceDN w:val="0"/>
      <w:adjustRightInd w:val="0"/>
      <w:spacing w:line="413" w:lineRule="exact"/>
      <w:ind w:hanging="528"/>
    </w:pPr>
    <w:rPr>
      <w:rFonts w:eastAsia="Times New Roman"/>
      <w:szCs w:val="24"/>
      <w:lang w:eastAsia="ru-RU"/>
    </w:rPr>
  </w:style>
  <w:style w:type="paragraph" w:customStyle="1" w:styleId="Style49">
    <w:name w:val="Style49"/>
    <w:basedOn w:val="a1"/>
    <w:uiPriority w:val="99"/>
    <w:rsid w:val="00563EAC"/>
    <w:pPr>
      <w:widowControl w:val="0"/>
      <w:autoSpaceDE w:val="0"/>
      <w:autoSpaceDN w:val="0"/>
      <w:adjustRightInd w:val="0"/>
      <w:spacing w:line="278" w:lineRule="exact"/>
      <w:ind w:firstLine="720"/>
    </w:pPr>
    <w:rPr>
      <w:rFonts w:eastAsia="Times New Roman"/>
      <w:szCs w:val="24"/>
      <w:lang w:eastAsia="ru-RU"/>
    </w:rPr>
  </w:style>
  <w:style w:type="paragraph" w:customStyle="1" w:styleId="Style52">
    <w:name w:val="Style52"/>
    <w:basedOn w:val="a1"/>
    <w:uiPriority w:val="99"/>
    <w:rsid w:val="00563EAC"/>
    <w:pPr>
      <w:widowControl w:val="0"/>
      <w:autoSpaceDE w:val="0"/>
      <w:autoSpaceDN w:val="0"/>
      <w:adjustRightInd w:val="0"/>
      <w:ind w:firstLine="720"/>
    </w:pPr>
    <w:rPr>
      <w:rFonts w:eastAsia="Times New Roman"/>
      <w:szCs w:val="24"/>
      <w:lang w:eastAsia="ru-RU"/>
    </w:rPr>
  </w:style>
  <w:style w:type="character" w:customStyle="1" w:styleId="FontStyle63">
    <w:name w:val="Font Style63"/>
    <w:uiPriority w:val="99"/>
    <w:rsid w:val="00563EAC"/>
    <w:rPr>
      <w:rFonts w:ascii="Times New Roman" w:hAnsi="Times New Roman" w:cs="Times New Roman"/>
      <w:i/>
      <w:iCs/>
      <w:sz w:val="22"/>
      <w:szCs w:val="22"/>
    </w:rPr>
  </w:style>
  <w:style w:type="character" w:customStyle="1" w:styleId="FontStyle64">
    <w:name w:val="Font Style64"/>
    <w:uiPriority w:val="99"/>
    <w:rsid w:val="00563EAC"/>
    <w:rPr>
      <w:rFonts w:ascii="Times New Roman" w:hAnsi="Times New Roman" w:cs="Times New Roman"/>
      <w:b/>
      <w:bCs/>
      <w:i/>
      <w:iCs/>
      <w:sz w:val="18"/>
      <w:szCs w:val="18"/>
    </w:rPr>
  </w:style>
  <w:style w:type="character" w:customStyle="1" w:styleId="FontStyle65">
    <w:name w:val="Font Style65"/>
    <w:uiPriority w:val="99"/>
    <w:rsid w:val="00563EAC"/>
    <w:rPr>
      <w:rFonts w:ascii="Times New Roman" w:hAnsi="Times New Roman" w:cs="Times New Roman"/>
      <w:b/>
      <w:bCs/>
      <w:sz w:val="20"/>
      <w:szCs w:val="20"/>
    </w:rPr>
  </w:style>
  <w:style w:type="character" w:customStyle="1" w:styleId="FontStyle66">
    <w:name w:val="Font Style66"/>
    <w:uiPriority w:val="99"/>
    <w:rsid w:val="00563EAC"/>
    <w:rPr>
      <w:rFonts w:ascii="Palatino Linotype" w:hAnsi="Palatino Linotype" w:cs="Palatino Linotype"/>
      <w:i/>
      <w:iCs/>
      <w:sz w:val="76"/>
      <w:szCs w:val="76"/>
    </w:rPr>
  </w:style>
  <w:style w:type="character" w:customStyle="1" w:styleId="FontStyle67">
    <w:name w:val="Font Style67"/>
    <w:uiPriority w:val="99"/>
    <w:rsid w:val="00563EAC"/>
    <w:rPr>
      <w:rFonts w:ascii="Times New Roman" w:hAnsi="Times New Roman" w:cs="Times New Roman"/>
      <w:b/>
      <w:bCs/>
      <w:sz w:val="24"/>
      <w:szCs w:val="24"/>
    </w:rPr>
  </w:style>
  <w:style w:type="character" w:customStyle="1" w:styleId="FontStyle78">
    <w:name w:val="Font Style78"/>
    <w:uiPriority w:val="99"/>
    <w:rsid w:val="00563EAC"/>
    <w:rPr>
      <w:rFonts w:ascii="Times New Roman" w:hAnsi="Times New Roman" w:cs="Times New Roman"/>
      <w:sz w:val="14"/>
      <w:szCs w:val="14"/>
    </w:rPr>
  </w:style>
  <w:style w:type="paragraph" w:customStyle="1" w:styleId="Style41">
    <w:name w:val="Style41"/>
    <w:basedOn w:val="a1"/>
    <w:uiPriority w:val="99"/>
    <w:rsid w:val="00563EAC"/>
    <w:pPr>
      <w:widowControl w:val="0"/>
      <w:autoSpaceDE w:val="0"/>
      <w:autoSpaceDN w:val="0"/>
      <w:adjustRightInd w:val="0"/>
      <w:spacing w:line="413" w:lineRule="exact"/>
      <w:ind w:hanging="269"/>
    </w:pPr>
    <w:rPr>
      <w:rFonts w:eastAsia="Times New Roman"/>
      <w:szCs w:val="24"/>
      <w:lang w:eastAsia="ru-RU"/>
    </w:rPr>
  </w:style>
  <w:style w:type="paragraph" w:customStyle="1" w:styleId="Style21">
    <w:name w:val="Style21"/>
    <w:basedOn w:val="a1"/>
    <w:uiPriority w:val="99"/>
    <w:rsid w:val="00563EAC"/>
    <w:pPr>
      <w:widowControl w:val="0"/>
      <w:autoSpaceDE w:val="0"/>
      <w:autoSpaceDN w:val="0"/>
      <w:adjustRightInd w:val="0"/>
      <w:ind w:firstLine="720"/>
    </w:pPr>
    <w:rPr>
      <w:rFonts w:eastAsia="Times New Roman"/>
      <w:szCs w:val="24"/>
      <w:lang w:eastAsia="ru-RU"/>
    </w:rPr>
  </w:style>
  <w:style w:type="paragraph" w:customStyle="1" w:styleId="Style37">
    <w:name w:val="Style37"/>
    <w:basedOn w:val="a1"/>
    <w:uiPriority w:val="99"/>
    <w:rsid w:val="00563EAC"/>
    <w:pPr>
      <w:widowControl w:val="0"/>
      <w:autoSpaceDE w:val="0"/>
      <w:autoSpaceDN w:val="0"/>
      <w:adjustRightInd w:val="0"/>
      <w:spacing w:line="259" w:lineRule="exact"/>
      <w:ind w:firstLine="720"/>
      <w:jc w:val="right"/>
    </w:pPr>
    <w:rPr>
      <w:rFonts w:eastAsia="Times New Roman"/>
      <w:szCs w:val="24"/>
      <w:lang w:eastAsia="ru-RU"/>
    </w:rPr>
  </w:style>
  <w:style w:type="paragraph" w:customStyle="1" w:styleId="Style45">
    <w:name w:val="Style45"/>
    <w:basedOn w:val="a1"/>
    <w:uiPriority w:val="99"/>
    <w:rsid w:val="00563EAC"/>
    <w:pPr>
      <w:widowControl w:val="0"/>
      <w:autoSpaceDE w:val="0"/>
      <w:autoSpaceDN w:val="0"/>
      <w:adjustRightInd w:val="0"/>
      <w:ind w:firstLine="720"/>
    </w:pPr>
    <w:rPr>
      <w:rFonts w:eastAsia="Times New Roman"/>
      <w:szCs w:val="24"/>
      <w:lang w:eastAsia="ru-RU"/>
    </w:rPr>
  </w:style>
  <w:style w:type="paragraph" w:customStyle="1" w:styleId="Style48">
    <w:name w:val="Style48"/>
    <w:basedOn w:val="a1"/>
    <w:uiPriority w:val="99"/>
    <w:rsid w:val="00563EAC"/>
    <w:pPr>
      <w:widowControl w:val="0"/>
      <w:autoSpaceDE w:val="0"/>
      <w:autoSpaceDN w:val="0"/>
      <w:adjustRightInd w:val="0"/>
      <w:spacing w:line="250" w:lineRule="exact"/>
      <w:ind w:firstLine="211"/>
    </w:pPr>
    <w:rPr>
      <w:rFonts w:eastAsia="Times New Roman"/>
      <w:szCs w:val="24"/>
      <w:lang w:eastAsia="ru-RU"/>
    </w:rPr>
  </w:style>
  <w:style w:type="paragraph" w:customStyle="1" w:styleId="Style53">
    <w:name w:val="Style53"/>
    <w:basedOn w:val="a1"/>
    <w:uiPriority w:val="99"/>
    <w:rsid w:val="00563EAC"/>
    <w:pPr>
      <w:widowControl w:val="0"/>
      <w:autoSpaceDE w:val="0"/>
      <w:autoSpaceDN w:val="0"/>
      <w:adjustRightInd w:val="0"/>
      <w:spacing w:line="254" w:lineRule="exact"/>
      <w:ind w:firstLine="720"/>
      <w:jc w:val="center"/>
    </w:pPr>
    <w:rPr>
      <w:rFonts w:eastAsia="Times New Roman"/>
      <w:szCs w:val="24"/>
      <w:lang w:eastAsia="ru-RU"/>
    </w:rPr>
  </w:style>
  <w:style w:type="character" w:customStyle="1" w:styleId="FontStyle69">
    <w:name w:val="Font Style69"/>
    <w:uiPriority w:val="99"/>
    <w:rsid w:val="00563EAC"/>
    <w:rPr>
      <w:rFonts w:ascii="Times New Roman" w:hAnsi="Times New Roman" w:cs="Times New Roman"/>
      <w:spacing w:val="10"/>
      <w:sz w:val="16"/>
      <w:szCs w:val="16"/>
    </w:rPr>
  </w:style>
  <w:style w:type="character" w:customStyle="1" w:styleId="FontStyle70">
    <w:name w:val="Font Style70"/>
    <w:uiPriority w:val="99"/>
    <w:rsid w:val="00563EAC"/>
    <w:rPr>
      <w:rFonts w:ascii="Candara" w:hAnsi="Candara" w:cs="Candara"/>
      <w:b/>
      <w:bCs/>
      <w:sz w:val="32"/>
      <w:szCs w:val="32"/>
    </w:rPr>
  </w:style>
  <w:style w:type="character" w:customStyle="1" w:styleId="FontStyle79">
    <w:name w:val="Font Style79"/>
    <w:uiPriority w:val="99"/>
    <w:rsid w:val="00563EAC"/>
    <w:rPr>
      <w:rFonts w:ascii="Times New Roman" w:hAnsi="Times New Roman" w:cs="Times New Roman"/>
      <w:b/>
      <w:bCs/>
      <w:sz w:val="20"/>
      <w:szCs w:val="20"/>
    </w:rPr>
  </w:style>
  <w:style w:type="paragraph" w:customStyle="1" w:styleId="Style17">
    <w:name w:val="Style17"/>
    <w:basedOn w:val="a1"/>
    <w:uiPriority w:val="99"/>
    <w:rsid w:val="00563EAC"/>
    <w:pPr>
      <w:widowControl w:val="0"/>
      <w:autoSpaceDE w:val="0"/>
      <w:autoSpaceDN w:val="0"/>
      <w:adjustRightInd w:val="0"/>
      <w:ind w:firstLine="720"/>
    </w:pPr>
    <w:rPr>
      <w:rFonts w:eastAsia="Times New Roman"/>
      <w:szCs w:val="24"/>
      <w:lang w:eastAsia="ru-RU"/>
    </w:rPr>
  </w:style>
  <w:style w:type="character" w:customStyle="1" w:styleId="FontStyle33">
    <w:name w:val="Font Style33"/>
    <w:uiPriority w:val="99"/>
    <w:rsid w:val="00563EAC"/>
    <w:rPr>
      <w:rFonts w:ascii="Times New Roman" w:hAnsi="Times New Roman" w:cs="Times New Roman"/>
      <w:b/>
      <w:bCs/>
      <w:sz w:val="32"/>
      <w:szCs w:val="32"/>
    </w:rPr>
  </w:style>
  <w:style w:type="paragraph" w:customStyle="1" w:styleId="Style18">
    <w:name w:val="Style18"/>
    <w:basedOn w:val="a1"/>
    <w:uiPriority w:val="99"/>
    <w:rsid w:val="00563EAC"/>
    <w:pPr>
      <w:widowControl w:val="0"/>
      <w:autoSpaceDE w:val="0"/>
      <w:autoSpaceDN w:val="0"/>
      <w:adjustRightInd w:val="0"/>
      <w:ind w:firstLine="720"/>
    </w:pPr>
    <w:rPr>
      <w:rFonts w:eastAsia="Times New Roman"/>
      <w:szCs w:val="24"/>
      <w:lang w:eastAsia="ru-RU"/>
    </w:rPr>
  </w:style>
  <w:style w:type="paragraph" w:customStyle="1" w:styleId="Style16">
    <w:name w:val="Style16"/>
    <w:basedOn w:val="a1"/>
    <w:uiPriority w:val="99"/>
    <w:rsid w:val="00563EAC"/>
    <w:pPr>
      <w:widowControl w:val="0"/>
      <w:autoSpaceDE w:val="0"/>
      <w:autoSpaceDN w:val="0"/>
      <w:adjustRightInd w:val="0"/>
      <w:ind w:firstLine="720"/>
      <w:jc w:val="right"/>
    </w:pPr>
    <w:rPr>
      <w:rFonts w:eastAsia="Times New Roman"/>
      <w:szCs w:val="24"/>
      <w:lang w:eastAsia="ru-RU"/>
    </w:rPr>
  </w:style>
  <w:style w:type="character" w:customStyle="1" w:styleId="FontStyle94">
    <w:name w:val="Font Style94"/>
    <w:uiPriority w:val="99"/>
    <w:rsid w:val="00563EAC"/>
    <w:rPr>
      <w:rFonts w:ascii="Franklin Gothic Medium" w:hAnsi="Franklin Gothic Medium" w:cs="Franklin Gothic Medium"/>
      <w:sz w:val="26"/>
      <w:szCs w:val="26"/>
    </w:rPr>
  </w:style>
  <w:style w:type="paragraph" w:customStyle="1" w:styleId="Style50">
    <w:name w:val="Style50"/>
    <w:basedOn w:val="a1"/>
    <w:uiPriority w:val="99"/>
    <w:rsid w:val="00563EAC"/>
    <w:pPr>
      <w:widowControl w:val="0"/>
      <w:autoSpaceDE w:val="0"/>
      <w:autoSpaceDN w:val="0"/>
      <w:adjustRightInd w:val="0"/>
      <w:spacing w:line="250" w:lineRule="exact"/>
      <w:ind w:firstLine="720"/>
      <w:jc w:val="center"/>
    </w:pPr>
    <w:rPr>
      <w:rFonts w:ascii="Arial" w:eastAsia="Times New Roman" w:hAnsi="Arial" w:cs="Arial"/>
      <w:szCs w:val="24"/>
      <w:lang w:eastAsia="ru-RU"/>
    </w:rPr>
  </w:style>
  <w:style w:type="paragraph" w:customStyle="1" w:styleId="Style57">
    <w:name w:val="Style57"/>
    <w:basedOn w:val="a1"/>
    <w:uiPriority w:val="99"/>
    <w:rsid w:val="00563EAC"/>
    <w:pPr>
      <w:widowControl w:val="0"/>
      <w:autoSpaceDE w:val="0"/>
      <w:autoSpaceDN w:val="0"/>
      <w:adjustRightInd w:val="0"/>
      <w:ind w:firstLine="720"/>
    </w:pPr>
    <w:rPr>
      <w:rFonts w:ascii="Arial" w:eastAsia="Times New Roman" w:hAnsi="Arial" w:cs="Arial"/>
      <w:szCs w:val="24"/>
      <w:lang w:eastAsia="ru-RU"/>
    </w:rPr>
  </w:style>
  <w:style w:type="paragraph" w:customStyle="1" w:styleId="Style56">
    <w:name w:val="Style56"/>
    <w:basedOn w:val="a1"/>
    <w:uiPriority w:val="99"/>
    <w:rsid w:val="00563EAC"/>
    <w:pPr>
      <w:widowControl w:val="0"/>
      <w:autoSpaceDE w:val="0"/>
      <w:autoSpaceDN w:val="0"/>
      <w:adjustRightInd w:val="0"/>
      <w:ind w:firstLine="720"/>
    </w:pPr>
    <w:rPr>
      <w:rFonts w:ascii="Arial" w:eastAsia="Times New Roman" w:hAnsi="Arial" w:cs="Arial"/>
      <w:szCs w:val="24"/>
      <w:lang w:eastAsia="ru-RU"/>
    </w:rPr>
  </w:style>
  <w:style w:type="character" w:customStyle="1" w:styleId="FontStyle95">
    <w:name w:val="Font Style95"/>
    <w:uiPriority w:val="99"/>
    <w:rsid w:val="00563EAC"/>
    <w:rPr>
      <w:rFonts w:ascii="Bookman Old Style" w:hAnsi="Bookman Old Style" w:cs="Bookman Old Style"/>
      <w:b/>
      <w:bCs/>
      <w:sz w:val="22"/>
      <w:szCs w:val="22"/>
    </w:rPr>
  </w:style>
  <w:style w:type="paragraph" w:customStyle="1" w:styleId="2110">
    <w:name w:val="Основной текст с отступом 211"/>
    <w:basedOn w:val="a1"/>
    <w:rsid w:val="00563EAC"/>
    <w:pPr>
      <w:ind w:firstLine="284"/>
      <w:jc w:val="right"/>
    </w:pPr>
    <w:rPr>
      <w:rFonts w:eastAsia="Times New Roman"/>
      <w:lang w:eastAsia="ar-SA"/>
    </w:rPr>
  </w:style>
  <w:style w:type="paragraph" w:customStyle="1" w:styleId="110">
    <w:name w:val="Знак Знак Знак1 Знак Знак Знак Знак Знак Знак Знак1"/>
    <w:basedOn w:val="a1"/>
    <w:rsid w:val="00563EAC"/>
    <w:pPr>
      <w:spacing w:after="160" w:line="240" w:lineRule="exact"/>
      <w:ind w:left="799" w:firstLine="720"/>
      <w:jc w:val="center"/>
    </w:pPr>
    <w:rPr>
      <w:rFonts w:eastAsia="SimSun"/>
      <w:b/>
      <w:sz w:val="28"/>
      <w:szCs w:val="24"/>
      <w:lang w:val="en-US" w:eastAsia="ar-SA"/>
    </w:rPr>
  </w:style>
  <w:style w:type="paragraph" w:customStyle="1" w:styleId="231">
    <w:name w:val="Основной текст с отступом 23"/>
    <w:basedOn w:val="a1"/>
    <w:rsid w:val="00563EAC"/>
    <w:pPr>
      <w:spacing w:line="360" w:lineRule="auto"/>
      <w:ind w:firstLine="720"/>
    </w:pPr>
    <w:rPr>
      <w:rFonts w:eastAsia="Times New Roman"/>
      <w:lang w:eastAsia="ar-SA"/>
    </w:rPr>
  </w:style>
  <w:style w:type="paragraph" w:customStyle="1" w:styleId="250">
    <w:name w:val="Основной текст 25"/>
    <w:basedOn w:val="a1"/>
    <w:rsid w:val="00563EAC"/>
    <w:pPr>
      <w:ind w:firstLine="720"/>
    </w:pPr>
    <w:rPr>
      <w:rFonts w:eastAsia="Times New Roman"/>
      <w:lang w:eastAsia="ar-SA"/>
    </w:rPr>
  </w:style>
  <w:style w:type="paragraph" w:customStyle="1" w:styleId="520">
    <w:name w:val="Заголовок 52"/>
    <w:basedOn w:val="a1"/>
    <w:next w:val="a1"/>
    <w:rsid w:val="00563EAC"/>
    <w:pPr>
      <w:keepNext/>
      <w:widowControl w:val="0"/>
      <w:ind w:firstLine="720"/>
    </w:pPr>
    <w:rPr>
      <w:rFonts w:ascii="Arial" w:eastAsia="Times New Roman" w:hAnsi="Arial"/>
      <w:b/>
      <w:lang w:eastAsia="ar-SA"/>
    </w:rPr>
  </w:style>
  <w:style w:type="paragraph" w:customStyle="1" w:styleId="2c">
    <w:name w:val="Обычный2"/>
    <w:rsid w:val="00563EAC"/>
    <w:pPr>
      <w:suppressAutoHyphens/>
      <w:ind w:firstLine="720"/>
      <w:jc w:val="both"/>
    </w:pPr>
    <w:rPr>
      <w:rFonts w:eastAsia="Arial"/>
      <w:sz w:val="24"/>
      <w:lang w:eastAsia="ar-SA"/>
    </w:rPr>
  </w:style>
  <w:style w:type="character" w:customStyle="1" w:styleId="53">
    <w:name w:val="Основной шрифт абзаца5"/>
    <w:rsid w:val="00563EAC"/>
  </w:style>
  <w:style w:type="character" w:customStyle="1" w:styleId="FontStyle38">
    <w:name w:val="Font Style38"/>
    <w:uiPriority w:val="99"/>
    <w:rsid w:val="00563EAC"/>
    <w:rPr>
      <w:rFonts w:ascii="Times New Roman" w:hAnsi="Times New Roman" w:cs="Times New Roman"/>
      <w:sz w:val="22"/>
      <w:szCs w:val="22"/>
    </w:rPr>
  </w:style>
  <w:style w:type="paragraph" w:customStyle="1" w:styleId="font5">
    <w:name w:val="font5"/>
    <w:basedOn w:val="a1"/>
    <w:rsid w:val="00563EAC"/>
    <w:pPr>
      <w:spacing w:before="100" w:beforeAutospacing="1" w:after="100" w:afterAutospacing="1"/>
      <w:ind w:firstLine="720"/>
    </w:pPr>
    <w:rPr>
      <w:rFonts w:eastAsia="Times New Roman"/>
      <w:color w:val="000000"/>
      <w:sz w:val="20"/>
      <w:lang w:eastAsia="ru-RU"/>
    </w:rPr>
  </w:style>
  <w:style w:type="paragraph" w:customStyle="1" w:styleId="font6">
    <w:name w:val="font6"/>
    <w:basedOn w:val="a1"/>
    <w:rsid w:val="00563EAC"/>
    <w:pPr>
      <w:spacing w:before="100" w:beforeAutospacing="1" w:after="100" w:afterAutospacing="1"/>
      <w:ind w:firstLine="720"/>
    </w:pPr>
    <w:rPr>
      <w:rFonts w:eastAsia="Times New Roman"/>
      <w:color w:val="000000"/>
      <w:sz w:val="20"/>
      <w:lang w:eastAsia="ru-RU"/>
    </w:rPr>
  </w:style>
  <w:style w:type="paragraph" w:customStyle="1" w:styleId="xl115">
    <w:name w:val="xl115"/>
    <w:basedOn w:val="a1"/>
    <w:rsid w:val="00563EAC"/>
    <w:pPr>
      <w:spacing w:before="100" w:beforeAutospacing="1" w:after="100" w:afterAutospacing="1"/>
      <w:ind w:firstLine="720"/>
    </w:pPr>
    <w:rPr>
      <w:rFonts w:eastAsia="Times New Roman"/>
      <w:color w:val="FF0000"/>
      <w:szCs w:val="24"/>
      <w:lang w:eastAsia="ru-RU"/>
    </w:rPr>
  </w:style>
  <w:style w:type="paragraph" w:customStyle="1" w:styleId="xl116">
    <w:name w:val="xl116"/>
    <w:basedOn w:val="a1"/>
    <w:rsid w:val="00563EAC"/>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ind w:firstLine="720"/>
      <w:jc w:val="center"/>
      <w:textAlignment w:val="top"/>
    </w:pPr>
    <w:rPr>
      <w:rFonts w:eastAsia="Times New Roman"/>
      <w:b/>
      <w:bCs/>
      <w:szCs w:val="24"/>
      <w:lang w:eastAsia="ru-RU"/>
    </w:rPr>
  </w:style>
  <w:style w:type="paragraph" w:customStyle="1" w:styleId="xl117">
    <w:name w:val="xl117"/>
    <w:basedOn w:val="a1"/>
    <w:rsid w:val="00563EAC"/>
    <w:pPr>
      <w:pBdr>
        <w:top w:val="single" w:sz="4" w:space="0" w:color="auto"/>
        <w:left w:val="single" w:sz="4" w:space="0" w:color="auto"/>
        <w:right w:val="single" w:sz="4" w:space="0" w:color="auto"/>
      </w:pBdr>
      <w:shd w:val="clear" w:color="000000" w:fill="FFCC99"/>
      <w:spacing w:before="100" w:beforeAutospacing="1" w:after="100" w:afterAutospacing="1"/>
      <w:ind w:firstLine="720"/>
      <w:jc w:val="center"/>
      <w:textAlignment w:val="top"/>
    </w:pPr>
    <w:rPr>
      <w:rFonts w:eastAsia="Times New Roman"/>
      <w:b/>
      <w:bCs/>
      <w:szCs w:val="24"/>
      <w:lang w:eastAsia="ru-RU"/>
    </w:rPr>
  </w:style>
  <w:style w:type="paragraph" w:customStyle="1" w:styleId="xl118">
    <w:name w:val="xl118"/>
    <w:basedOn w:val="a1"/>
    <w:rsid w:val="00563EAC"/>
    <w:pPr>
      <w:pBdr>
        <w:left w:val="single" w:sz="4" w:space="0" w:color="auto"/>
        <w:bottom w:val="single" w:sz="4" w:space="0" w:color="auto"/>
        <w:right w:val="single" w:sz="4" w:space="0" w:color="auto"/>
      </w:pBdr>
      <w:shd w:val="clear" w:color="000000" w:fill="FFCC99"/>
      <w:spacing w:before="100" w:beforeAutospacing="1" w:after="100" w:afterAutospacing="1"/>
      <w:ind w:firstLine="720"/>
      <w:jc w:val="center"/>
      <w:textAlignment w:val="top"/>
    </w:pPr>
    <w:rPr>
      <w:rFonts w:eastAsia="Times New Roman"/>
      <w:b/>
      <w:bCs/>
      <w:szCs w:val="24"/>
      <w:lang w:eastAsia="ru-RU"/>
    </w:rPr>
  </w:style>
  <w:style w:type="paragraph" w:customStyle="1" w:styleId="xl119">
    <w:name w:val="xl119"/>
    <w:basedOn w:val="a1"/>
    <w:rsid w:val="00563E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center"/>
      <w:textAlignment w:val="top"/>
    </w:pPr>
    <w:rPr>
      <w:rFonts w:eastAsia="Times New Roman"/>
      <w:b/>
      <w:bCs/>
      <w:szCs w:val="24"/>
      <w:lang w:eastAsia="ru-RU"/>
    </w:rPr>
  </w:style>
  <w:style w:type="paragraph" w:customStyle="1" w:styleId="xl120">
    <w:name w:val="xl12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b/>
      <w:bCs/>
      <w:i/>
      <w:iCs/>
      <w:szCs w:val="24"/>
      <w:lang w:eastAsia="ru-RU"/>
    </w:rPr>
  </w:style>
  <w:style w:type="paragraph" w:customStyle="1" w:styleId="xl121">
    <w:name w:val="xl12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22">
    <w:name w:val="xl12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i/>
      <w:iCs/>
      <w:szCs w:val="24"/>
      <w:lang w:eastAsia="ru-RU"/>
    </w:rPr>
  </w:style>
  <w:style w:type="paragraph" w:customStyle="1" w:styleId="xl123">
    <w:name w:val="xl12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FF0000"/>
      <w:szCs w:val="24"/>
      <w:lang w:eastAsia="ru-RU"/>
    </w:rPr>
  </w:style>
  <w:style w:type="paragraph" w:customStyle="1" w:styleId="xl124">
    <w:name w:val="xl12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25">
    <w:name w:val="xl12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126">
    <w:name w:val="xl12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127">
    <w:name w:val="xl127"/>
    <w:basedOn w:val="a1"/>
    <w:rsid w:val="00563EAC"/>
    <w:pPr>
      <w:spacing w:before="100" w:beforeAutospacing="1" w:after="100" w:afterAutospacing="1"/>
      <w:ind w:firstLine="720"/>
      <w:jc w:val="center"/>
      <w:textAlignment w:val="top"/>
    </w:pPr>
    <w:rPr>
      <w:rFonts w:eastAsia="Times New Roman"/>
      <w:szCs w:val="24"/>
      <w:lang w:eastAsia="ru-RU"/>
    </w:rPr>
  </w:style>
  <w:style w:type="paragraph" w:customStyle="1" w:styleId="xl128">
    <w:name w:val="xl12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29">
    <w:name w:val="xl12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b/>
      <w:bCs/>
      <w:szCs w:val="24"/>
      <w:lang w:eastAsia="ru-RU"/>
    </w:rPr>
  </w:style>
  <w:style w:type="paragraph" w:customStyle="1" w:styleId="xl130">
    <w:name w:val="xl13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31">
    <w:name w:val="xl13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132">
    <w:name w:val="xl13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33">
    <w:name w:val="xl13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34">
    <w:name w:val="xl134"/>
    <w:basedOn w:val="a1"/>
    <w:rsid w:val="00563EAC"/>
    <w:pP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135">
    <w:name w:val="xl135"/>
    <w:basedOn w:val="a1"/>
    <w:rsid w:val="00563EAC"/>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36">
    <w:name w:val="xl136"/>
    <w:basedOn w:val="a1"/>
    <w:rsid w:val="00563EAC"/>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37">
    <w:name w:val="xl137"/>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138">
    <w:name w:val="xl13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139">
    <w:name w:val="xl13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140">
    <w:name w:val="xl140"/>
    <w:basedOn w:val="a1"/>
    <w:rsid w:val="00563EAC"/>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41">
    <w:name w:val="xl141"/>
    <w:basedOn w:val="a1"/>
    <w:rsid w:val="00563EAC"/>
    <w:pPr>
      <w:pBdr>
        <w:top w:val="single" w:sz="4" w:space="0" w:color="auto"/>
        <w:left w:val="single" w:sz="4" w:space="0" w:color="auto"/>
        <w:bottom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142">
    <w:name w:val="xl14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143">
    <w:name w:val="xl143"/>
    <w:basedOn w:val="a1"/>
    <w:rsid w:val="00563EAC"/>
    <w:pPr>
      <w:pBdr>
        <w:top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144">
    <w:name w:val="xl14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145">
    <w:name w:val="xl14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146">
    <w:name w:val="xl146"/>
    <w:basedOn w:val="a1"/>
    <w:rsid w:val="00563EAC"/>
    <w:pP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147">
    <w:name w:val="xl147"/>
    <w:basedOn w:val="a1"/>
    <w:rsid w:val="00563EAC"/>
    <w:pPr>
      <w:pBdr>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148">
    <w:name w:val="xl14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49">
    <w:name w:val="xl14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pPr>
    <w:rPr>
      <w:rFonts w:eastAsia="Times New Roman"/>
      <w:color w:val="000000"/>
      <w:szCs w:val="24"/>
      <w:lang w:eastAsia="ru-RU"/>
    </w:rPr>
  </w:style>
  <w:style w:type="paragraph" w:customStyle="1" w:styleId="xl150">
    <w:name w:val="xl150"/>
    <w:basedOn w:val="a1"/>
    <w:rsid w:val="00563EAC"/>
    <w:pPr>
      <w:spacing w:before="100" w:beforeAutospacing="1" w:after="100" w:afterAutospacing="1"/>
      <w:ind w:firstLine="720"/>
      <w:textAlignment w:val="top"/>
    </w:pPr>
    <w:rPr>
      <w:rFonts w:eastAsia="Times New Roman"/>
      <w:szCs w:val="24"/>
      <w:lang w:eastAsia="ru-RU"/>
    </w:rPr>
  </w:style>
  <w:style w:type="paragraph" w:customStyle="1" w:styleId="xl151">
    <w:name w:val="xl15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152">
    <w:name w:val="xl152"/>
    <w:basedOn w:val="a1"/>
    <w:rsid w:val="00563EAC"/>
    <w:pPr>
      <w:spacing w:before="100" w:beforeAutospacing="1" w:after="100" w:afterAutospacing="1"/>
      <w:ind w:firstLine="720"/>
      <w:textAlignment w:val="top"/>
    </w:pPr>
    <w:rPr>
      <w:rFonts w:eastAsia="Times New Roman"/>
      <w:color w:val="000000"/>
      <w:szCs w:val="24"/>
      <w:lang w:eastAsia="ru-RU"/>
    </w:rPr>
  </w:style>
  <w:style w:type="paragraph" w:customStyle="1" w:styleId="xl153">
    <w:name w:val="xl15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154">
    <w:name w:val="xl15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pPr>
    <w:rPr>
      <w:rFonts w:eastAsia="Times New Roman"/>
      <w:color w:val="000000"/>
      <w:szCs w:val="24"/>
      <w:lang w:eastAsia="ru-RU"/>
    </w:rPr>
  </w:style>
  <w:style w:type="paragraph" w:customStyle="1" w:styleId="xl155">
    <w:name w:val="xl15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56">
    <w:name w:val="xl15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157">
    <w:name w:val="xl157"/>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158">
    <w:name w:val="xl15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59">
    <w:name w:val="xl159"/>
    <w:basedOn w:val="a1"/>
    <w:rsid w:val="00563EAC"/>
    <w:pPr>
      <w:pBdr>
        <w:top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60">
    <w:name w:val="xl160"/>
    <w:basedOn w:val="a1"/>
    <w:rsid w:val="00563EAC"/>
    <w:pPr>
      <w:pBdr>
        <w:top w:val="single" w:sz="4" w:space="0" w:color="auto"/>
        <w:left w:val="single" w:sz="4" w:space="0" w:color="auto"/>
        <w:bottom w:val="single" w:sz="4" w:space="0" w:color="auto"/>
      </w:pBdr>
      <w:spacing w:before="100" w:beforeAutospacing="1" w:after="100" w:afterAutospacing="1"/>
      <w:ind w:firstLine="720"/>
      <w:textAlignment w:val="top"/>
    </w:pPr>
    <w:rPr>
      <w:rFonts w:eastAsia="Times New Roman"/>
      <w:b/>
      <w:bCs/>
      <w:i/>
      <w:iCs/>
      <w:szCs w:val="24"/>
      <w:lang w:eastAsia="ru-RU"/>
    </w:rPr>
  </w:style>
  <w:style w:type="paragraph" w:customStyle="1" w:styleId="xl161">
    <w:name w:val="xl161"/>
    <w:basedOn w:val="a1"/>
    <w:rsid w:val="00563EAC"/>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ind w:firstLine="720"/>
      <w:jc w:val="center"/>
      <w:textAlignment w:val="top"/>
    </w:pPr>
    <w:rPr>
      <w:rFonts w:eastAsia="Times New Roman"/>
      <w:b/>
      <w:bCs/>
      <w:szCs w:val="24"/>
      <w:lang w:eastAsia="ru-RU"/>
    </w:rPr>
  </w:style>
  <w:style w:type="paragraph" w:customStyle="1" w:styleId="xl162">
    <w:name w:val="xl16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Times New Roman"/>
      <w:szCs w:val="24"/>
      <w:lang w:eastAsia="ru-RU"/>
    </w:rPr>
  </w:style>
  <w:style w:type="paragraph" w:customStyle="1" w:styleId="xl163">
    <w:name w:val="xl16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pPr>
    <w:rPr>
      <w:rFonts w:eastAsia="Times New Roman"/>
      <w:color w:val="000000"/>
      <w:szCs w:val="24"/>
      <w:lang w:eastAsia="ru-RU"/>
    </w:rPr>
  </w:style>
  <w:style w:type="paragraph" w:customStyle="1" w:styleId="xl164">
    <w:name w:val="xl16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pPr>
    <w:rPr>
      <w:rFonts w:eastAsia="Times New Roman"/>
      <w:color w:val="000000"/>
      <w:szCs w:val="24"/>
      <w:lang w:eastAsia="ru-RU"/>
    </w:rPr>
  </w:style>
  <w:style w:type="paragraph" w:customStyle="1" w:styleId="xl165">
    <w:name w:val="xl165"/>
    <w:basedOn w:val="a1"/>
    <w:rsid w:val="00563EAC"/>
    <w:pPr>
      <w:pBdr>
        <w:top w:val="single" w:sz="4" w:space="0" w:color="auto"/>
        <w:left w:val="single" w:sz="4" w:space="0" w:color="auto"/>
        <w:bottom w:val="single" w:sz="4" w:space="0" w:color="auto"/>
      </w:pBdr>
      <w:spacing w:before="100" w:beforeAutospacing="1" w:after="100" w:afterAutospacing="1"/>
      <w:ind w:firstLine="720"/>
      <w:textAlignment w:val="top"/>
    </w:pPr>
    <w:rPr>
      <w:rFonts w:eastAsia="Times New Roman"/>
      <w:b/>
      <w:bCs/>
      <w:szCs w:val="24"/>
      <w:lang w:eastAsia="ru-RU"/>
    </w:rPr>
  </w:style>
  <w:style w:type="paragraph" w:customStyle="1" w:styleId="xl166">
    <w:name w:val="xl16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pPr>
    <w:rPr>
      <w:rFonts w:eastAsia="Times New Roman"/>
      <w:szCs w:val="24"/>
      <w:lang w:eastAsia="ru-RU"/>
    </w:rPr>
  </w:style>
  <w:style w:type="paragraph" w:customStyle="1" w:styleId="xl167">
    <w:name w:val="xl167"/>
    <w:basedOn w:val="a1"/>
    <w:rsid w:val="00563EAC"/>
    <w:pPr>
      <w:pBdr>
        <w:top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68">
    <w:name w:val="xl168"/>
    <w:basedOn w:val="a1"/>
    <w:rsid w:val="00563EAC"/>
    <w:pPr>
      <w:pBdr>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69">
    <w:name w:val="xl169"/>
    <w:basedOn w:val="a1"/>
    <w:rsid w:val="00563EAC"/>
    <w:pPr>
      <w:spacing w:before="100" w:beforeAutospacing="1" w:after="100" w:afterAutospacing="1"/>
      <w:ind w:firstLine="720"/>
    </w:pPr>
    <w:rPr>
      <w:rFonts w:eastAsia="Times New Roman"/>
      <w:color w:val="000000"/>
      <w:szCs w:val="24"/>
      <w:lang w:eastAsia="ru-RU"/>
    </w:rPr>
  </w:style>
  <w:style w:type="paragraph" w:customStyle="1" w:styleId="1f2">
    <w:name w:val="Абзац списка1"/>
    <w:basedOn w:val="a1"/>
    <w:rsid w:val="00563EAC"/>
    <w:pPr>
      <w:widowControl w:val="0"/>
      <w:suppressAutoHyphens/>
      <w:spacing w:after="200" w:line="100" w:lineRule="atLeast"/>
      <w:ind w:left="708" w:firstLine="720"/>
    </w:pPr>
    <w:rPr>
      <w:rFonts w:eastAsia="Lucida Sans Unicode" w:cs="Tahoma"/>
      <w:kern w:val="1"/>
      <w:sz w:val="21"/>
      <w:lang w:eastAsia="ar-SA"/>
    </w:rPr>
  </w:style>
  <w:style w:type="character" w:styleId="afff9">
    <w:name w:val="page number"/>
    <w:rsid w:val="00563EAC"/>
  </w:style>
  <w:style w:type="paragraph" w:customStyle="1" w:styleId="260">
    <w:name w:val="Основной текст 26"/>
    <w:basedOn w:val="a1"/>
    <w:rsid w:val="00563EAC"/>
    <w:pPr>
      <w:ind w:firstLine="720"/>
    </w:pPr>
    <w:rPr>
      <w:rFonts w:eastAsia="Times New Roman"/>
      <w:lang w:eastAsia="ru-RU"/>
    </w:rPr>
  </w:style>
  <w:style w:type="paragraph" w:customStyle="1" w:styleId="a0">
    <w:name w:val="*Маркер_Эд"/>
    <w:basedOn w:val="a1"/>
    <w:rsid w:val="00563EAC"/>
    <w:pPr>
      <w:numPr>
        <w:numId w:val="1"/>
      </w:numPr>
      <w:spacing w:after="120"/>
    </w:pPr>
    <w:rPr>
      <w:rFonts w:ascii="Arial" w:eastAsia="Times New Roman" w:hAnsi="Arial" w:cs="Arial"/>
      <w:bCs/>
      <w:iCs/>
      <w:sz w:val="22"/>
      <w:szCs w:val="28"/>
      <w:lang w:eastAsia="ru-RU"/>
    </w:rPr>
  </w:style>
  <w:style w:type="paragraph" w:customStyle="1" w:styleId="270">
    <w:name w:val="Основной текст 27"/>
    <w:basedOn w:val="a1"/>
    <w:rsid w:val="00563EAC"/>
    <w:pPr>
      <w:spacing w:before="60" w:after="40"/>
      <w:ind w:firstLine="720"/>
    </w:pPr>
    <w:rPr>
      <w:rFonts w:eastAsia="Times New Roman"/>
      <w:lang w:eastAsia="ar-SA"/>
    </w:rPr>
  </w:style>
  <w:style w:type="paragraph" w:customStyle="1" w:styleId="330">
    <w:name w:val="Основной текст 33"/>
    <w:basedOn w:val="a1"/>
    <w:rsid w:val="00563EAC"/>
    <w:pPr>
      <w:overflowPunct w:val="0"/>
      <w:autoSpaceDE w:val="0"/>
      <w:autoSpaceDN w:val="0"/>
      <w:adjustRightInd w:val="0"/>
      <w:spacing w:after="120"/>
      <w:ind w:firstLine="720"/>
      <w:textAlignment w:val="baseline"/>
    </w:pPr>
    <w:rPr>
      <w:rFonts w:eastAsia="Times New Roman"/>
      <w:sz w:val="16"/>
      <w:lang w:eastAsia="ru-RU"/>
    </w:rPr>
  </w:style>
  <w:style w:type="character" w:customStyle="1" w:styleId="s0">
    <w:name w:val="s0"/>
    <w:basedOn w:val="a2"/>
    <w:rsid w:val="00563EAC"/>
  </w:style>
  <w:style w:type="paragraph" w:customStyle="1" w:styleId="font7">
    <w:name w:val="font7"/>
    <w:basedOn w:val="a1"/>
    <w:rsid w:val="00563EAC"/>
    <w:pPr>
      <w:spacing w:before="100" w:beforeAutospacing="1" w:after="100" w:afterAutospacing="1"/>
      <w:ind w:firstLine="720"/>
    </w:pPr>
    <w:rPr>
      <w:rFonts w:ascii="Arial CYR" w:eastAsia="Times New Roman" w:hAnsi="Arial CYR" w:cs="Arial CYR"/>
      <w:sz w:val="18"/>
      <w:szCs w:val="18"/>
      <w:lang w:eastAsia="ru-RU"/>
    </w:rPr>
  </w:style>
  <w:style w:type="paragraph" w:customStyle="1" w:styleId="font8">
    <w:name w:val="font8"/>
    <w:basedOn w:val="a1"/>
    <w:rsid w:val="00563EAC"/>
    <w:pPr>
      <w:spacing w:before="100" w:beforeAutospacing="1" w:after="100" w:afterAutospacing="1"/>
      <w:ind w:firstLine="720"/>
    </w:pPr>
    <w:rPr>
      <w:rFonts w:ascii="Arial" w:eastAsia="Times New Roman" w:hAnsi="Arial" w:cs="Arial"/>
      <w:sz w:val="18"/>
      <w:szCs w:val="18"/>
      <w:lang w:eastAsia="ru-RU"/>
    </w:rPr>
  </w:style>
  <w:style w:type="paragraph" w:customStyle="1" w:styleId="font9">
    <w:name w:val="font9"/>
    <w:basedOn w:val="a1"/>
    <w:rsid w:val="00563EAC"/>
    <w:pPr>
      <w:spacing w:before="100" w:beforeAutospacing="1" w:after="100" w:afterAutospacing="1"/>
      <w:ind w:firstLine="720"/>
    </w:pPr>
    <w:rPr>
      <w:rFonts w:ascii="Arial" w:eastAsia="Times New Roman" w:hAnsi="Arial" w:cs="Arial"/>
      <w:sz w:val="18"/>
      <w:szCs w:val="18"/>
      <w:lang w:eastAsia="ru-RU"/>
    </w:rPr>
  </w:style>
  <w:style w:type="paragraph" w:customStyle="1" w:styleId="font10">
    <w:name w:val="font10"/>
    <w:basedOn w:val="a1"/>
    <w:rsid w:val="00563EAC"/>
    <w:pPr>
      <w:spacing w:before="100" w:beforeAutospacing="1" w:after="100" w:afterAutospacing="1"/>
      <w:ind w:firstLine="720"/>
    </w:pPr>
    <w:rPr>
      <w:rFonts w:ascii="Arial" w:eastAsia="Times New Roman" w:hAnsi="Arial" w:cs="Arial"/>
      <w:sz w:val="18"/>
      <w:szCs w:val="18"/>
      <w:lang w:eastAsia="ru-RU"/>
    </w:rPr>
  </w:style>
  <w:style w:type="paragraph" w:customStyle="1" w:styleId="font11">
    <w:name w:val="font11"/>
    <w:basedOn w:val="a1"/>
    <w:rsid w:val="00563EAC"/>
    <w:pPr>
      <w:spacing w:before="100" w:beforeAutospacing="1" w:after="100" w:afterAutospacing="1"/>
      <w:ind w:firstLine="720"/>
    </w:pPr>
    <w:rPr>
      <w:rFonts w:ascii="Arial CYR" w:eastAsia="Times New Roman" w:hAnsi="Arial CYR" w:cs="Arial CYR"/>
      <w:sz w:val="18"/>
      <w:szCs w:val="18"/>
      <w:lang w:eastAsia="ru-RU"/>
    </w:rPr>
  </w:style>
  <w:style w:type="paragraph" w:customStyle="1" w:styleId="font12">
    <w:name w:val="font12"/>
    <w:basedOn w:val="a1"/>
    <w:rsid w:val="00563EAC"/>
    <w:pPr>
      <w:spacing w:before="100" w:beforeAutospacing="1" w:after="100" w:afterAutospacing="1"/>
      <w:ind w:firstLine="720"/>
    </w:pPr>
    <w:rPr>
      <w:rFonts w:ascii="Arial" w:eastAsia="Times New Roman" w:hAnsi="Arial" w:cs="Arial"/>
      <w:sz w:val="18"/>
      <w:szCs w:val="18"/>
      <w:lang w:eastAsia="ru-RU"/>
    </w:rPr>
  </w:style>
  <w:style w:type="paragraph" w:customStyle="1" w:styleId="font13">
    <w:name w:val="font13"/>
    <w:basedOn w:val="a1"/>
    <w:rsid w:val="00563EAC"/>
    <w:pPr>
      <w:spacing w:before="100" w:beforeAutospacing="1" w:after="100" w:afterAutospacing="1"/>
      <w:ind w:firstLine="720"/>
    </w:pPr>
    <w:rPr>
      <w:rFonts w:ascii="Arial" w:eastAsia="Times New Roman" w:hAnsi="Arial" w:cs="Arial"/>
      <w:sz w:val="18"/>
      <w:szCs w:val="18"/>
      <w:lang w:eastAsia="ru-RU"/>
    </w:rPr>
  </w:style>
  <w:style w:type="paragraph" w:customStyle="1" w:styleId="xl108">
    <w:name w:val="xl108"/>
    <w:basedOn w:val="a1"/>
    <w:rsid w:val="00563EAC"/>
    <w:pPr>
      <w:spacing w:before="100" w:beforeAutospacing="1" w:after="100" w:afterAutospacing="1"/>
      <w:ind w:firstLine="720"/>
    </w:pPr>
    <w:rPr>
      <w:rFonts w:eastAsia="Times New Roman"/>
      <w:szCs w:val="24"/>
      <w:lang w:eastAsia="ru-RU"/>
    </w:rPr>
  </w:style>
  <w:style w:type="paragraph" w:customStyle="1" w:styleId="xl109">
    <w:name w:val="xl10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10">
    <w:name w:val="xl11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11">
    <w:name w:val="xl11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ascii="Arial" w:eastAsia="Times New Roman" w:hAnsi="Arial" w:cs="Arial"/>
      <w:sz w:val="18"/>
      <w:szCs w:val="18"/>
      <w:lang w:eastAsia="ru-RU"/>
    </w:rPr>
  </w:style>
  <w:style w:type="paragraph" w:customStyle="1" w:styleId="xl112">
    <w:name w:val="xl11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13">
    <w:name w:val="xl11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14">
    <w:name w:val="xl11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70">
    <w:name w:val="xl170"/>
    <w:basedOn w:val="a1"/>
    <w:rsid w:val="00563EAC"/>
    <w:pPr>
      <w:pBdr>
        <w:top w:val="single" w:sz="8" w:space="0" w:color="auto"/>
        <w:left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71">
    <w:name w:val="xl171"/>
    <w:basedOn w:val="a1"/>
    <w:rsid w:val="00563EAC"/>
    <w:pPr>
      <w:pBdr>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72">
    <w:name w:val="xl172"/>
    <w:basedOn w:val="a1"/>
    <w:rsid w:val="00563EAC"/>
    <w:pPr>
      <w:pBdr>
        <w:top w:val="single" w:sz="8" w:space="0" w:color="auto"/>
        <w:left w:val="single" w:sz="4" w:space="0" w:color="auto"/>
        <w:right w:val="single" w:sz="4" w:space="0" w:color="auto"/>
      </w:pBdr>
      <w:shd w:val="clear" w:color="000000" w:fill="FFFFFF"/>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73">
    <w:name w:val="xl173"/>
    <w:basedOn w:val="a1"/>
    <w:rsid w:val="00563EAC"/>
    <w:pPr>
      <w:pBdr>
        <w:top w:val="single" w:sz="8" w:space="0" w:color="auto"/>
        <w:left w:val="single" w:sz="4" w:space="0" w:color="auto"/>
      </w:pBdr>
      <w:shd w:val="clear" w:color="000000" w:fill="FFFFFF"/>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74">
    <w:name w:val="xl174"/>
    <w:basedOn w:val="a1"/>
    <w:rsid w:val="00563EAC"/>
    <w:pPr>
      <w:pBdr>
        <w:top w:val="single" w:sz="8" w:space="0" w:color="auto"/>
      </w:pBdr>
      <w:shd w:val="clear" w:color="000000" w:fill="FFFFFF"/>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75">
    <w:name w:val="xl175"/>
    <w:basedOn w:val="a1"/>
    <w:rsid w:val="00563EAC"/>
    <w:pPr>
      <w:pBdr>
        <w:top w:val="single" w:sz="8" w:space="0" w:color="auto"/>
        <w:right w:val="single" w:sz="4" w:space="0" w:color="auto"/>
      </w:pBdr>
      <w:shd w:val="clear" w:color="000000" w:fill="FFFFFF"/>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76">
    <w:name w:val="xl176"/>
    <w:basedOn w:val="a1"/>
    <w:rsid w:val="00563EAC"/>
    <w:pPr>
      <w:pBdr>
        <w:top w:val="single" w:sz="4" w:space="0" w:color="auto"/>
        <w:left w:val="single" w:sz="4" w:space="0" w:color="auto"/>
        <w:right w:val="single" w:sz="4" w:space="0" w:color="auto"/>
      </w:pBdr>
      <w:shd w:val="clear" w:color="000000" w:fill="FFFFFF"/>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77">
    <w:name w:val="xl177"/>
    <w:basedOn w:val="a1"/>
    <w:rsid w:val="00563EAC"/>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78">
    <w:name w:val="xl178"/>
    <w:basedOn w:val="a1"/>
    <w:rsid w:val="00563EAC"/>
    <w:pPr>
      <w:pBdr>
        <w:lef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79">
    <w:name w:val="xl179"/>
    <w:basedOn w:val="a1"/>
    <w:rsid w:val="00563EAC"/>
    <w:pP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80">
    <w:name w:val="xl180"/>
    <w:basedOn w:val="a1"/>
    <w:rsid w:val="00563EAC"/>
    <w:pPr>
      <w:pBdr>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81">
    <w:name w:val="xl181"/>
    <w:basedOn w:val="a1"/>
    <w:rsid w:val="00563EAC"/>
    <w:pPr>
      <w:pBdr>
        <w:left w:val="single" w:sz="4" w:space="0" w:color="auto"/>
        <w:bottom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82">
    <w:name w:val="xl182"/>
    <w:basedOn w:val="a1"/>
    <w:rsid w:val="00563EAC"/>
    <w:pPr>
      <w:pBdr>
        <w:bottom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83">
    <w:name w:val="xl183"/>
    <w:basedOn w:val="a1"/>
    <w:rsid w:val="00563EAC"/>
    <w:pPr>
      <w:pBdr>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84">
    <w:name w:val="xl184"/>
    <w:basedOn w:val="a1"/>
    <w:rsid w:val="00563EAC"/>
    <w:pPr>
      <w:pBdr>
        <w:top w:val="single" w:sz="4" w:space="0" w:color="auto"/>
        <w:left w:val="single" w:sz="4" w:space="0" w:color="auto"/>
        <w:bottom w:val="single" w:sz="4" w:space="0" w:color="auto"/>
      </w:pBdr>
      <w:spacing w:before="100" w:beforeAutospacing="1" w:after="100" w:afterAutospacing="1"/>
      <w:ind w:firstLine="720"/>
      <w:jc w:val="center"/>
      <w:textAlignment w:val="top"/>
    </w:pPr>
    <w:rPr>
      <w:rFonts w:ascii="Arial" w:eastAsia="Times New Roman" w:hAnsi="Arial" w:cs="Arial"/>
      <w:b/>
      <w:bCs/>
      <w:sz w:val="18"/>
      <w:szCs w:val="18"/>
      <w:lang w:eastAsia="ru-RU"/>
    </w:rPr>
  </w:style>
  <w:style w:type="paragraph" w:customStyle="1" w:styleId="xl185">
    <w:name w:val="xl185"/>
    <w:basedOn w:val="a1"/>
    <w:rsid w:val="00563EAC"/>
    <w:pPr>
      <w:pBdr>
        <w:top w:val="single" w:sz="4" w:space="0" w:color="auto"/>
        <w:bottom w:val="single" w:sz="4" w:space="0" w:color="auto"/>
      </w:pBdr>
      <w:spacing w:before="100" w:beforeAutospacing="1" w:after="100" w:afterAutospacing="1"/>
      <w:ind w:firstLine="720"/>
      <w:jc w:val="center"/>
      <w:textAlignment w:val="top"/>
    </w:pPr>
    <w:rPr>
      <w:rFonts w:ascii="Arial" w:eastAsia="Times New Roman" w:hAnsi="Arial" w:cs="Arial"/>
      <w:b/>
      <w:bCs/>
      <w:sz w:val="18"/>
      <w:szCs w:val="18"/>
      <w:lang w:eastAsia="ru-RU"/>
    </w:rPr>
  </w:style>
  <w:style w:type="paragraph" w:customStyle="1" w:styleId="xl186">
    <w:name w:val="xl186"/>
    <w:basedOn w:val="a1"/>
    <w:rsid w:val="00563EAC"/>
    <w:pPr>
      <w:pBdr>
        <w:top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b/>
      <w:bCs/>
      <w:sz w:val="18"/>
      <w:szCs w:val="18"/>
      <w:lang w:eastAsia="ru-RU"/>
    </w:rPr>
  </w:style>
  <w:style w:type="paragraph" w:customStyle="1" w:styleId="xl187">
    <w:name w:val="xl187"/>
    <w:basedOn w:val="a1"/>
    <w:rsid w:val="00563EAC"/>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88">
    <w:name w:val="xl18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89">
    <w:name w:val="xl189"/>
    <w:basedOn w:val="a1"/>
    <w:rsid w:val="00563EAC"/>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90">
    <w:name w:val="xl190"/>
    <w:basedOn w:val="a1"/>
    <w:rsid w:val="00563EAC"/>
    <w:pPr>
      <w:pBdr>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91">
    <w:name w:val="xl19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92">
    <w:name w:val="xl192"/>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93">
    <w:name w:val="xl193"/>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94">
    <w:name w:val="xl19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95">
    <w:name w:val="xl195"/>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96">
    <w:name w:val="xl19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b/>
      <w:bCs/>
      <w:sz w:val="18"/>
      <w:szCs w:val="18"/>
      <w:lang w:eastAsia="ru-RU"/>
    </w:rPr>
  </w:style>
  <w:style w:type="paragraph" w:customStyle="1" w:styleId="xl197">
    <w:name w:val="xl197"/>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b/>
      <w:bCs/>
      <w:sz w:val="18"/>
      <w:szCs w:val="18"/>
      <w:lang w:eastAsia="ru-RU"/>
    </w:rPr>
  </w:style>
  <w:style w:type="paragraph" w:customStyle="1" w:styleId="xl198">
    <w:name w:val="xl198"/>
    <w:basedOn w:val="a1"/>
    <w:rsid w:val="00563EA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99">
    <w:name w:val="xl199"/>
    <w:basedOn w:val="a1"/>
    <w:rsid w:val="00563EA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200">
    <w:name w:val="xl200"/>
    <w:basedOn w:val="a1"/>
    <w:rsid w:val="00563EA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center"/>
    </w:pPr>
    <w:rPr>
      <w:rFonts w:ascii="Arial" w:eastAsia="Times New Roman" w:hAnsi="Arial" w:cs="Arial"/>
      <w:sz w:val="18"/>
      <w:szCs w:val="18"/>
      <w:lang w:eastAsia="ru-RU"/>
    </w:rPr>
  </w:style>
  <w:style w:type="paragraph" w:customStyle="1" w:styleId="xl201">
    <w:name w:val="xl20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b/>
      <w:bCs/>
      <w:sz w:val="18"/>
      <w:szCs w:val="18"/>
      <w:lang w:eastAsia="ru-RU"/>
    </w:rPr>
  </w:style>
  <w:style w:type="paragraph" w:customStyle="1" w:styleId="xl202">
    <w:name w:val="xl202"/>
    <w:basedOn w:val="a1"/>
    <w:rsid w:val="00563EAC"/>
    <w:pPr>
      <w:pBdr>
        <w:top w:val="single" w:sz="4" w:space="0" w:color="auto"/>
        <w:left w:val="single" w:sz="4" w:space="0" w:color="auto"/>
        <w:right w:val="single" w:sz="4" w:space="0" w:color="auto"/>
      </w:pBdr>
      <w:spacing w:before="100" w:beforeAutospacing="1" w:after="100" w:afterAutospacing="1"/>
      <w:ind w:firstLine="720"/>
      <w:textAlignment w:val="top"/>
    </w:pPr>
    <w:rPr>
      <w:rFonts w:ascii="Arial" w:eastAsia="Times New Roman" w:hAnsi="Arial" w:cs="Arial"/>
      <w:sz w:val="18"/>
      <w:szCs w:val="18"/>
      <w:lang w:eastAsia="ru-RU"/>
    </w:rPr>
  </w:style>
  <w:style w:type="paragraph" w:customStyle="1" w:styleId="xl203">
    <w:name w:val="xl203"/>
    <w:basedOn w:val="a1"/>
    <w:rsid w:val="00563EAC"/>
    <w:pPr>
      <w:pBdr>
        <w:left w:val="single" w:sz="4" w:space="0" w:color="auto"/>
        <w:right w:val="single" w:sz="4" w:space="0" w:color="auto"/>
      </w:pBdr>
      <w:spacing w:before="100" w:beforeAutospacing="1" w:after="100" w:afterAutospacing="1"/>
      <w:ind w:firstLine="720"/>
      <w:textAlignment w:val="top"/>
    </w:pPr>
    <w:rPr>
      <w:rFonts w:ascii="Arial" w:eastAsia="Times New Roman" w:hAnsi="Arial" w:cs="Arial"/>
      <w:sz w:val="18"/>
      <w:szCs w:val="18"/>
      <w:lang w:eastAsia="ru-RU"/>
    </w:rPr>
  </w:style>
  <w:style w:type="paragraph" w:customStyle="1" w:styleId="xl204">
    <w:name w:val="xl204"/>
    <w:basedOn w:val="a1"/>
    <w:rsid w:val="00563EAC"/>
    <w:pPr>
      <w:pBdr>
        <w:left w:val="single" w:sz="4" w:space="0" w:color="auto"/>
        <w:bottom w:val="single" w:sz="4" w:space="0" w:color="auto"/>
        <w:right w:val="single" w:sz="4" w:space="0" w:color="auto"/>
      </w:pBdr>
      <w:spacing w:before="100" w:beforeAutospacing="1" w:after="100" w:afterAutospacing="1"/>
      <w:ind w:firstLine="720"/>
      <w:textAlignment w:val="top"/>
    </w:pPr>
    <w:rPr>
      <w:rFonts w:ascii="Arial" w:eastAsia="Times New Roman" w:hAnsi="Arial" w:cs="Arial"/>
      <w:sz w:val="18"/>
      <w:szCs w:val="18"/>
      <w:lang w:eastAsia="ru-RU"/>
    </w:rPr>
  </w:style>
  <w:style w:type="paragraph" w:customStyle="1" w:styleId="xl205">
    <w:name w:val="xl20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206">
    <w:name w:val="xl20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ascii="Arial" w:eastAsia="Times New Roman" w:hAnsi="Arial" w:cs="Arial"/>
      <w:sz w:val="18"/>
      <w:szCs w:val="18"/>
      <w:lang w:eastAsia="ru-RU"/>
    </w:rPr>
  </w:style>
  <w:style w:type="paragraph" w:customStyle="1" w:styleId="xl207">
    <w:name w:val="xl207"/>
    <w:basedOn w:val="a1"/>
    <w:rsid w:val="00563EAC"/>
    <w:pPr>
      <w:pBdr>
        <w:top w:val="single" w:sz="4" w:space="0" w:color="auto"/>
        <w:left w:val="single" w:sz="4" w:space="0" w:color="auto"/>
        <w:right w:val="single" w:sz="4" w:space="0" w:color="auto"/>
      </w:pBdr>
      <w:spacing w:before="100" w:beforeAutospacing="1" w:after="100" w:afterAutospacing="1"/>
      <w:ind w:firstLine="720"/>
      <w:textAlignment w:val="top"/>
    </w:pPr>
    <w:rPr>
      <w:rFonts w:ascii="Arial" w:eastAsia="Times New Roman" w:hAnsi="Arial" w:cs="Arial"/>
      <w:sz w:val="18"/>
      <w:szCs w:val="18"/>
      <w:lang w:eastAsia="ru-RU"/>
    </w:rPr>
  </w:style>
  <w:style w:type="paragraph" w:customStyle="1" w:styleId="xl208">
    <w:name w:val="xl208"/>
    <w:basedOn w:val="a1"/>
    <w:rsid w:val="00563EAC"/>
    <w:pPr>
      <w:pBdr>
        <w:left w:val="single" w:sz="4" w:space="0" w:color="auto"/>
        <w:right w:val="single" w:sz="4" w:space="0" w:color="auto"/>
      </w:pBdr>
      <w:spacing w:before="100" w:beforeAutospacing="1" w:after="100" w:afterAutospacing="1"/>
      <w:ind w:firstLine="720"/>
      <w:textAlignment w:val="top"/>
    </w:pPr>
    <w:rPr>
      <w:rFonts w:ascii="Arial" w:eastAsia="Times New Roman" w:hAnsi="Arial" w:cs="Arial"/>
      <w:sz w:val="18"/>
      <w:szCs w:val="18"/>
      <w:lang w:eastAsia="ru-RU"/>
    </w:rPr>
  </w:style>
  <w:style w:type="paragraph" w:customStyle="1" w:styleId="xl209">
    <w:name w:val="xl209"/>
    <w:basedOn w:val="a1"/>
    <w:rsid w:val="00563EAC"/>
    <w:pPr>
      <w:pBdr>
        <w:left w:val="single" w:sz="4" w:space="0" w:color="auto"/>
        <w:bottom w:val="single" w:sz="4" w:space="0" w:color="auto"/>
        <w:right w:val="single" w:sz="4" w:space="0" w:color="auto"/>
      </w:pBdr>
      <w:spacing w:before="100" w:beforeAutospacing="1" w:after="100" w:afterAutospacing="1"/>
      <w:ind w:firstLine="720"/>
      <w:textAlignment w:val="top"/>
    </w:pPr>
    <w:rPr>
      <w:rFonts w:ascii="Arial" w:eastAsia="Times New Roman" w:hAnsi="Arial" w:cs="Arial"/>
      <w:sz w:val="18"/>
      <w:szCs w:val="18"/>
      <w:lang w:eastAsia="ru-RU"/>
    </w:rPr>
  </w:style>
  <w:style w:type="paragraph" w:customStyle="1" w:styleId="xl210">
    <w:name w:val="xl21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211">
    <w:name w:val="xl211"/>
    <w:basedOn w:val="a1"/>
    <w:rsid w:val="00563EAC"/>
    <w:pPr>
      <w:pBdr>
        <w:top w:val="single" w:sz="8" w:space="0" w:color="auto"/>
        <w:left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212">
    <w:name w:val="xl21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character" w:customStyle="1" w:styleId="FontStyle23">
    <w:name w:val="Font Style23"/>
    <w:uiPriority w:val="99"/>
    <w:rsid w:val="00563EAC"/>
    <w:rPr>
      <w:rFonts w:ascii="Bookman Old Style" w:hAnsi="Bookman Old Style" w:cs="Bookman Old Style"/>
      <w:sz w:val="18"/>
      <w:szCs w:val="18"/>
    </w:rPr>
  </w:style>
  <w:style w:type="character" w:customStyle="1" w:styleId="FontStyle26">
    <w:name w:val="Font Style26"/>
    <w:uiPriority w:val="99"/>
    <w:rsid w:val="00563EAC"/>
    <w:rPr>
      <w:rFonts w:ascii="Times New Roman" w:hAnsi="Times New Roman" w:cs="Times New Roman"/>
      <w:b/>
      <w:bCs/>
      <w:sz w:val="22"/>
      <w:szCs w:val="22"/>
    </w:rPr>
  </w:style>
  <w:style w:type="paragraph" w:customStyle="1" w:styleId="280">
    <w:name w:val="Основной текст 28"/>
    <w:basedOn w:val="a1"/>
    <w:rsid w:val="00563EAC"/>
    <w:pPr>
      <w:ind w:firstLine="720"/>
    </w:pPr>
    <w:rPr>
      <w:rFonts w:eastAsia="Times New Roman"/>
      <w:lang w:eastAsia="ar-SA"/>
    </w:rPr>
  </w:style>
  <w:style w:type="table" w:styleId="afffa">
    <w:name w:val="Table Grid"/>
    <w:aliases w:val="MA Table"/>
    <w:basedOn w:val="a3"/>
    <w:uiPriority w:val="59"/>
    <w:qFormat/>
    <w:rsid w:val="00563EA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3">
    <w:name w:val="Нижний колонтитул Знак1"/>
    <w:uiPriority w:val="99"/>
    <w:semiHidden/>
    <w:rsid w:val="00563EAC"/>
    <w:rPr>
      <w:rFonts w:eastAsia="Times New Roman"/>
      <w:lang w:eastAsia="ar-SA"/>
    </w:rPr>
  </w:style>
  <w:style w:type="paragraph" w:styleId="afffb">
    <w:name w:val="List"/>
    <w:basedOn w:val="ab"/>
    <w:semiHidden/>
    <w:rsid w:val="00563EAC"/>
    <w:pPr>
      <w:suppressAutoHyphens/>
      <w:spacing w:after="0"/>
      <w:jc w:val="center"/>
    </w:pPr>
    <w:rPr>
      <w:rFonts w:cs="Tahoma"/>
      <w:szCs w:val="24"/>
    </w:rPr>
  </w:style>
  <w:style w:type="paragraph" w:styleId="1f4">
    <w:name w:val="index 1"/>
    <w:basedOn w:val="a1"/>
    <w:next w:val="a1"/>
    <w:semiHidden/>
    <w:rsid w:val="00563EAC"/>
    <w:pPr>
      <w:ind w:left="200" w:hanging="200"/>
      <w:jc w:val="center"/>
    </w:pPr>
    <w:rPr>
      <w:rFonts w:eastAsia="Times New Roman"/>
      <w:sz w:val="20"/>
      <w:lang w:eastAsia="ar-SA"/>
    </w:rPr>
  </w:style>
  <w:style w:type="paragraph" w:styleId="afffc">
    <w:name w:val="index heading"/>
    <w:basedOn w:val="a1"/>
    <w:next w:val="1f4"/>
    <w:semiHidden/>
    <w:rsid w:val="00563EAC"/>
    <w:pPr>
      <w:ind w:left="799" w:hanging="357"/>
      <w:jc w:val="center"/>
    </w:pPr>
    <w:rPr>
      <w:rFonts w:eastAsia="Times New Roman"/>
      <w:sz w:val="20"/>
      <w:lang w:eastAsia="ar-SA"/>
    </w:rPr>
  </w:style>
  <w:style w:type="table" w:styleId="1f5">
    <w:name w:val="Table Classic 1"/>
    <w:basedOn w:val="a3"/>
    <w:uiPriority w:val="99"/>
    <w:semiHidden/>
    <w:unhideWhenUsed/>
    <w:rsid w:val="00563EAC"/>
    <w:pPr>
      <w:ind w:left="799"/>
    </w:pPr>
    <w:rPr>
      <w:rFonts w:eastAsia="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d">
    <w:name w:val="Placeholder Text"/>
    <w:uiPriority w:val="99"/>
    <w:semiHidden/>
    <w:rsid w:val="00563EAC"/>
    <w:rPr>
      <w:color w:val="808080"/>
    </w:rPr>
  </w:style>
  <w:style w:type="paragraph" w:customStyle="1" w:styleId="western">
    <w:name w:val="western"/>
    <w:basedOn w:val="a1"/>
    <w:rsid w:val="00563EAC"/>
    <w:pPr>
      <w:spacing w:before="100" w:beforeAutospacing="1" w:after="100" w:afterAutospacing="1" w:line="360" w:lineRule="auto"/>
      <w:ind w:firstLine="720"/>
      <w:jc w:val="center"/>
    </w:pPr>
    <w:rPr>
      <w:rFonts w:eastAsia="Times New Roman"/>
      <w:szCs w:val="24"/>
      <w:lang w:eastAsia="ru-RU"/>
    </w:rPr>
  </w:style>
  <w:style w:type="numbering" w:customStyle="1" w:styleId="WWNum45">
    <w:name w:val="WWNum45"/>
    <w:rsid w:val="00563EAC"/>
    <w:pPr>
      <w:numPr>
        <w:numId w:val="2"/>
      </w:numPr>
    </w:pPr>
  </w:style>
  <w:style w:type="numbering" w:customStyle="1" w:styleId="WWNum44">
    <w:name w:val="WWNum44"/>
    <w:rsid w:val="00563EAC"/>
    <w:pPr>
      <w:numPr>
        <w:numId w:val="3"/>
      </w:numPr>
    </w:pPr>
  </w:style>
  <w:style w:type="character" w:customStyle="1" w:styleId="62">
    <w:name w:val="Основной шрифт абзаца6"/>
    <w:rsid w:val="00563EAC"/>
  </w:style>
  <w:style w:type="paragraph" w:customStyle="1" w:styleId="xl63">
    <w:name w:val="xl63"/>
    <w:basedOn w:val="a1"/>
    <w:rsid w:val="00563EAC"/>
    <w:pPr>
      <w:pBdr>
        <w:left w:val="single" w:sz="4" w:space="0" w:color="auto"/>
        <w:bottom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64">
    <w:name w:val="xl64"/>
    <w:basedOn w:val="a1"/>
    <w:rsid w:val="00563EAC"/>
    <w:pPr>
      <w:pBdr>
        <w:bottom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65">
    <w:name w:val="xl65"/>
    <w:basedOn w:val="a1"/>
    <w:rsid w:val="00563EAC"/>
    <w:pPr>
      <w:pBdr>
        <w:bottom w:val="single" w:sz="4" w:space="0" w:color="auto"/>
        <w:right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83">
    <w:name w:val="xl83"/>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84">
    <w:name w:val="xl84"/>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85">
    <w:name w:val="xl85"/>
    <w:basedOn w:val="a1"/>
    <w:rsid w:val="00563EAC"/>
    <w:pPr>
      <w:pBdr>
        <w:top w:val="single" w:sz="4" w:space="0" w:color="auto"/>
        <w:left w:val="single" w:sz="4" w:space="0" w:color="auto"/>
        <w:bottom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86">
    <w:name w:val="xl86"/>
    <w:basedOn w:val="a1"/>
    <w:rsid w:val="00563EAC"/>
    <w:pPr>
      <w:pBdr>
        <w:top w:val="single" w:sz="4" w:space="0" w:color="auto"/>
        <w:bottom w:val="single" w:sz="4" w:space="0" w:color="auto"/>
      </w:pBdr>
      <w:spacing w:before="100" w:beforeAutospacing="1" w:after="100" w:afterAutospacing="1"/>
      <w:ind w:firstLine="720"/>
      <w:jc w:val="center"/>
      <w:textAlignment w:val="top"/>
    </w:pPr>
    <w:rPr>
      <w:rFonts w:eastAsia="Times New Roman"/>
      <w:b/>
      <w:bCs/>
      <w:szCs w:val="24"/>
      <w:u w:val="single"/>
      <w:lang w:eastAsia="ru-RU"/>
    </w:rPr>
  </w:style>
  <w:style w:type="paragraph" w:customStyle="1" w:styleId="xl87">
    <w:name w:val="xl87"/>
    <w:basedOn w:val="a1"/>
    <w:rsid w:val="00563EAC"/>
    <w:pPr>
      <w:pBdr>
        <w:top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szCs w:val="24"/>
      <w:u w:val="single"/>
      <w:lang w:eastAsia="ru-RU"/>
    </w:rPr>
  </w:style>
  <w:style w:type="paragraph" w:customStyle="1" w:styleId="xl88">
    <w:name w:val="xl88"/>
    <w:basedOn w:val="a1"/>
    <w:rsid w:val="00563EAC"/>
    <w:pPr>
      <w:pBdr>
        <w:top w:val="single" w:sz="4" w:space="0" w:color="auto"/>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89">
    <w:name w:val="xl89"/>
    <w:basedOn w:val="a1"/>
    <w:rsid w:val="00563EAC"/>
    <w:pPr>
      <w:pBdr>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90">
    <w:name w:val="xl9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91">
    <w:name w:val="xl91"/>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92">
    <w:name w:val="xl92"/>
    <w:basedOn w:val="a1"/>
    <w:rsid w:val="00563EAC"/>
    <w:pPr>
      <w:pBdr>
        <w:top w:val="single" w:sz="8" w:space="0" w:color="auto"/>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93">
    <w:name w:val="xl93"/>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94">
    <w:name w:val="xl94"/>
    <w:basedOn w:val="a1"/>
    <w:rsid w:val="00563EAC"/>
    <w:pPr>
      <w:pBdr>
        <w:top w:val="single" w:sz="8" w:space="0" w:color="auto"/>
        <w:bottom w:val="single" w:sz="8" w:space="0" w:color="auto"/>
      </w:pBdr>
      <w:spacing w:before="100" w:beforeAutospacing="1" w:after="100" w:afterAutospacing="1"/>
      <w:ind w:firstLine="720"/>
      <w:textAlignment w:val="top"/>
    </w:pPr>
    <w:rPr>
      <w:rFonts w:eastAsia="Times New Roman"/>
      <w:szCs w:val="24"/>
      <w:lang w:eastAsia="ru-RU"/>
    </w:rPr>
  </w:style>
  <w:style w:type="paragraph" w:customStyle="1" w:styleId="xl95">
    <w:name w:val="xl95"/>
    <w:basedOn w:val="a1"/>
    <w:rsid w:val="00563EAC"/>
    <w:pPr>
      <w:pBdr>
        <w:top w:val="single" w:sz="8" w:space="0" w:color="auto"/>
        <w:left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96">
    <w:name w:val="xl96"/>
    <w:basedOn w:val="a1"/>
    <w:rsid w:val="00563EAC"/>
    <w:pPr>
      <w:pBdr>
        <w:top w:val="single" w:sz="8"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97">
    <w:name w:val="xl97"/>
    <w:basedOn w:val="a1"/>
    <w:rsid w:val="00563EAC"/>
    <w:pPr>
      <w:pBdr>
        <w:top w:val="single" w:sz="8" w:space="0" w:color="auto"/>
        <w:right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98">
    <w:name w:val="xl98"/>
    <w:basedOn w:val="a1"/>
    <w:rsid w:val="00563EAC"/>
    <w:pPr>
      <w:pBdr>
        <w:top w:val="single" w:sz="8" w:space="0" w:color="auto"/>
        <w:left w:val="single" w:sz="4" w:space="0" w:color="auto"/>
        <w:bottom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99">
    <w:name w:val="xl99"/>
    <w:basedOn w:val="a1"/>
    <w:rsid w:val="00563EAC"/>
    <w:pPr>
      <w:pBdr>
        <w:top w:val="single" w:sz="8" w:space="0" w:color="auto"/>
        <w:bottom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100">
    <w:name w:val="xl100"/>
    <w:basedOn w:val="a1"/>
    <w:rsid w:val="00563EAC"/>
    <w:pPr>
      <w:pBdr>
        <w:top w:val="single" w:sz="8"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101">
    <w:name w:val="xl10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102">
    <w:name w:val="xl102"/>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213">
    <w:name w:val="xl213"/>
    <w:basedOn w:val="a1"/>
    <w:rsid w:val="00563EAC"/>
    <w:pPr>
      <w:pBdr>
        <w:top w:val="single" w:sz="4" w:space="0" w:color="auto"/>
        <w:left w:val="single" w:sz="4" w:space="0" w:color="auto"/>
        <w:bottom w:val="double" w:sz="6"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character" w:customStyle="1" w:styleId="1f6">
    <w:name w:val="Основной текст1"/>
    <w:rsid w:val="00563EAC"/>
    <w:rPr>
      <w:rFonts w:ascii="Times New Roman" w:eastAsia="Times New Roman" w:hAnsi="Times New Roman" w:cs="Times New Roman"/>
      <w:b w:val="0"/>
      <w:bCs w:val="0"/>
      <w:i w:val="0"/>
      <w:iCs w:val="0"/>
      <w:smallCaps w:val="0"/>
      <w:strike w:val="0"/>
      <w:sz w:val="18"/>
      <w:szCs w:val="18"/>
      <w:u w:val="none"/>
    </w:rPr>
  </w:style>
  <w:style w:type="character" w:customStyle="1" w:styleId="afffe">
    <w:name w:val="Основной текст_"/>
    <w:link w:val="63"/>
    <w:rsid w:val="00563EAC"/>
    <w:rPr>
      <w:rFonts w:eastAsia="Times New Roman"/>
      <w:sz w:val="18"/>
      <w:szCs w:val="18"/>
      <w:shd w:val="clear" w:color="auto" w:fill="FFFFFF"/>
    </w:rPr>
  </w:style>
  <w:style w:type="character" w:customStyle="1" w:styleId="43">
    <w:name w:val="Основной текст4"/>
    <w:rsid w:val="00563EAC"/>
    <w:rPr>
      <w:rFonts w:eastAsia="Times New Roman"/>
      <w:color w:val="000000"/>
      <w:spacing w:val="0"/>
      <w:w w:val="100"/>
      <w:position w:val="0"/>
      <w:sz w:val="18"/>
      <w:szCs w:val="18"/>
      <w:u w:val="single"/>
      <w:shd w:val="clear" w:color="auto" w:fill="FFFFFF"/>
      <w:lang w:val="ru-RU"/>
    </w:rPr>
  </w:style>
  <w:style w:type="character" w:customStyle="1" w:styleId="affff">
    <w:name w:val="Подпись к таблице_"/>
    <w:link w:val="affff0"/>
    <w:rsid w:val="00563EAC"/>
    <w:rPr>
      <w:rFonts w:eastAsia="Times New Roman"/>
      <w:sz w:val="18"/>
      <w:szCs w:val="18"/>
      <w:shd w:val="clear" w:color="auto" w:fill="FFFFFF"/>
    </w:rPr>
  </w:style>
  <w:style w:type="paragraph" w:customStyle="1" w:styleId="63">
    <w:name w:val="Основной текст6"/>
    <w:basedOn w:val="a1"/>
    <w:link w:val="afffe"/>
    <w:rsid w:val="00563EAC"/>
    <w:pPr>
      <w:widowControl w:val="0"/>
      <w:shd w:val="clear" w:color="auto" w:fill="FFFFFF"/>
      <w:spacing w:line="210" w:lineRule="exact"/>
      <w:ind w:firstLine="720"/>
    </w:pPr>
    <w:rPr>
      <w:rFonts w:eastAsia="Times New Roman"/>
      <w:sz w:val="18"/>
      <w:szCs w:val="18"/>
    </w:rPr>
  </w:style>
  <w:style w:type="paragraph" w:customStyle="1" w:styleId="affff0">
    <w:name w:val="Подпись к таблице"/>
    <w:basedOn w:val="a1"/>
    <w:link w:val="affff"/>
    <w:rsid w:val="00563EAC"/>
    <w:pPr>
      <w:widowControl w:val="0"/>
      <w:shd w:val="clear" w:color="auto" w:fill="FFFFFF"/>
      <w:spacing w:line="0" w:lineRule="atLeast"/>
      <w:ind w:firstLine="720"/>
    </w:pPr>
    <w:rPr>
      <w:rFonts w:eastAsia="Times New Roman"/>
      <w:sz w:val="18"/>
      <w:szCs w:val="18"/>
    </w:rPr>
  </w:style>
  <w:style w:type="character" w:customStyle="1" w:styleId="54">
    <w:name w:val="Основной текст5"/>
    <w:rsid w:val="00563EAC"/>
    <w:rPr>
      <w:rFonts w:ascii="Times New Roman" w:eastAsia="Times New Roman" w:hAnsi="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affff1">
    <w:name w:val="Сноска_"/>
    <w:link w:val="affff2"/>
    <w:rsid w:val="00563EAC"/>
    <w:rPr>
      <w:rFonts w:eastAsia="Times New Roman"/>
      <w:sz w:val="18"/>
      <w:szCs w:val="18"/>
      <w:shd w:val="clear" w:color="auto" w:fill="FFFFFF"/>
    </w:rPr>
  </w:style>
  <w:style w:type="paragraph" w:customStyle="1" w:styleId="affff2">
    <w:name w:val="Сноска"/>
    <w:basedOn w:val="a1"/>
    <w:link w:val="affff1"/>
    <w:rsid w:val="00563EAC"/>
    <w:pPr>
      <w:widowControl w:val="0"/>
      <w:shd w:val="clear" w:color="auto" w:fill="FFFFFF"/>
      <w:spacing w:line="0" w:lineRule="atLeast"/>
      <w:ind w:firstLine="720"/>
    </w:pPr>
    <w:rPr>
      <w:rFonts w:eastAsia="Times New Roman"/>
      <w:sz w:val="18"/>
      <w:szCs w:val="18"/>
    </w:rPr>
  </w:style>
  <w:style w:type="character" w:customStyle="1" w:styleId="wmi-callto">
    <w:name w:val="wmi-callto"/>
    <w:basedOn w:val="a2"/>
    <w:rsid w:val="00563EAC"/>
  </w:style>
  <w:style w:type="paragraph" w:styleId="2d">
    <w:name w:val="Quote"/>
    <w:basedOn w:val="a1"/>
    <w:next w:val="a1"/>
    <w:link w:val="2e"/>
    <w:uiPriority w:val="29"/>
    <w:qFormat/>
    <w:rsid w:val="00563EAC"/>
    <w:pPr>
      <w:ind w:firstLine="720"/>
    </w:pPr>
    <w:rPr>
      <w:rFonts w:eastAsia="Times New Roman"/>
      <w:i/>
      <w:iCs/>
      <w:color w:val="000000"/>
      <w:lang w:eastAsia="ar-SA"/>
    </w:rPr>
  </w:style>
  <w:style w:type="character" w:customStyle="1" w:styleId="2e">
    <w:name w:val="Цитата 2 Знак"/>
    <w:link w:val="2d"/>
    <w:uiPriority w:val="29"/>
    <w:rsid w:val="00563EAC"/>
    <w:rPr>
      <w:rFonts w:eastAsia="Times New Roman"/>
      <w:i/>
      <w:iCs/>
      <w:color w:val="000000"/>
      <w:sz w:val="24"/>
      <w:lang w:eastAsia="ar-SA"/>
    </w:rPr>
  </w:style>
  <w:style w:type="paragraph" w:customStyle="1" w:styleId="xl214">
    <w:name w:val="xl214"/>
    <w:basedOn w:val="a1"/>
    <w:rsid w:val="00563EAC"/>
    <w:pPr>
      <w:pBdr>
        <w:top w:val="single" w:sz="4" w:space="0" w:color="auto"/>
        <w:left w:val="single" w:sz="4" w:space="0" w:color="auto"/>
        <w:right w:val="single" w:sz="4" w:space="0" w:color="auto"/>
      </w:pBdr>
      <w:shd w:val="clear" w:color="000000" w:fill="FBD4B4"/>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15">
    <w:name w:val="xl215"/>
    <w:basedOn w:val="a1"/>
    <w:rsid w:val="00563EAC"/>
    <w:pPr>
      <w:pBdr>
        <w:top w:val="single" w:sz="4" w:space="0" w:color="auto"/>
        <w:left w:val="single" w:sz="4" w:space="0" w:color="auto"/>
      </w:pBdr>
      <w:shd w:val="clear" w:color="000000" w:fill="FCD5B4"/>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16">
    <w:name w:val="xl216"/>
    <w:basedOn w:val="a1"/>
    <w:rsid w:val="00563EAC"/>
    <w:pPr>
      <w:pBdr>
        <w:top w:val="single" w:sz="4" w:space="0" w:color="auto"/>
      </w:pBdr>
      <w:shd w:val="clear" w:color="000000" w:fill="FCD5B4"/>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17">
    <w:name w:val="xl217"/>
    <w:basedOn w:val="a1"/>
    <w:rsid w:val="00563EAC"/>
    <w:pPr>
      <w:pBdr>
        <w:top w:val="single" w:sz="4" w:space="0" w:color="auto"/>
        <w:right w:val="single" w:sz="4" w:space="0" w:color="auto"/>
      </w:pBdr>
      <w:shd w:val="clear" w:color="000000" w:fill="FCD5B4"/>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18">
    <w:name w:val="xl218"/>
    <w:basedOn w:val="a1"/>
    <w:rsid w:val="00563EAC"/>
    <w:pPr>
      <w:pBdr>
        <w:left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19">
    <w:name w:val="xl219"/>
    <w:basedOn w:val="a1"/>
    <w:rsid w:val="00563EAC"/>
    <w:pPr>
      <w:pBdr>
        <w:left w:val="single" w:sz="4" w:space="0" w:color="auto"/>
        <w:bottom w:val="single" w:sz="4" w:space="0" w:color="auto"/>
        <w:right w:val="single" w:sz="4" w:space="0" w:color="auto"/>
      </w:pBdr>
      <w:shd w:val="clear" w:color="000000" w:fill="FBD4B4"/>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20">
    <w:name w:val="xl220"/>
    <w:basedOn w:val="a1"/>
    <w:rsid w:val="00563EAC"/>
    <w:pPr>
      <w:pBdr>
        <w:top w:val="single" w:sz="4" w:space="0" w:color="auto"/>
        <w:left w:val="single" w:sz="4" w:space="0" w:color="auto"/>
        <w:bottom w:val="single" w:sz="4" w:space="0" w:color="auto"/>
        <w:right w:val="single" w:sz="4" w:space="0" w:color="auto"/>
      </w:pBdr>
      <w:shd w:val="clear" w:color="000000" w:fill="FBD4B4"/>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21">
    <w:name w:val="xl221"/>
    <w:basedOn w:val="a1"/>
    <w:rsid w:val="00563EAC"/>
    <w:pPr>
      <w:pBdr>
        <w:top w:val="single" w:sz="4" w:space="0" w:color="auto"/>
        <w:left w:val="single" w:sz="4" w:space="0" w:color="auto"/>
        <w:bottom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22">
    <w:name w:val="xl222"/>
    <w:basedOn w:val="a1"/>
    <w:rsid w:val="00563EAC"/>
    <w:pPr>
      <w:pBdr>
        <w:top w:val="single" w:sz="4" w:space="0" w:color="auto"/>
        <w:bottom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23">
    <w:name w:val="xl223"/>
    <w:basedOn w:val="a1"/>
    <w:rsid w:val="00563EAC"/>
    <w:pPr>
      <w:pBdr>
        <w:top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24">
    <w:name w:val="xl224"/>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25">
    <w:name w:val="xl225"/>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26">
    <w:name w:val="xl226"/>
    <w:basedOn w:val="a1"/>
    <w:rsid w:val="00563EAC"/>
    <w:pPr>
      <w:pBdr>
        <w:top w:val="single" w:sz="4" w:space="0" w:color="auto"/>
        <w:left w:val="single" w:sz="4" w:space="0" w:color="auto"/>
        <w:bottom w:val="single" w:sz="8"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27">
    <w:name w:val="xl227"/>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28">
    <w:name w:val="xl228"/>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29">
    <w:name w:val="xl229"/>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30">
    <w:name w:val="xl230"/>
    <w:basedOn w:val="a1"/>
    <w:rsid w:val="00563EAC"/>
    <w:pPr>
      <w:pBdr>
        <w:top w:val="single" w:sz="8" w:space="0" w:color="auto"/>
        <w:left w:val="single" w:sz="4" w:space="0" w:color="auto"/>
        <w:bottom w:val="single" w:sz="8"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31">
    <w:name w:val="xl231"/>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32">
    <w:name w:val="xl232"/>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33">
    <w:name w:val="xl233"/>
    <w:basedOn w:val="a1"/>
    <w:rsid w:val="00563EAC"/>
    <w:pPr>
      <w:pBdr>
        <w:top w:val="single" w:sz="8" w:space="0" w:color="auto"/>
        <w:left w:val="single" w:sz="4" w:space="0" w:color="auto"/>
        <w:bottom w:val="single" w:sz="8"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34">
    <w:name w:val="xl234"/>
    <w:basedOn w:val="a1"/>
    <w:rsid w:val="00563EAC"/>
    <w:pPr>
      <w:pBdr>
        <w:top w:val="single" w:sz="8" w:space="0" w:color="auto"/>
        <w:left w:val="single" w:sz="4" w:space="0" w:color="auto"/>
        <w:bottom w:val="double" w:sz="6"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35">
    <w:name w:val="xl235"/>
    <w:basedOn w:val="a1"/>
    <w:rsid w:val="00563EAC"/>
    <w:pPr>
      <w:pBdr>
        <w:top w:val="single" w:sz="8" w:space="0" w:color="auto"/>
        <w:left w:val="single" w:sz="4" w:space="0" w:color="auto"/>
        <w:bottom w:val="double" w:sz="6"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36">
    <w:name w:val="xl236"/>
    <w:basedOn w:val="a1"/>
    <w:rsid w:val="00563EAC"/>
    <w:pPr>
      <w:pBdr>
        <w:top w:val="single" w:sz="8" w:space="0" w:color="auto"/>
        <w:left w:val="single" w:sz="4" w:space="0" w:color="auto"/>
        <w:bottom w:val="double" w:sz="6"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37">
    <w:name w:val="xl237"/>
    <w:basedOn w:val="a1"/>
    <w:rsid w:val="00563EAC"/>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38">
    <w:name w:val="xl238"/>
    <w:basedOn w:val="a1"/>
    <w:rsid w:val="00563EAC"/>
    <w:pPr>
      <w:pBdr>
        <w:left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39">
    <w:name w:val="xl239"/>
    <w:basedOn w:val="a1"/>
    <w:rsid w:val="00563EAC"/>
    <w:pP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40">
    <w:name w:val="xl240"/>
    <w:basedOn w:val="a1"/>
    <w:rsid w:val="00563EAC"/>
    <w:pPr>
      <w:pBdr>
        <w:right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41">
    <w:name w:val="xl241"/>
    <w:basedOn w:val="a1"/>
    <w:rsid w:val="00563EAC"/>
    <w:pPr>
      <w:pBdr>
        <w:top w:val="single" w:sz="4" w:space="0" w:color="auto"/>
        <w:left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42">
    <w:name w:val="xl24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43">
    <w:name w:val="xl243"/>
    <w:basedOn w:val="a1"/>
    <w:rsid w:val="00563EAC"/>
    <w:pPr>
      <w:pBdr>
        <w:top w:val="single" w:sz="4" w:space="0" w:color="auto"/>
        <w:left w:val="single" w:sz="4" w:space="0" w:color="auto"/>
        <w:bottom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44">
    <w:name w:val="xl244"/>
    <w:basedOn w:val="a1"/>
    <w:rsid w:val="00563EAC"/>
    <w:pPr>
      <w:pBdr>
        <w:left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45">
    <w:name w:val="xl245"/>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46">
    <w:name w:val="xl246"/>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47">
    <w:name w:val="xl247"/>
    <w:basedOn w:val="a1"/>
    <w:rsid w:val="00563EAC"/>
    <w:pPr>
      <w:pBdr>
        <w:top w:val="single" w:sz="8" w:space="0" w:color="auto"/>
        <w:left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48">
    <w:name w:val="xl248"/>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49">
    <w:name w:val="xl249"/>
    <w:basedOn w:val="a1"/>
    <w:rsid w:val="00563EAC"/>
    <w:pPr>
      <w:pBdr>
        <w:top w:val="single" w:sz="8" w:space="0" w:color="auto"/>
        <w:left w:val="single" w:sz="4" w:space="0" w:color="auto"/>
        <w:bottom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50">
    <w:name w:val="xl250"/>
    <w:basedOn w:val="a1"/>
    <w:rsid w:val="00563EAC"/>
    <w:pPr>
      <w:pBdr>
        <w:top w:val="single" w:sz="8" w:space="0" w:color="auto"/>
        <w:left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51">
    <w:name w:val="xl251"/>
    <w:basedOn w:val="a1"/>
    <w:rsid w:val="00563EAC"/>
    <w:pPr>
      <w:pBdr>
        <w:left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52">
    <w:name w:val="xl252"/>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53">
    <w:name w:val="xl253"/>
    <w:basedOn w:val="a1"/>
    <w:rsid w:val="00563EAC"/>
    <w:pPr>
      <w:pBdr>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54">
    <w:name w:val="xl254"/>
    <w:basedOn w:val="a1"/>
    <w:rsid w:val="00563EAC"/>
    <w:pPr>
      <w:pBdr>
        <w:left w:val="single" w:sz="4" w:space="0" w:color="auto"/>
        <w:bottom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55">
    <w:name w:val="xl255"/>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56">
    <w:name w:val="xl256"/>
    <w:basedOn w:val="a1"/>
    <w:rsid w:val="00563EAC"/>
    <w:pPr>
      <w:pBdr>
        <w:left w:val="single" w:sz="4" w:space="0" w:color="auto"/>
        <w:bottom w:val="double" w:sz="6"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57">
    <w:name w:val="xl257"/>
    <w:basedOn w:val="a1"/>
    <w:rsid w:val="00563EAC"/>
    <w:pPr>
      <w:pBdr>
        <w:top w:val="single" w:sz="4" w:space="0" w:color="auto"/>
        <w:left w:val="single" w:sz="4" w:space="0" w:color="auto"/>
        <w:bottom w:val="double" w:sz="6"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58">
    <w:name w:val="xl258"/>
    <w:basedOn w:val="a1"/>
    <w:rsid w:val="00563EAC"/>
    <w:pPr>
      <w:pBdr>
        <w:top w:val="single" w:sz="4" w:space="0" w:color="auto"/>
        <w:left w:val="single" w:sz="4" w:space="0" w:color="auto"/>
        <w:bottom w:val="double" w:sz="6" w:space="0" w:color="auto"/>
        <w:right w:val="single" w:sz="4" w:space="0" w:color="auto"/>
      </w:pBdr>
      <w:shd w:val="clear" w:color="000000" w:fill="C1FFD7"/>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59">
    <w:name w:val="xl259"/>
    <w:basedOn w:val="a1"/>
    <w:rsid w:val="00563EAC"/>
    <w:pPr>
      <w:pBdr>
        <w:top w:val="single" w:sz="4" w:space="0" w:color="auto"/>
        <w:left w:val="single" w:sz="4" w:space="0" w:color="auto"/>
        <w:bottom w:val="double" w:sz="6"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60">
    <w:name w:val="xl260"/>
    <w:basedOn w:val="a1"/>
    <w:rsid w:val="00563EAC"/>
    <w:pPr>
      <w:pBdr>
        <w:left w:val="single" w:sz="4" w:space="0" w:color="auto"/>
        <w:bottom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61">
    <w:name w:val="xl261"/>
    <w:basedOn w:val="a1"/>
    <w:rsid w:val="00563EAC"/>
    <w:pPr>
      <w:pBdr>
        <w:bottom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62">
    <w:name w:val="xl262"/>
    <w:basedOn w:val="a1"/>
    <w:rsid w:val="00563EAC"/>
    <w:pPr>
      <w:pBdr>
        <w:bottom w:val="single" w:sz="4" w:space="0" w:color="auto"/>
        <w:right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63">
    <w:name w:val="xl263"/>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264">
    <w:name w:val="xl264"/>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265">
    <w:name w:val="xl265"/>
    <w:basedOn w:val="a1"/>
    <w:rsid w:val="00563EAC"/>
    <w:pPr>
      <w:pBdr>
        <w:top w:val="single" w:sz="8" w:space="0" w:color="auto"/>
        <w:left w:val="single" w:sz="4" w:space="0" w:color="auto"/>
        <w:bottom w:val="single" w:sz="8"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266">
    <w:name w:val="xl266"/>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267">
    <w:name w:val="xl267"/>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268">
    <w:name w:val="xl268"/>
    <w:basedOn w:val="a1"/>
    <w:rsid w:val="00563EAC"/>
    <w:pPr>
      <w:pBdr>
        <w:top w:val="single" w:sz="8" w:space="0" w:color="auto"/>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269">
    <w:name w:val="xl269"/>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270">
    <w:name w:val="xl270"/>
    <w:basedOn w:val="a1"/>
    <w:rsid w:val="00563EAC"/>
    <w:pPr>
      <w:pBdr>
        <w:top w:val="single" w:sz="8" w:space="0" w:color="auto"/>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71">
    <w:name w:val="xl271"/>
    <w:basedOn w:val="a1"/>
    <w:rsid w:val="00563EAC"/>
    <w:pPr>
      <w:pBdr>
        <w:top w:val="single" w:sz="8" w:space="0" w:color="auto"/>
        <w:bottom w:val="single" w:sz="4"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szCs w:val="24"/>
      <w:lang w:eastAsia="ru-RU"/>
    </w:rPr>
  </w:style>
  <w:style w:type="paragraph" w:customStyle="1" w:styleId="xl272">
    <w:name w:val="xl272"/>
    <w:basedOn w:val="a1"/>
    <w:rsid w:val="00563EAC"/>
    <w:pPr>
      <w:pBdr>
        <w:left w:val="single" w:sz="4" w:space="0" w:color="auto"/>
        <w:right w:val="single" w:sz="4" w:space="0" w:color="auto"/>
      </w:pBdr>
      <w:spacing w:before="100" w:beforeAutospacing="1" w:after="100" w:afterAutospacing="1"/>
      <w:ind w:firstLine="720"/>
      <w:textAlignment w:val="top"/>
    </w:pPr>
    <w:rPr>
      <w:rFonts w:eastAsia="Times New Roman"/>
      <w:b/>
      <w:bCs/>
      <w:szCs w:val="24"/>
      <w:lang w:eastAsia="ru-RU"/>
    </w:rPr>
  </w:style>
  <w:style w:type="paragraph" w:customStyle="1" w:styleId="xl273">
    <w:name w:val="xl27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274">
    <w:name w:val="xl274"/>
    <w:basedOn w:val="a1"/>
    <w:rsid w:val="00563EAC"/>
    <w:pPr>
      <w:pBdr>
        <w:top w:val="single" w:sz="4" w:space="0" w:color="auto"/>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75">
    <w:name w:val="xl275"/>
    <w:basedOn w:val="a1"/>
    <w:rsid w:val="00563EAC"/>
    <w:pPr>
      <w:pBdr>
        <w:top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276">
    <w:name w:val="xl276"/>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b/>
      <w:bCs/>
      <w:szCs w:val="24"/>
      <w:lang w:eastAsia="ru-RU"/>
    </w:rPr>
  </w:style>
  <w:style w:type="paragraph" w:customStyle="1" w:styleId="xl277">
    <w:name w:val="xl277"/>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278">
    <w:name w:val="xl278"/>
    <w:basedOn w:val="a1"/>
    <w:rsid w:val="00563EAC"/>
    <w:pPr>
      <w:pBdr>
        <w:top w:val="single" w:sz="4" w:space="0" w:color="auto"/>
        <w:left w:val="single" w:sz="4" w:space="0" w:color="auto"/>
        <w:bottom w:val="single" w:sz="8"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79">
    <w:name w:val="xl279"/>
    <w:basedOn w:val="a1"/>
    <w:rsid w:val="00563EAC"/>
    <w:pPr>
      <w:pBdr>
        <w:top w:val="single" w:sz="4" w:space="0" w:color="auto"/>
        <w:left w:val="single" w:sz="4" w:space="0" w:color="auto"/>
        <w:bottom w:val="single" w:sz="8"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szCs w:val="24"/>
      <w:lang w:eastAsia="ru-RU"/>
    </w:rPr>
  </w:style>
  <w:style w:type="paragraph" w:customStyle="1" w:styleId="xl280">
    <w:name w:val="xl280"/>
    <w:basedOn w:val="a1"/>
    <w:rsid w:val="00563EAC"/>
    <w:pPr>
      <w:pBdr>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281">
    <w:name w:val="xl281"/>
    <w:basedOn w:val="a1"/>
    <w:rsid w:val="00563EAC"/>
    <w:pPr>
      <w:pBdr>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82">
    <w:name w:val="xl282"/>
    <w:basedOn w:val="a1"/>
    <w:rsid w:val="00563EAC"/>
    <w:pPr>
      <w:pBdr>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283">
    <w:name w:val="xl283"/>
    <w:basedOn w:val="a1"/>
    <w:rsid w:val="00563EAC"/>
    <w:pPr>
      <w:pBdr>
        <w:left w:val="single" w:sz="4" w:space="0" w:color="auto"/>
        <w:bottom w:val="single" w:sz="4" w:space="0" w:color="auto"/>
        <w:right w:val="single" w:sz="4" w:space="0" w:color="auto"/>
      </w:pBdr>
      <w:shd w:val="clear" w:color="000000" w:fill="FFDDFF"/>
      <w:spacing w:before="100" w:beforeAutospacing="1" w:after="100" w:afterAutospacing="1"/>
      <w:ind w:firstLine="720"/>
      <w:textAlignment w:val="top"/>
    </w:pPr>
    <w:rPr>
      <w:rFonts w:eastAsia="Times New Roman"/>
      <w:color w:val="000000"/>
      <w:szCs w:val="24"/>
      <w:lang w:eastAsia="ru-RU"/>
    </w:rPr>
  </w:style>
  <w:style w:type="paragraph" w:customStyle="1" w:styleId="xl284">
    <w:name w:val="xl284"/>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285">
    <w:name w:val="xl285"/>
    <w:basedOn w:val="a1"/>
    <w:rsid w:val="00563EAC"/>
    <w:pPr>
      <w:pBdr>
        <w:top w:val="single" w:sz="4" w:space="0" w:color="auto"/>
        <w:left w:val="single" w:sz="4" w:space="0" w:color="auto"/>
        <w:bottom w:val="single" w:sz="8"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286">
    <w:name w:val="xl286"/>
    <w:basedOn w:val="a1"/>
    <w:rsid w:val="00563EAC"/>
    <w:pPr>
      <w:pBdr>
        <w:top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87">
    <w:name w:val="xl287"/>
    <w:basedOn w:val="a1"/>
    <w:rsid w:val="00563EAC"/>
    <w:pPr>
      <w:pBdr>
        <w:left w:val="single" w:sz="4" w:space="0" w:color="auto"/>
        <w:bottom w:val="single" w:sz="4" w:space="0" w:color="auto"/>
        <w:right w:val="single" w:sz="4" w:space="0" w:color="auto"/>
      </w:pBdr>
      <w:shd w:val="clear" w:color="000000" w:fill="FFFFFF"/>
      <w:spacing w:before="100" w:beforeAutospacing="1" w:after="100" w:afterAutospacing="1"/>
      <w:ind w:firstLine="720"/>
      <w:jc w:val="center"/>
      <w:textAlignment w:val="top"/>
    </w:pPr>
    <w:rPr>
      <w:rFonts w:eastAsia="Times New Roman"/>
      <w:szCs w:val="24"/>
      <w:lang w:eastAsia="ru-RU"/>
    </w:rPr>
  </w:style>
  <w:style w:type="paragraph" w:customStyle="1" w:styleId="xl288">
    <w:name w:val="xl288"/>
    <w:basedOn w:val="a1"/>
    <w:rsid w:val="00563EAC"/>
    <w:pPr>
      <w:pBdr>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89">
    <w:name w:val="xl289"/>
    <w:basedOn w:val="a1"/>
    <w:rsid w:val="00563EAC"/>
    <w:pPr>
      <w:pBdr>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szCs w:val="24"/>
      <w:lang w:eastAsia="ru-RU"/>
    </w:rPr>
  </w:style>
  <w:style w:type="paragraph" w:customStyle="1" w:styleId="xl290">
    <w:name w:val="xl290"/>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291">
    <w:name w:val="xl291"/>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292">
    <w:name w:val="xl292"/>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293">
    <w:name w:val="xl293"/>
    <w:basedOn w:val="a1"/>
    <w:rsid w:val="00563EAC"/>
    <w:pPr>
      <w:pBdr>
        <w:top w:val="single" w:sz="8"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94">
    <w:name w:val="xl294"/>
    <w:basedOn w:val="a1"/>
    <w:rsid w:val="00563EAC"/>
    <w:pPr>
      <w:pBdr>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295">
    <w:name w:val="xl295"/>
    <w:basedOn w:val="a1"/>
    <w:rsid w:val="00563EAC"/>
    <w:pPr>
      <w:pBdr>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296">
    <w:name w:val="xl296"/>
    <w:basedOn w:val="a1"/>
    <w:rsid w:val="00563EAC"/>
    <w:pPr>
      <w:pBdr>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297">
    <w:name w:val="xl297"/>
    <w:basedOn w:val="a1"/>
    <w:rsid w:val="00563EAC"/>
    <w:pPr>
      <w:pBdr>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98">
    <w:name w:val="xl298"/>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299">
    <w:name w:val="xl299"/>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00">
    <w:name w:val="xl300"/>
    <w:basedOn w:val="a1"/>
    <w:rsid w:val="00563EAC"/>
    <w:pPr>
      <w:pBdr>
        <w:top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301">
    <w:name w:val="xl301"/>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02">
    <w:name w:val="xl302"/>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303">
    <w:name w:val="xl303"/>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04">
    <w:name w:val="xl304"/>
    <w:basedOn w:val="a1"/>
    <w:rsid w:val="00563EAC"/>
    <w:pPr>
      <w:pBdr>
        <w:left w:val="single" w:sz="4" w:space="0" w:color="auto"/>
        <w:bottom w:val="double" w:sz="6"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05">
    <w:name w:val="xl305"/>
    <w:basedOn w:val="a1"/>
    <w:rsid w:val="00563EAC"/>
    <w:pPr>
      <w:pBdr>
        <w:top w:val="single" w:sz="4" w:space="0" w:color="auto"/>
        <w:left w:val="single" w:sz="4" w:space="0" w:color="auto"/>
        <w:bottom w:val="double" w:sz="6"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306">
    <w:name w:val="xl306"/>
    <w:basedOn w:val="a1"/>
    <w:rsid w:val="00563EAC"/>
    <w:pPr>
      <w:pBdr>
        <w:top w:val="single" w:sz="4" w:space="0" w:color="auto"/>
        <w:left w:val="single" w:sz="4" w:space="0" w:color="auto"/>
        <w:bottom w:val="double" w:sz="6"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07">
    <w:name w:val="xl307"/>
    <w:basedOn w:val="a1"/>
    <w:rsid w:val="00563EAC"/>
    <w:pPr>
      <w:pBdr>
        <w:top w:val="single" w:sz="4" w:space="0" w:color="auto"/>
        <w:bottom w:val="double" w:sz="6"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308">
    <w:name w:val="xl308"/>
    <w:basedOn w:val="a1"/>
    <w:rsid w:val="00563EAC"/>
    <w:pPr>
      <w:pBdr>
        <w:left w:val="single" w:sz="4" w:space="0" w:color="auto"/>
        <w:bottom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309">
    <w:name w:val="xl309"/>
    <w:basedOn w:val="a1"/>
    <w:rsid w:val="00563EAC"/>
    <w:pPr>
      <w:pBdr>
        <w:bottom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310">
    <w:name w:val="xl310"/>
    <w:basedOn w:val="a1"/>
    <w:rsid w:val="00563EAC"/>
    <w:pPr>
      <w:pBdr>
        <w:bottom w:val="single" w:sz="4" w:space="0" w:color="auto"/>
        <w:right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311">
    <w:name w:val="xl31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12">
    <w:name w:val="xl31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13">
    <w:name w:val="xl313"/>
    <w:basedOn w:val="a1"/>
    <w:rsid w:val="00563EAC"/>
    <w:pPr>
      <w:pBdr>
        <w:top w:val="single" w:sz="4" w:space="0" w:color="auto"/>
        <w:left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314">
    <w:name w:val="xl314"/>
    <w:basedOn w:val="a1"/>
    <w:rsid w:val="00563EAC"/>
    <w:pPr>
      <w:pBdr>
        <w:top w:val="single" w:sz="4" w:space="0" w:color="auto"/>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15">
    <w:name w:val="xl315"/>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16">
    <w:name w:val="xl316"/>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17">
    <w:name w:val="xl317"/>
    <w:basedOn w:val="a1"/>
    <w:rsid w:val="00563EAC"/>
    <w:pPr>
      <w:pBdr>
        <w:left w:val="single" w:sz="4" w:space="0" w:color="auto"/>
        <w:bottom w:val="single" w:sz="8"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318">
    <w:name w:val="xl318"/>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19">
    <w:name w:val="xl319"/>
    <w:basedOn w:val="a1"/>
    <w:rsid w:val="00563EAC"/>
    <w:pPr>
      <w:pBdr>
        <w:top w:val="single" w:sz="8" w:space="0" w:color="auto"/>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20">
    <w:name w:val="xl320"/>
    <w:basedOn w:val="a1"/>
    <w:rsid w:val="00563EAC"/>
    <w:pPr>
      <w:pBdr>
        <w:top w:val="single" w:sz="8"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321">
    <w:name w:val="xl321"/>
    <w:basedOn w:val="a1"/>
    <w:rsid w:val="00563EAC"/>
    <w:pPr>
      <w:pBdr>
        <w:top w:val="single" w:sz="8"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22">
    <w:name w:val="xl322"/>
    <w:basedOn w:val="a1"/>
    <w:rsid w:val="00563EAC"/>
    <w:pPr>
      <w:pBdr>
        <w:top w:val="single" w:sz="8"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323">
    <w:name w:val="xl323"/>
    <w:basedOn w:val="a1"/>
    <w:rsid w:val="00563EAC"/>
    <w:pPr>
      <w:pBdr>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24">
    <w:name w:val="xl324"/>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25">
    <w:name w:val="xl325"/>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26">
    <w:name w:val="xl326"/>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327">
    <w:name w:val="xl327"/>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28">
    <w:name w:val="xl328"/>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329">
    <w:name w:val="xl329"/>
    <w:basedOn w:val="a1"/>
    <w:rsid w:val="00563EAC"/>
    <w:pPr>
      <w:pBdr>
        <w:top w:val="single" w:sz="8" w:space="0" w:color="auto"/>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30">
    <w:name w:val="xl330"/>
    <w:basedOn w:val="a1"/>
    <w:rsid w:val="00563EAC"/>
    <w:pPr>
      <w:pBdr>
        <w:top w:val="single" w:sz="8"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31">
    <w:name w:val="xl331"/>
    <w:basedOn w:val="a1"/>
    <w:rsid w:val="00563EAC"/>
    <w:pPr>
      <w:pBdr>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32">
    <w:name w:val="xl332"/>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33">
    <w:name w:val="xl333"/>
    <w:basedOn w:val="a1"/>
    <w:rsid w:val="00563EAC"/>
    <w:pPr>
      <w:pBdr>
        <w:top w:val="single" w:sz="4" w:space="0" w:color="auto"/>
        <w:left w:val="single" w:sz="4" w:space="0" w:color="auto"/>
        <w:bottom w:val="single" w:sz="8"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334">
    <w:name w:val="xl334"/>
    <w:basedOn w:val="a1"/>
    <w:rsid w:val="00563EAC"/>
    <w:pPr>
      <w:pBdr>
        <w:top w:val="single" w:sz="8" w:space="0" w:color="auto"/>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35">
    <w:name w:val="xl335"/>
    <w:basedOn w:val="a1"/>
    <w:rsid w:val="00563EAC"/>
    <w:pPr>
      <w:pBdr>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36">
    <w:name w:val="xl336"/>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37">
    <w:name w:val="xl337"/>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38">
    <w:name w:val="xl338"/>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39">
    <w:name w:val="xl339"/>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40">
    <w:name w:val="xl340"/>
    <w:basedOn w:val="a1"/>
    <w:rsid w:val="00563EAC"/>
    <w:pPr>
      <w:pBdr>
        <w:top w:val="single" w:sz="8" w:space="0" w:color="auto"/>
        <w:left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341">
    <w:name w:val="xl341"/>
    <w:basedOn w:val="a1"/>
    <w:rsid w:val="00563EAC"/>
    <w:pPr>
      <w:pBdr>
        <w:top w:val="single" w:sz="4" w:space="0" w:color="auto"/>
        <w:left w:val="single" w:sz="4" w:space="0" w:color="auto"/>
        <w:bottom w:val="double" w:sz="6"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42">
    <w:name w:val="xl342"/>
    <w:basedOn w:val="a1"/>
    <w:rsid w:val="00563EAC"/>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43">
    <w:name w:val="xl343"/>
    <w:basedOn w:val="a1"/>
    <w:rsid w:val="00563EAC"/>
    <w:pPr>
      <w:pBdr>
        <w:left w:val="single" w:sz="4" w:space="0" w:color="auto"/>
        <w:bottom w:val="double" w:sz="6"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344">
    <w:name w:val="xl344"/>
    <w:basedOn w:val="a1"/>
    <w:rsid w:val="00563EAC"/>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ind w:firstLine="720"/>
      <w:jc w:val="center"/>
      <w:textAlignment w:val="top"/>
    </w:pPr>
    <w:rPr>
      <w:rFonts w:eastAsia="Times New Roman"/>
      <w:b/>
      <w:bCs/>
      <w:szCs w:val="24"/>
      <w:lang w:eastAsia="ru-RU"/>
    </w:rPr>
  </w:style>
  <w:style w:type="paragraph" w:customStyle="1" w:styleId="xl345">
    <w:name w:val="xl345"/>
    <w:basedOn w:val="a1"/>
    <w:rsid w:val="00563EAC"/>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46">
    <w:name w:val="xl34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47">
    <w:name w:val="xl347"/>
    <w:basedOn w:val="a1"/>
    <w:rsid w:val="00563EA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720"/>
      <w:jc w:val="center"/>
      <w:textAlignment w:val="top"/>
    </w:pPr>
    <w:rPr>
      <w:rFonts w:eastAsia="Times New Roman"/>
      <w:b/>
      <w:bCs/>
      <w:szCs w:val="24"/>
      <w:lang w:eastAsia="ru-RU"/>
    </w:rPr>
  </w:style>
  <w:style w:type="paragraph" w:customStyle="1" w:styleId="xl348">
    <w:name w:val="xl348"/>
    <w:basedOn w:val="a1"/>
    <w:rsid w:val="00563EAC"/>
    <w:pPr>
      <w:pBdr>
        <w:left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49">
    <w:name w:val="xl349"/>
    <w:basedOn w:val="a1"/>
    <w:rsid w:val="00563EAC"/>
    <w:pPr>
      <w:pBdr>
        <w:top w:val="single" w:sz="4" w:space="0" w:color="auto"/>
        <w:left w:val="single" w:sz="4" w:space="0" w:color="auto"/>
        <w:bottom w:val="single" w:sz="4" w:space="0" w:color="auto"/>
        <w:right w:val="single" w:sz="4" w:space="0" w:color="auto"/>
      </w:pBdr>
      <w:shd w:val="clear" w:color="000000" w:fill="FDDFF5"/>
      <w:spacing w:before="100" w:beforeAutospacing="1" w:after="100" w:afterAutospacing="1"/>
      <w:ind w:firstLine="720"/>
      <w:jc w:val="center"/>
      <w:textAlignment w:val="top"/>
    </w:pPr>
    <w:rPr>
      <w:rFonts w:eastAsia="Times New Roman"/>
      <w:szCs w:val="24"/>
      <w:lang w:eastAsia="ru-RU"/>
    </w:rPr>
  </w:style>
  <w:style w:type="paragraph" w:customStyle="1" w:styleId="xl350">
    <w:name w:val="xl350"/>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351">
    <w:name w:val="xl351"/>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52">
    <w:name w:val="xl352"/>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353">
    <w:name w:val="xl353"/>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54">
    <w:name w:val="xl354"/>
    <w:basedOn w:val="a1"/>
    <w:rsid w:val="00563EAC"/>
    <w:pPr>
      <w:pBdr>
        <w:top w:val="single" w:sz="4" w:space="0" w:color="auto"/>
        <w:left w:val="single" w:sz="4" w:space="0" w:color="auto"/>
        <w:bottom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355">
    <w:name w:val="xl35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56">
    <w:name w:val="xl356"/>
    <w:basedOn w:val="a1"/>
    <w:rsid w:val="00563EAC"/>
    <w:pPr>
      <w:pBdr>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57">
    <w:name w:val="xl357"/>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58">
    <w:name w:val="xl358"/>
    <w:basedOn w:val="a1"/>
    <w:rsid w:val="00563EAC"/>
    <w:pPr>
      <w:pBdr>
        <w:top w:val="single" w:sz="8" w:space="0" w:color="auto"/>
        <w:left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59">
    <w:name w:val="xl359"/>
    <w:basedOn w:val="a1"/>
    <w:rsid w:val="00563EAC"/>
    <w:pPr>
      <w:pBdr>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60">
    <w:name w:val="xl360"/>
    <w:basedOn w:val="a1"/>
    <w:rsid w:val="00563EAC"/>
    <w:pPr>
      <w:pBdr>
        <w:left w:val="single" w:sz="4" w:space="0" w:color="auto"/>
        <w:bottom w:val="single" w:sz="4" w:space="0" w:color="auto"/>
        <w:right w:val="single" w:sz="4" w:space="0" w:color="auto"/>
      </w:pBdr>
      <w:shd w:val="clear" w:color="000000" w:fill="BBFBF9"/>
      <w:spacing w:before="100" w:beforeAutospacing="1" w:after="100" w:afterAutospacing="1"/>
      <w:ind w:firstLine="720"/>
      <w:jc w:val="center"/>
      <w:textAlignment w:val="top"/>
    </w:pPr>
    <w:rPr>
      <w:rFonts w:eastAsia="Times New Roman"/>
      <w:b/>
      <w:bCs/>
      <w:szCs w:val="24"/>
      <w:lang w:eastAsia="ru-RU"/>
    </w:rPr>
  </w:style>
  <w:style w:type="paragraph" w:customStyle="1" w:styleId="xl361">
    <w:name w:val="xl36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62">
    <w:name w:val="xl362"/>
    <w:basedOn w:val="a1"/>
    <w:rsid w:val="00563EAC"/>
    <w:pPr>
      <w:pBdr>
        <w:top w:val="single" w:sz="4" w:space="0" w:color="auto"/>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top"/>
    </w:pPr>
    <w:rPr>
      <w:rFonts w:eastAsia="Times New Roman"/>
      <w:szCs w:val="24"/>
      <w:lang w:eastAsia="ru-RU"/>
    </w:rPr>
  </w:style>
  <w:style w:type="paragraph" w:customStyle="1" w:styleId="xl363">
    <w:name w:val="xl363"/>
    <w:basedOn w:val="a1"/>
    <w:rsid w:val="00563EAC"/>
    <w:pPr>
      <w:pBdr>
        <w:top w:val="single" w:sz="4" w:space="0" w:color="auto"/>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szCs w:val="24"/>
      <w:lang w:eastAsia="ru-RU"/>
    </w:rPr>
  </w:style>
  <w:style w:type="paragraph" w:customStyle="1" w:styleId="xl364">
    <w:name w:val="xl364"/>
    <w:basedOn w:val="a1"/>
    <w:rsid w:val="00563EAC"/>
    <w:pPr>
      <w:pBdr>
        <w:top w:val="single" w:sz="4" w:space="0" w:color="auto"/>
        <w:left w:val="single" w:sz="4" w:space="0" w:color="auto"/>
        <w:bottom w:val="single" w:sz="4" w:space="0" w:color="auto"/>
        <w:right w:val="single" w:sz="4" w:space="0" w:color="auto"/>
      </w:pBdr>
      <w:shd w:val="clear" w:color="000000" w:fill="BBFBF9"/>
      <w:spacing w:before="100" w:beforeAutospacing="1" w:after="100" w:afterAutospacing="1"/>
      <w:ind w:firstLine="720"/>
      <w:jc w:val="center"/>
      <w:textAlignment w:val="top"/>
    </w:pPr>
    <w:rPr>
      <w:rFonts w:eastAsia="Times New Roman"/>
      <w:b/>
      <w:bCs/>
      <w:szCs w:val="24"/>
      <w:lang w:eastAsia="ru-RU"/>
    </w:rPr>
  </w:style>
  <w:style w:type="paragraph" w:customStyle="1" w:styleId="xl365">
    <w:name w:val="xl365"/>
    <w:basedOn w:val="a1"/>
    <w:rsid w:val="00563EAC"/>
    <w:pPr>
      <w:pBdr>
        <w:top w:val="single" w:sz="4" w:space="0" w:color="auto"/>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top"/>
    </w:pPr>
    <w:rPr>
      <w:rFonts w:eastAsia="Times New Roman"/>
      <w:color w:val="000000"/>
      <w:szCs w:val="24"/>
      <w:lang w:eastAsia="ru-RU"/>
    </w:rPr>
  </w:style>
  <w:style w:type="paragraph" w:customStyle="1" w:styleId="xl366">
    <w:name w:val="xl366"/>
    <w:basedOn w:val="a1"/>
    <w:rsid w:val="00563EAC"/>
    <w:pPr>
      <w:pBdr>
        <w:top w:val="single" w:sz="4" w:space="0" w:color="auto"/>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top"/>
    </w:pPr>
    <w:rPr>
      <w:rFonts w:eastAsia="Times New Roman"/>
      <w:szCs w:val="24"/>
      <w:lang w:eastAsia="ru-RU"/>
    </w:rPr>
  </w:style>
  <w:style w:type="paragraph" w:customStyle="1" w:styleId="xl367">
    <w:name w:val="xl367"/>
    <w:basedOn w:val="a1"/>
    <w:rsid w:val="00563EAC"/>
    <w:pPr>
      <w:pBdr>
        <w:top w:val="single" w:sz="4" w:space="0" w:color="auto"/>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szCs w:val="24"/>
      <w:lang w:eastAsia="ru-RU"/>
    </w:rPr>
  </w:style>
  <w:style w:type="paragraph" w:customStyle="1" w:styleId="xl368">
    <w:name w:val="xl368"/>
    <w:basedOn w:val="a1"/>
    <w:rsid w:val="00563EAC"/>
    <w:pPr>
      <w:pBdr>
        <w:left w:val="single" w:sz="4" w:space="0" w:color="auto"/>
        <w:bottom w:val="double" w:sz="6"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69">
    <w:name w:val="xl369"/>
    <w:basedOn w:val="a1"/>
    <w:rsid w:val="00563EAC"/>
    <w:pPr>
      <w:pBdr>
        <w:top w:val="single" w:sz="4" w:space="0" w:color="auto"/>
        <w:left w:val="single" w:sz="4" w:space="0" w:color="auto"/>
        <w:bottom w:val="double" w:sz="6"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370">
    <w:name w:val="xl370"/>
    <w:basedOn w:val="a1"/>
    <w:rsid w:val="00563EAC"/>
    <w:pPr>
      <w:pBdr>
        <w:top w:val="single" w:sz="4" w:space="0" w:color="auto"/>
        <w:left w:val="single" w:sz="4" w:space="0" w:color="auto"/>
        <w:bottom w:val="double" w:sz="6"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71">
    <w:name w:val="xl371"/>
    <w:basedOn w:val="a1"/>
    <w:rsid w:val="00563EAC"/>
    <w:pPr>
      <w:pBdr>
        <w:left w:val="single" w:sz="4" w:space="0" w:color="auto"/>
        <w:bottom w:val="single" w:sz="4" w:space="0" w:color="auto"/>
      </w:pBdr>
      <w:spacing w:before="100" w:beforeAutospacing="1" w:after="100" w:afterAutospacing="1"/>
      <w:ind w:firstLine="720"/>
      <w:jc w:val="center"/>
      <w:textAlignment w:val="center"/>
    </w:pPr>
    <w:rPr>
      <w:rFonts w:eastAsia="Times New Roman"/>
      <w:b/>
      <w:bCs/>
      <w:szCs w:val="24"/>
      <w:lang w:eastAsia="ru-RU"/>
    </w:rPr>
  </w:style>
  <w:style w:type="paragraph" w:customStyle="1" w:styleId="xl372">
    <w:name w:val="xl372"/>
    <w:basedOn w:val="a1"/>
    <w:rsid w:val="00563EAC"/>
    <w:pPr>
      <w:pBdr>
        <w:bottom w:val="single" w:sz="4" w:space="0" w:color="auto"/>
      </w:pBdr>
      <w:spacing w:before="100" w:beforeAutospacing="1" w:after="100" w:afterAutospacing="1"/>
      <w:ind w:firstLine="720"/>
      <w:jc w:val="center"/>
      <w:textAlignment w:val="center"/>
    </w:pPr>
    <w:rPr>
      <w:rFonts w:eastAsia="Times New Roman"/>
      <w:b/>
      <w:bCs/>
      <w:szCs w:val="24"/>
      <w:lang w:eastAsia="ru-RU"/>
    </w:rPr>
  </w:style>
  <w:style w:type="paragraph" w:customStyle="1" w:styleId="xl373">
    <w:name w:val="xl373"/>
    <w:basedOn w:val="a1"/>
    <w:rsid w:val="00563EAC"/>
    <w:pPr>
      <w:pBdr>
        <w:bottom w:val="single" w:sz="4" w:space="0" w:color="auto"/>
        <w:right w:val="single" w:sz="4" w:space="0" w:color="auto"/>
      </w:pBdr>
      <w:spacing w:before="100" w:beforeAutospacing="1" w:after="100" w:afterAutospacing="1"/>
      <w:ind w:firstLine="720"/>
      <w:jc w:val="center"/>
      <w:textAlignment w:val="center"/>
    </w:pPr>
    <w:rPr>
      <w:rFonts w:eastAsia="Times New Roman"/>
      <w:b/>
      <w:bCs/>
      <w:szCs w:val="24"/>
      <w:lang w:eastAsia="ru-RU"/>
    </w:rPr>
  </w:style>
  <w:style w:type="paragraph" w:customStyle="1" w:styleId="xl374">
    <w:name w:val="xl374"/>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75">
    <w:name w:val="xl375"/>
    <w:basedOn w:val="a1"/>
    <w:rsid w:val="00563EAC"/>
    <w:pPr>
      <w:pBdr>
        <w:top w:val="single" w:sz="4" w:space="0" w:color="auto"/>
        <w:left w:val="single" w:sz="4" w:space="0" w:color="auto"/>
        <w:bottom w:val="single" w:sz="8"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376">
    <w:name w:val="xl376"/>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77">
    <w:name w:val="xl377"/>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i/>
      <w:iCs/>
      <w:szCs w:val="24"/>
      <w:lang w:eastAsia="ru-RU"/>
    </w:rPr>
  </w:style>
  <w:style w:type="paragraph" w:customStyle="1" w:styleId="xl378">
    <w:name w:val="xl378"/>
    <w:basedOn w:val="a1"/>
    <w:rsid w:val="00563EAC"/>
    <w:pPr>
      <w:pBdr>
        <w:left w:val="single" w:sz="4" w:space="0" w:color="auto"/>
        <w:bottom w:val="single" w:sz="8" w:space="0" w:color="auto"/>
        <w:right w:val="single" w:sz="4" w:space="0" w:color="auto"/>
      </w:pBdr>
      <w:shd w:val="clear" w:color="000000" w:fill="FFDDFF"/>
      <w:spacing w:before="100" w:beforeAutospacing="1" w:after="100" w:afterAutospacing="1"/>
      <w:ind w:firstLine="720"/>
      <w:textAlignment w:val="top"/>
    </w:pPr>
    <w:rPr>
      <w:rFonts w:eastAsia="Times New Roman"/>
      <w:szCs w:val="24"/>
      <w:lang w:eastAsia="ru-RU"/>
    </w:rPr>
  </w:style>
  <w:style w:type="paragraph" w:customStyle="1" w:styleId="xl379">
    <w:name w:val="xl379"/>
    <w:basedOn w:val="a1"/>
    <w:rsid w:val="00563EAC"/>
    <w:pPr>
      <w:pBdr>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80">
    <w:name w:val="xl380"/>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81">
    <w:name w:val="xl381"/>
    <w:basedOn w:val="a1"/>
    <w:rsid w:val="00563EAC"/>
    <w:pPr>
      <w:pBdr>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82">
    <w:name w:val="xl382"/>
    <w:basedOn w:val="a1"/>
    <w:rsid w:val="00563EAC"/>
    <w:pPr>
      <w:pBdr>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83">
    <w:name w:val="xl383"/>
    <w:basedOn w:val="a1"/>
    <w:rsid w:val="00563EAC"/>
    <w:pPr>
      <w:pBdr>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84">
    <w:name w:val="xl384"/>
    <w:basedOn w:val="a1"/>
    <w:rsid w:val="00563EAC"/>
    <w:pPr>
      <w:pBdr>
        <w:left w:val="single" w:sz="4" w:space="0" w:color="auto"/>
        <w:bottom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385">
    <w:name w:val="xl385"/>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86">
    <w:name w:val="xl386"/>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87">
    <w:name w:val="xl387"/>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88">
    <w:name w:val="xl388"/>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89">
    <w:name w:val="xl389"/>
    <w:basedOn w:val="a1"/>
    <w:rsid w:val="00563EAC"/>
    <w:pPr>
      <w:pBdr>
        <w:top w:val="single" w:sz="8" w:space="0" w:color="auto"/>
        <w:left w:val="single" w:sz="4" w:space="0" w:color="auto"/>
        <w:bottom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390">
    <w:name w:val="xl390"/>
    <w:basedOn w:val="a1"/>
    <w:rsid w:val="00563EAC"/>
    <w:pPr>
      <w:pBdr>
        <w:bottom w:val="double" w:sz="6"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391">
    <w:name w:val="xl391"/>
    <w:basedOn w:val="a1"/>
    <w:rsid w:val="00563EAC"/>
    <w:pPr>
      <w:pBdr>
        <w:top w:val="single" w:sz="4" w:space="0" w:color="auto"/>
        <w:left w:val="single" w:sz="4" w:space="0" w:color="auto"/>
        <w:bottom w:val="double" w:sz="6" w:space="0" w:color="auto"/>
        <w:right w:val="single" w:sz="4" w:space="0" w:color="auto"/>
      </w:pBdr>
      <w:shd w:val="clear" w:color="000000" w:fill="FFDDFF"/>
      <w:spacing w:before="100" w:beforeAutospacing="1" w:after="100" w:afterAutospacing="1"/>
      <w:ind w:firstLine="720"/>
      <w:textAlignment w:val="top"/>
    </w:pPr>
    <w:rPr>
      <w:rFonts w:eastAsia="Times New Roman"/>
      <w:szCs w:val="24"/>
      <w:lang w:eastAsia="ru-RU"/>
    </w:rPr>
  </w:style>
  <w:style w:type="paragraph" w:customStyle="1" w:styleId="xl392">
    <w:name w:val="xl392"/>
    <w:basedOn w:val="a1"/>
    <w:rsid w:val="00563EAC"/>
    <w:pPr>
      <w:pBdr>
        <w:left w:val="single" w:sz="4" w:space="0" w:color="auto"/>
        <w:bottom w:val="double" w:sz="6"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93">
    <w:name w:val="xl393"/>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94">
    <w:name w:val="xl394"/>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95">
    <w:name w:val="xl395"/>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96">
    <w:name w:val="xl396"/>
    <w:basedOn w:val="a1"/>
    <w:rsid w:val="00563EAC"/>
    <w:pPr>
      <w:pBdr>
        <w:top w:val="single" w:sz="8" w:space="0" w:color="auto"/>
        <w:left w:val="single" w:sz="4" w:space="0" w:color="auto"/>
        <w:bottom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397">
    <w:name w:val="xl397"/>
    <w:basedOn w:val="a1"/>
    <w:rsid w:val="00563EAC"/>
    <w:pPr>
      <w:pBdr>
        <w:left w:val="single" w:sz="4" w:space="0" w:color="auto"/>
        <w:bottom w:val="single" w:sz="8" w:space="0" w:color="auto"/>
        <w:right w:val="single" w:sz="4" w:space="0" w:color="auto"/>
      </w:pBdr>
      <w:shd w:val="clear" w:color="000000" w:fill="FFDDFF"/>
      <w:spacing w:before="100" w:beforeAutospacing="1" w:after="100" w:afterAutospacing="1"/>
      <w:ind w:firstLine="720"/>
      <w:textAlignment w:val="top"/>
    </w:pPr>
    <w:rPr>
      <w:rFonts w:eastAsia="Times New Roman"/>
      <w:szCs w:val="24"/>
      <w:lang w:eastAsia="ru-RU"/>
    </w:rPr>
  </w:style>
  <w:style w:type="paragraph" w:customStyle="1" w:styleId="xl398">
    <w:name w:val="xl398"/>
    <w:basedOn w:val="a1"/>
    <w:rsid w:val="00563EAC"/>
    <w:pPr>
      <w:pBdr>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399">
    <w:name w:val="xl399"/>
    <w:basedOn w:val="a1"/>
    <w:rsid w:val="00563EAC"/>
    <w:pPr>
      <w:pBdr>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00">
    <w:name w:val="xl400"/>
    <w:basedOn w:val="a1"/>
    <w:rsid w:val="00563EAC"/>
    <w:pPr>
      <w:pBdr>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01">
    <w:name w:val="xl401"/>
    <w:basedOn w:val="a1"/>
    <w:rsid w:val="00563EAC"/>
    <w:pPr>
      <w:pBdr>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02">
    <w:name w:val="xl402"/>
    <w:basedOn w:val="a1"/>
    <w:rsid w:val="00563EAC"/>
    <w:pPr>
      <w:pBdr>
        <w:left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403">
    <w:name w:val="xl403"/>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404">
    <w:name w:val="xl404"/>
    <w:basedOn w:val="a1"/>
    <w:rsid w:val="00563EAC"/>
    <w:pPr>
      <w:pBdr>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05">
    <w:name w:val="xl405"/>
    <w:basedOn w:val="a1"/>
    <w:rsid w:val="00563EAC"/>
    <w:pPr>
      <w:pBdr>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406">
    <w:name w:val="xl406"/>
    <w:basedOn w:val="a1"/>
    <w:rsid w:val="00563EAC"/>
    <w:pPr>
      <w:pBdr>
        <w:top w:val="single" w:sz="4" w:space="0" w:color="auto"/>
        <w:left w:val="single" w:sz="4" w:space="0" w:color="auto"/>
        <w:bottom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407">
    <w:name w:val="xl407"/>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textAlignment w:val="top"/>
    </w:pPr>
    <w:rPr>
      <w:rFonts w:eastAsia="Times New Roman"/>
      <w:color w:val="000000"/>
      <w:szCs w:val="24"/>
      <w:lang w:eastAsia="ru-RU"/>
    </w:rPr>
  </w:style>
  <w:style w:type="paragraph" w:customStyle="1" w:styleId="xl408">
    <w:name w:val="xl408"/>
    <w:basedOn w:val="a1"/>
    <w:rsid w:val="00563EAC"/>
    <w:pPr>
      <w:pBdr>
        <w:left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09">
    <w:name w:val="xl40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410">
    <w:name w:val="xl410"/>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411">
    <w:name w:val="xl411"/>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12">
    <w:name w:val="xl412"/>
    <w:basedOn w:val="a1"/>
    <w:rsid w:val="00563EAC"/>
    <w:pPr>
      <w:pBdr>
        <w:top w:val="single" w:sz="8" w:space="0" w:color="auto"/>
        <w:left w:val="single" w:sz="4" w:space="0" w:color="auto"/>
        <w:bottom w:val="single" w:sz="8"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413">
    <w:name w:val="xl413"/>
    <w:basedOn w:val="a1"/>
    <w:rsid w:val="00563EAC"/>
    <w:pPr>
      <w:pBdr>
        <w:left w:val="single" w:sz="4" w:space="0" w:color="auto"/>
        <w:bottom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414">
    <w:name w:val="xl414"/>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15">
    <w:name w:val="xl415"/>
    <w:basedOn w:val="a1"/>
    <w:rsid w:val="00563EAC"/>
    <w:pPr>
      <w:pBdr>
        <w:top w:val="single" w:sz="8"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16">
    <w:name w:val="xl416"/>
    <w:basedOn w:val="a1"/>
    <w:rsid w:val="00563EAC"/>
    <w:pPr>
      <w:pBdr>
        <w:left w:val="single" w:sz="4" w:space="0" w:color="auto"/>
        <w:bottom w:val="single" w:sz="8"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417">
    <w:name w:val="xl417"/>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418">
    <w:name w:val="xl418"/>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19">
    <w:name w:val="xl419"/>
    <w:basedOn w:val="a1"/>
    <w:rsid w:val="00563EAC"/>
    <w:pPr>
      <w:pBdr>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420">
    <w:name w:val="xl42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421">
    <w:name w:val="xl421"/>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22">
    <w:name w:val="xl422"/>
    <w:basedOn w:val="a1"/>
    <w:rsid w:val="00563EAC"/>
    <w:pPr>
      <w:pBdr>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23">
    <w:name w:val="xl423"/>
    <w:basedOn w:val="a1"/>
    <w:rsid w:val="00563EAC"/>
    <w:pPr>
      <w:pBdr>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424">
    <w:name w:val="xl424"/>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25">
    <w:name w:val="xl425"/>
    <w:basedOn w:val="a1"/>
    <w:rsid w:val="00563EAC"/>
    <w:pPr>
      <w:pBdr>
        <w:top w:val="single" w:sz="8" w:space="0" w:color="auto"/>
        <w:left w:val="single" w:sz="4" w:space="0" w:color="000000"/>
        <w:bottom w:val="single" w:sz="8" w:space="0" w:color="auto"/>
        <w:right w:val="single" w:sz="4" w:space="0" w:color="000000"/>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26">
    <w:name w:val="xl426"/>
    <w:basedOn w:val="a1"/>
    <w:rsid w:val="00563EAC"/>
    <w:pPr>
      <w:pBdr>
        <w:top w:val="single" w:sz="8"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27">
    <w:name w:val="xl427"/>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428">
    <w:name w:val="xl428"/>
    <w:basedOn w:val="a1"/>
    <w:rsid w:val="00563EAC"/>
    <w:pPr>
      <w:pBdr>
        <w:left w:val="single" w:sz="4" w:space="0" w:color="auto"/>
        <w:right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429">
    <w:name w:val="xl429"/>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textAlignment w:val="top"/>
    </w:pPr>
    <w:rPr>
      <w:rFonts w:eastAsia="Times New Roman"/>
      <w:szCs w:val="24"/>
      <w:lang w:eastAsia="ru-RU"/>
    </w:rPr>
  </w:style>
  <w:style w:type="paragraph" w:customStyle="1" w:styleId="xl430">
    <w:name w:val="xl430"/>
    <w:basedOn w:val="a1"/>
    <w:rsid w:val="00563EAC"/>
    <w:pPr>
      <w:pBdr>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431">
    <w:name w:val="xl431"/>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32">
    <w:name w:val="xl432"/>
    <w:basedOn w:val="a1"/>
    <w:rsid w:val="00563EAC"/>
    <w:pPr>
      <w:pBdr>
        <w:top w:val="single" w:sz="4" w:space="0" w:color="auto"/>
        <w:left w:val="single" w:sz="4" w:space="0" w:color="auto"/>
        <w:right w:val="single" w:sz="4" w:space="0" w:color="auto"/>
      </w:pBdr>
      <w:shd w:val="clear" w:color="000000" w:fill="FFDDFF"/>
      <w:spacing w:before="100" w:beforeAutospacing="1" w:after="100" w:afterAutospacing="1"/>
      <w:ind w:firstLine="720"/>
      <w:textAlignment w:val="top"/>
    </w:pPr>
    <w:rPr>
      <w:rFonts w:eastAsia="Times New Roman"/>
      <w:szCs w:val="24"/>
      <w:lang w:eastAsia="ru-RU"/>
    </w:rPr>
  </w:style>
  <w:style w:type="paragraph" w:customStyle="1" w:styleId="xl433">
    <w:name w:val="xl433"/>
    <w:basedOn w:val="a1"/>
    <w:rsid w:val="00563EAC"/>
    <w:pPr>
      <w:pBdr>
        <w:top w:val="single" w:sz="4" w:space="0" w:color="auto"/>
        <w:left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34">
    <w:name w:val="xl434"/>
    <w:basedOn w:val="a1"/>
    <w:rsid w:val="00563EAC"/>
    <w:pPr>
      <w:pBdr>
        <w:top w:val="single" w:sz="4" w:space="0" w:color="auto"/>
        <w:left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435">
    <w:name w:val="xl435"/>
    <w:basedOn w:val="a1"/>
    <w:rsid w:val="00563EAC"/>
    <w:pPr>
      <w:pBdr>
        <w:top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436">
    <w:name w:val="xl436"/>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437">
    <w:name w:val="xl437"/>
    <w:basedOn w:val="a1"/>
    <w:rsid w:val="00563EAC"/>
    <w:pPr>
      <w:pBdr>
        <w:top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38">
    <w:name w:val="xl438"/>
    <w:basedOn w:val="a1"/>
    <w:rsid w:val="00563EAC"/>
    <w:pPr>
      <w:pBdr>
        <w:top w:val="single" w:sz="8" w:space="0" w:color="auto"/>
        <w:left w:val="single" w:sz="4"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439">
    <w:name w:val="xl439"/>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40">
    <w:name w:val="xl44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41">
    <w:name w:val="xl44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42">
    <w:name w:val="xl442"/>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textAlignment w:val="top"/>
    </w:pPr>
    <w:rPr>
      <w:rFonts w:eastAsia="Times New Roman"/>
      <w:szCs w:val="24"/>
      <w:lang w:eastAsia="ru-RU"/>
    </w:rPr>
  </w:style>
  <w:style w:type="paragraph" w:customStyle="1" w:styleId="xl443">
    <w:name w:val="xl443"/>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44">
    <w:name w:val="xl444"/>
    <w:basedOn w:val="a1"/>
    <w:rsid w:val="00563EAC"/>
    <w:pPr>
      <w:pBdr>
        <w:top w:val="single" w:sz="8"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45">
    <w:name w:val="xl445"/>
    <w:basedOn w:val="a1"/>
    <w:rsid w:val="00563EAC"/>
    <w:pPr>
      <w:pBdr>
        <w:left w:val="single" w:sz="4" w:space="0" w:color="auto"/>
        <w:bottom w:val="single" w:sz="8"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446">
    <w:name w:val="xl446"/>
    <w:basedOn w:val="a1"/>
    <w:rsid w:val="00563EAC"/>
    <w:pPr>
      <w:pBdr>
        <w:left w:val="single" w:sz="4" w:space="0" w:color="auto"/>
        <w:bottom w:val="single" w:sz="8"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szCs w:val="24"/>
      <w:lang w:eastAsia="ru-RU"/>
    </w:rPr>
  </w:style>
  <w:style w:type="paragraph" w:customStyle="1" w:styleId="xl447">
    <w:name w:val="xl447"/>
    <w:basedOn w:val="a1"/>
    <w:rsid w:val="00563EAC"/>
    <w:pPr>
      <w:pBdr>
        <w:top w:val="single" w:sz="8" w:space="0" w:color="auto"/>
        <w:left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448">
    <w:name w:val="xl448"/>
    <w:basedOn w:val="a1"/>
    <w:rsid w:val="00563EAC"/>
    <w:pPr>
      <w:pBdr>
        <w:top w:val="single" w:sz="4" w:space="0" w:color="auto"/>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49">
    <w:name w:val="xl44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450">
    <w:name w:val="xl450"/>
    <w:basedOn w:val="a1"/>
    <w:rsid w:val="00563EAC"/>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451">
    <w:name w:val="xl451"/>
    <w:basedOn w:val="a1"/>
    <w:rsid w:val="00563EAC"/>
    <w:pPr>
      <w:pBdr>
        <w:top w:val="single" w:sz="8" w:space="0" w:color="auto"/>
        <w:left w:val="single" w:sz="4" w:space="0" w:color="auto"/>
        <w:bottom w:val="single" w:sz="8"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szCs w:val="24"/>
      <w:lang w:eastAsia="ru-RU"/>
    </w:rPr>
  </w:style>
  <w:style w:type="paragraph" w:customStyle="1" w:styleId="xl452">
    <w:name w:val="xl452"/>
    <w:basedOn w:val="a1"/>
    <w:rsid w:val="00563EAC"/>
    <w:pPr>
      <w:pBdr>
        <w:top w:val="single" w:sz="8" w:space="0" w:color="auto"/>
        <w:left w:val="single" w:sz="4" w:space="0" w:color="auto"/>
        <w:bottom w:val="single" w:sz="8" w:space="0" w:color="auto"/>
        <w:right w:val="single" w:sz="4" w:space="0" w:color="auto"/>
      </w:pBdr>
      <w:shd w:val="clear" w:color="000000" w:fill="C1FFD7"/>
      <w:spacing w:before="100" w:beforeAutospacing="1" w:after="100" w:afterAutospacing="1"/>
      <w:ind w:firstLine="720"/>
      <w:jc w:val="center"/>
      <w:textAlignment w:val="top"/>
    </w:pPr>
    <w:rPr>
      <w:rFonts w:eastAsia="Times New Roman"/>
      <w:color w:val="000000"/>
      <w:szCs w:val="24"/>
      <w:lang w:eastAsia="ru-RU"/>
    </w:rPr>
  </w:style>
  <w:style w:type="paragraph" w:customStyle="1" w:styleId="xl453">
    <w:name w:val="xl453"/>
    <w:basedOn w:val="a1"/>
    <w:rsid w:val="00563EAC"/>
    <w:pPr>
      <w:pBdr>
        <w:top w:val="single" w:sz="8" w:space="0" w:color="auto"/>
        <w:left w:val="single" w:sz="4" w:space="0" w:color="auto"/>
        <w:bottom w:val="single" w:sz="8" w:space="0" w:color="auto"/>
        <w:right w:val="single" w:sz="4" w:space="0" w:color="auto"/>
      </w:pBdr>
      <w:shd w:val="clear" w:color="000000" w:fill="C1FFD7"/>
      <w:spacing w:before="100" w:beforeAutospacing="1" w:after="100" w:afterAutospacing="1"/>
      <w:ind w:firstLine="720"/>
      <w:jc w:val="center"/>
      <w:textAlignment w:val="top"/>
    </w:pPr>
    <w:rPr>
      <w:rFonts w:eastAsia="Times New Roman"/>
      <w:szCs w:val="24"/>
      <w:lang w:eastAsia="ru-RU"/>
    </w:rPr>
  </w:style>
  <w:style w:type="paragraph" w:customStyle="1" w:styleId="xl454">
    <w:name w:val="xl454"/>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455">
    <w:name w:val="xl455"/>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456">
    <w:name w:val="xl456"/>
    <w:basedOn w:val="a1"/>
    <w:rsid w:val="00563EAC"/>
    <w:pPr>
      <w:pBdr>
        <w:top w:val="single" w:sz="4" w:space="0" w:color="auto"/>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center"/>
    </w:pPr>
    <w:rPr>
      <w:rFonts w:eastAsia="Times New Roman"/>
      <w:b/>
      <w:bCs/>
      <w:color w:val="000000"/>
      <w:szCs w:val="24"/>
      <w:lang w:eastAsia="ru-RU"/>
    </w:rPr>
  </w:style>
  <w:style w:type="paragraph" w:customStyle="1" w:styleId="xl457">
    <w:name w:val="xl457"/>
    <w:basedOn w:val="a1"/>
    <w:rsid w:val="00563EAC"/>
    <w:pPr>
      <w:pBdr>
        <w:top w:val="single" w:sz="4" w:space="0" w:color="auto"/>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center"/>
    </w:pPr>
    <w:rPr>
      <w:rFonts w:eastAsia="Times New Roman"/>
      <w:color w:val="000000"/>
      <w:szCs w:val="24"/>
      <w:lang w:eastAsia="ru-RU"/>
    </w:rPr>
  </w:style>
  <w:style w:type="paragraph" w:customStyle="1" w:styleId="xl458">
    <w:name w:val="xl458"/>
    <w:basedOn w:val="a1"/>
    <w:rsid w:val="00563EAC"/>
    <w:pPr>
      <w:pBdr>
        <w:top w:val="single" w:sz="4" w:space="0" w:color="auto"/>
        <w:left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59">
    <w:name w:val="xl459"/>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textAlignment w:val="top"/>
    </w:pPr>
    <w:rPr>
      <w:rFonts w:eastAsia="Times New Roman"/>
      <w:szCs w:val="24"/>
      <w:lang w:eastAsia="ru-RU"/>
    </w:rPr>
  </w:style>
  <w:style w:type="paragraph" w:customStyle="1" w:styleId="xl460">
    <w:name w:val="xl460"/>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textAlignment w:val="top"/>
    </w:pPr>
    <w:rPr>
      <w:rFonts w:eastAsia="Times New Roman"/>
      <w:szCs w:val="24"/>
      <w:lang w:eastAsia="ru-RU"/>
    </w:rPr>
  </w:style>
  <w:style w:type="paragraph" w:customStyle="1" w:styleId="xl461">
    <w:name w:val="xl461"/>
    <w:basedOn w:val="a1"/>
    <w:rsid w:val="00563EAC"/>
    <w:pPr>
      <w:pBdr>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462">
    <w:name w:val="xl462"/>
    <w:basedOn w:val="a1"/>
    <w:rsid w:val="00563EAC"/>
    <w:pPr>
      <w:pBdr>
        <w:top w:val="single" w:sz="4" w:space="0" w:color="auto"/>
        <w:left w:val="single" w:sz="4" w:space="0" w:color="auto"/>
        <w:bottom w:val="single" w:sz="8" w:space="0" w:color="auto"/>
        <w:right w:val="single" w:sz="4" w:space="0" w:color="auto"/>
      </w:pBdr>
      <w:shd w:val="clear" w:color="000000" w:fill="C1FFD7"/>
      <w:spacing w:before="100" w:beforeAutospacing="1" w:after="100" w:afterAutospacing="1"/>
      <w:ind w:firstLine="720"/>
      <w:jc w:val="center"/>
      <w:textAlignment w:val="center"/>
    </w:pPr>
    <w:rPr>
      <w:rFonts w:eastAsia="Times New Roman"/>
      <w:b/>
      <w:bCs/>
      <w:color w:val="000000"/>
      <w:szCs w:val="24"/>
      <w:lang w:eastAsia="ru-RU"/>
    </w:rPr>
  </w:style>
  <w:style w:type="paragraph" w:customStyle="1" w:styleId="xl463">
    <w:name w:val="xl463"/>
    <w:basedOn w:val="a1"/>
    <w:rsid w:val="00563EAC"/>
    <w:pPr>
      <w:pBdr>
        <w:top w:val="single" w:sz="4" w:space="0" w:color="auto"/>
        <w:left w:val="single" w:sz="4" w:space="0" w:color="auto"/>
        <w:bottom w:val="single" w:sz="8" w:space="0" w:color="auto"/>
        <w:right w:val="single" w:sz="4" w:space="0" w:color="auto"/>
      </w:pBdr>
      <w:shd w:val="clear" w:color="000000" w:fill="C1FFD7"/>
      <w:spacing w:before="100" w:beforeAutospacing="1" w:after="100" w:afterAutospacing="1"/>
      <w:ind w:firstLine="720"/>
      <w:jc w:val="center"/>
      <w:textAlignment w:val="center"/>
    </w:pPr>
    <w:rPr>
      <w:rFonts w:eastAsia="Times New Roman"/>
      <w:color w:val="000000"/>
      <w:szCs w:val="24"/>
      <w:lang w:eastAsia="ru-RU"/>
    </w:rPr>
  </w:style>
  <w:style w:type="paragraph" w:customStyle="1" w:styleId="xl464">
    <w:name w:val="xl464"/>
    <w:basedOn w:val="a1"/>
    <w:rsid w:val="00563EAC"/>
    <w:pPr>
      <w:pBdr>
        <w:top w:val="single" w:sz="8" w:space="0" w:color="auto"/>
        <w:left w:val="single" w:sz="4" w:space="0" w:color="auto"/>
        <w:right w:val="single" w:sz="4" w:space="0" w:color="auto"/>
      </w:pBdr>
      <w:shd w:val="clear" w:color="000000" w:fill="C1FFD7"/>
      <w:spacing w:before="100" w:beforeAutospacing="1" w:after="100" w:afterAutospacing="1"/>
      <w:ind w:firstLine="720"/>
      <w:jc w:val="center"/>
      <w:textAlignment w:val="center"/>
    </w:pPr>
    <w:rPr>
      <w:rFonts w:eastAsia="Times New Roman"/>
      <w:b/>
      <w:bCs/>
      <w:color w:val="000000"/>
      <w:szCs w:val="24"/>
      <w:lang w:eastAsia="ru-RU"/>
    </w:rPr>
  </w:style>
  <w:style w:type="paragraph" w:customStyle="1" w:styleId="xl465">
    <w:name w:val="xl465"/>
    <w:basedOn w:val="a1"/>
    <w:rsid w:val="00563EAC"/>
    <w:pPr>
      <w:pBdr>
        <w:top w:val="single" w:sz="8" w:space="0" w:color="auto"/>
        <w:left w:val="single" w:sz="4" w:space="0" w:color="auto"/>
        <w:right w:val="single" w:sz="4" w:space="0" w:color="auto"/>
      </w:pBdr>
      <w:shd w:val="clear" w:color="000000" w:fill="C1FFD7"/>
      <w:spacing w:before="100" w:beforeAutospacing="1" w:after="100" w:afterAutospacing="1"/>
      <w:ind w:firstLine="720"/>
      <w:jc w:val="center"/>
      <w:textAlignment w:val="center"/>
    </w:pPr>
    <w:rPr>
      <w:rFonts w:eastAsia="Times New Roman"/>
      <w:color w:val="000000"/>
      <w:szCs w:val="24"/>
      <w:lang w:eastAsia="ru-RU"/>
    </w:rPr>
  </w:style>
  <w:style w:type="paragraph" w:customStyle="1" w:styleId="xl466">
    <w:name w:val="xl46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67">
    <w:name w:val="xl467"/>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68">
    <w:name w:val="xl468"/>
    <w:basedOn w:val="a1"/>
    <w:rsid w:val="00563EAC"/>
    <w:pPr>
      <w:pBdr>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center"/>
    </w:pPr>
    <w:rPr>
      <w:rFonts w:eastAsia="Times New Roman"/>
      <w:b/>
      <w:bCs/>
      <w:color w:val="000000"/>
      <w:szCs w:val="24"/>
      <w:lang w:eastAsia="ru-RU"/>
    </w:rPr>
  </w:style>
  <w:style w:type="paragraph" w:customStyle="1" w:styleId="xl469">
    <w:name w:val="xl469"/>
    <w:basedOn w:val="a1"/>
    <w:rsid w:val="00563EAC"/>
    <w:pPr>
      <w:pBdr>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center"/>
    </w:pPr>
    <w:rPr>
      <w:rFonts w:eastAsia="Times New Roman"/>
      <w:color w:val="000000"/>
      <w:szCs w:val="24"/>
      <w:lang w:eastAsia="ru-RU"/>
    </w:rPr>
  </w:style>
  <w:style w:type="paragraph" w:customStyle="1" w:styleId="xl470">
    <w:name w:val="xl470"/>
    <w:basedOn w:val="a1"/>
    <w:rsid w:val="00563EAC"/>
    <w:pPr>
      <w:pBdr>
        <w:top w:val="single" w:sz="8" w:space="0" w:color="auto"/>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71">
    <w:name w:val="xl471"/>
    <w:basedOn w:val="a1"/>
    <w:rsid w:val="00563EAC"/>
    <w:pPr>
      <w:pBdr>
        <w:top w:val="single" w:sz="8" w:space="0" w:color="auto"/>
      </w:pBdr>
      <w:shd w:val="clear" w:color="000000" w:fill="C1FFD7"/>
      <w:spacing w:before="100" w:beforeAutospacing="1" w:after="100" w:afterAutospacing="1"/>
      <w:ind w:firstLine="720"/>
      <w:textAlignment w:val="top"/>
    </w:pPr>
    <w:rPr>
      <w:rFonts w:eastAsia="Times New Roman"/>
      <w:b/>
      <w:bCs/>
      <w:color w:val="000000"/>
      <w:szCs w:val="24"/>
      <w:lang w:eastAsia="ru-RU"/>
    </w:rPr>
  </w:style>
  <w:style w:type="paragraph" w:customStyle="1" w:styleId="xl472">
    <w:name w:val="xl472"/>
    <w:basedOn w:val="a1"/>
    <w:rsid w:val="00563EAC"/>
    <w:pPr>
      <w:pBdr>
        <w:top w:val="single" w:sz="8" w:space="0" w:color="auto"/>
        <w:left w:val="single" w:sz="4" w:space="0" w:color="auto"/>
        <w:bottom w:val="single" w:sz="4" w:space="0" w:color="auto"/>
        <w:right w:val="single" w:sz="4" w:space="0" w:color="auto"/>
      </w:pBdr>
      <w:shd w:val="clear" w:color="000000" w:fill="C1FFD7"/>
      <w:spacing w:before="100" w:beforeAutospacing="1" w:after="100" w:afterAutospacing="1"/>
      <w:ind w:firstLine="720"/>
      <w:textAlignment w:val="top"/>
    </w:pPr>
    <w:rPr>
      <w:rFonts w:eastAsia="Times New Roman"/>
      <w:color w:val="000000"/>
      <w:szCs w:val="24"/>
      <w:lang w:eastAsia="ru-RU"/>
    </w:rPr>
  </w:style>
  <w:style w:type="paragraph" w:customStyle="1" w:styleId="xl473">
    <w:name w:val="xl473"/>
    <w:basedOn w:val="a1"/>
    <w:rsid w:val="00563EAC"/>
    <w:pPr>
      <w:pBdr>
        <w:top w:val="single" w:sz="8" w:space="0" w:color="auto"/>
        <w:left w:val="single" w:sz="4" w:space="0" w:color="auto"/>
        <w:right w:val="single" w:sz="4" w:space="0" w:color="auto"/>
      </w:pBdr>
      <w:spacing w:before="100" w:beforeAutospacing="1" w:after="100" w:afterAutospacing="1"/>
      <w:ind w:firstLine="720"/>
      <w:textAlignment w:val="top"/>
    </w:pPr>
    <w:rPr>
      <w:rFonts w:eastAsia="Times New Roman"/>
      <w:b/>
      <w:bCs/>
      <w:color w:val="000000"/>
      <w:szCs w:val="24"/>
      <w:lang w:eastAsia="ru-RU"/>
    </w:rPr>
  </w:style>
  <w:style w:type="paragraph" w:customStyle="1" w:styleId="xl474">
    <w:name w:val="xl474"/>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b/>
      <w:bCs/>
      <w:color w:val="000000"/>
      <w:szCs w:val="24"/>
      <w:lang w:eastAsia="ru-RU"/>
    </w:rPr>
  </w:style>
  <w:style w:type="paragraph" w:customStyle="1" w:styleId="xl475">
    <w:name w:val="xl475"/>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center"/>
    </w:pPr>
    <w:rPr>
      <w:rFonts w:eastAsia="Times New Roman"/>
      <w:color w:val="000000"/>
      <w:szCs w:val="24"/>
      <w:lang w:eastAsia="ru-RU"/>
    </w:rPr>
  </w:style>
  <w:style w:type="paragraph" w:customStyle="1" w:styleId="xl476">
    <w:name w:val="xl476"/>
    <w:basedOn w:val="a1"/>
    <w:rsid w:val="00563EAC"/>
    <w:pPr>
      <w:pBdr>
        <w:bottom w:val="single" w:sz="8"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477">
    <w:name w:val="xl477"/>
    <w:basedOn w:val="a1"/>
    <w:rsid w:val="00563EAC"/>
    <w:pPr>
      <w:pBdr>
        <w:top w:val="single" w:sz="8" w:space="0" w:color="auto"/>
        <w:left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478">
    <w:name w:val="xl478"/>
    <w:basedOn w:val="a1"/>
    <w:rsid w:val="00563EAC"/>
    <w:pPr>
      <w:pBdr>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affff3">
    <w:name w:val="А_Обычный"/>
    <w:basedOn w:val="a1"/>
    <w:link w:val="affff4"/>
    <w:qFormat/>
    <w:rsid w:val="00563EAC"/>
    <w:pPr>
      <w:spacing w:after="120"/>
      <w:ind w:firstLine="709"/>
    </w:pPr>
    <w:rPr>
      <w:rFonts w:eastAsia="Times New Roman"/>
      <w:iCs/>
      <w:szCs w:val="24"/>
    </w:rPr>
  </w:style>
  <w:style w:type="character" w:customStyle="1" w:styleId="affff4">
    <w:name w:val="А_Обычный Знак"/>
    <w:link w:val="affff3"/>
    <w:rsid w:val="00563EAC"/>
    <w:rPr>
      <w:rFonts w:eastAsia="Times New Roman"/>
      <w:iCs/>
      <w:sz w:val="24"/>
      <w:szCs w:val="24"/>
    </w:rPr>
  </w:style>
  <w:style w:type="paragraph" w:customStyle="1" w:styleId="affff5">
    <w:name w:val="А обычный"/>
    <w:basedOn w:val="a1"/>
    <w:link w:val="affff6"/>
    <w:qFormat/>
    <w:rsid w:val="00563EAC"/>
    <w:pPr>
      <w:spacing w:after="120"/>
      <w:ind w:firstLine="709"/>
    </w:pPr>
    <w:rPr>
      <w:rFonts w:eastAsia="Times New Roman"/>
      <w:szCs w:val="24"/>
    </w:rPr>
  </w:style>
  <w:style w:type="character" w:customStyle="1" w:styleId="affff6">
    <w:name w:val="А обычный Знак"/>
    <w:link w:val="affff5"/>
    <w:rsid w:val="00563EAC"/>
    <w:rPr>
      <w:rFonts w:eastAsia="Times New Roman"/>
      <w:sz w:val="24"/>
      <w:szCs w:val="24"/>
    </w:rPr>
  </w:style>
  <w:style w:type="paragraph" w:customStyle="1" w:styleId="xl29">
    <w:name w:val="xl29"/>
    <w:basedOn w:val="a1"/>
    <w:rsid w:val="00563EAC"/>
    <w:pPr>
      <w:pBdr>
        <w:bottom w:val="single" w:sz="4" w:space="0" w:color="000000"/>
        <w:right w:val="single" w:sz="4" w:space="0" w:color="000000"/>
      </w:pBdr>
      <w:suppressAutoHyphens/>
      <w:spacing w:before="280" w:after="280" w:line="312" w:lineRule="auto"/>
      <w:ind w:firstLine="720"/>
      <w:textAlignment w:val="center"/>
    </w:pPr>
    <w:rPr>
      <w:rFonts w:eastAsia="Times New Roman"/>
      <w:szCs w:val="24"/>
      <w:lang w:eastAsia="ar-SA"/>
    </w:rPr>
  </w:style>
  <w:style w:type="paragraph" w:customStyle="1" w:styleId="xl103">
    <w:name w:val="xl103"/>
    <w:basedOn w:val="a1"/>
    <w:rsid w:val="00563EAC"/>
    <w:pPr>
      <w:spacing w:before="100" w:beforeAutospacing="1" w:after="100" w:afterAutospacing="1" w:line="312" w:lineRule="auto"/>
      <w:ind w:firstLine="720"/>
    </w:pPr>
    <w:rPr>
      <w:rFonts w:ascii="Arial" w:eastAsia="Times New Roman" w:hAnsi="Arial" w:cs="Arial"/>
      <w:szCs w:val="24"/>
      <w:lang w:eastAsia="ru-RU"/>
    </w:rPr>
  </w:style>
  <w:style w:type="paragraph" w:customStyle="1" w:styleId="xl104">
    <w:name w:val="xl104"/>
    <w:basedOn w:val="a1"/>
    <w:rsid w:val="00563EAC"/>
    <w:pPr>
      <w:pBdr>
        <w:top w:val="single" w:sz="4" w:space="0" w:color="auto"/>
        <w:left w:val="single" w:sz="4" w:space="0" w:color="auto"/>
        <w:bottom w:val="single" w:sz="4" w:space="0" w:color="auto"/>
      </w:pBdr>
      <w:spacing w:before="100" w:beforeAutospacing="1" w:after="100" w:afterAutospacing="1" w:line="312" w:lineRule="auto"/>
      <w:ind w:firstLine="720"/>
      <w:jc w:val="center"/>
      <w:textAlignment w:val="top"/>
    </w:pPr>
    <w:rPr>
      <w:rFonts w:ascii="Arial" w:eastAsia="Times New Roman" w:hAnsi="Arial" w:cs="Arial"/>
      <w:b/>
      <w:bCs/>
      <w:sz w:val="16"/>
      <w:szCs w:val="16"/>
      <w:lang w:eastAsia="ru-RU"/>
    </w:rPr>
  </w:style>
  <w:style w:type="paragraph" w:customStyle="1" w:styleId="xl105">
    <w:name w:val="xl105"/>
    <w:basedOn w:val="a1"/>
    <w:rsid w:val="00563EAC"/>
    <w:pPr>
      <w:pBdr>
        <w:top w:val="single" w:sz="4" w:space="0" w:color="auto"/>
        <w:bottom w:val="single" w:sz="4" w:space="0" w:color="auto"/>
      </w:pBdr>
      <w:spacing w:before="100" w:beforeAutospacing="1" w:after="100" w:afterAutospacing="1" w:line="312" w:lineRule="auto"/>
      <w:ind w:firstLine="720"/>
      <w:jc w:val="center"/>
      <w:textAlignment w:val="top"/>
    </w:pPr>
    <w:rPr>
      <w:rFonts w:ascii="Arial" w:eastAsia="Times New Roman" w:hAnsi="Arial" w:cs="Arial"/>
      <w:b/>
      <w:bCs/>
      <w:sz w:val="16"/>
      <w:szCs w:val="16"/>
      <w:lang w:eastAsia="ru-RU"/>
    </w:rPr>
  </w:style>
  <w:style w:type="paragraph" w:customStyle="1" w:styleId="xl106">
    <w:name w:val="xl106"/>
    <w:basedOn w:val="a1"/>
    <w:rsid w:val="00563EAC"/>
    <w:pPr>
      <w:pBdr>
        <w:top w:val="single" w:sz="4" w:space="0" w:color="auto"/>
        <w:bottom w:val="single" w:sz="4" w:space="0" w:color="auto"/>
        <w:right w:val="single" w:sz="4" w:space="0" w:color="auto"/>
      </w:pBdr>
      <w:spacing w:before="100" w:beforeAutospacing="1" w:after="100" w:afterAutospacing="1" w:line="312" w:lineRule="auto"/>
      <w:ind w:firstLine="720"/>
      <w:jc w:val="center"/>
      <w:textAlignment w:val="top"/>
    </w:pPr>
    <w:rPr>
      <w:rFonts w:ascii="Arial" w:eastAsia="Times New Roman" w:hAnsi="Arial" w:cs="Arial"/>
      <w:b/>
      <w:bCs/>
      <w:sz w:val="16"/>
      <w:szCs w:val="16"/>
      <w:lang w:eastAsia="ru-RU"/>
    </w:rPr>
  </w:style>
  <w:style w:type="paragraph" w:customStyle="1" w:styleId="xl107">
    <w:name w:val="xl107"/>
    <w:basedOn w:val="a1"/>
    <w:rsid w:val="00563EAC"/>
    <w:pPr>
      <w:pBdr>
        <w:top w:val="single" w:sz="8" w:space="0" w:color="auto"/>
        <w:left w:val="single" w:sz="4" w:space="0" w:color="auto"/>
        <w:right w:val="single" w:sz="4" w:space="0" w:color="auto"/>
      </w:pBdr>
      <w:shd w:val="clear" w:color="000000" w:fill="FFFFFF"/>
      <w:spacing w:before="100" w:beforeAutospacing="1" w:after="100" w:afterAutospacing="1" w:line="312" w:lineRule="auto"/>
      <w:ind w:firstLine="720"/>
      <w:jc w:val="center"/>
      <w:textAlignment w:val="top"/>
    </w:pPr>
    <w:rPr>
      <w:rFonts w:ascii="Arial" w:eastAsia="Times New Roman" w:hAnsi="Arial" w:cs="Arial"/>
      <w:sz w:val="18"/>
      <w:szCs w:val="18"/>
      <w:lang w:eastAsia="ru-RU"/>
    </w:rPr>
  </w:style>
  <w:style w:type="character" w:styleId="affff7">
    <w:name w:val="Subtle Reference"/>
    <w:uiPriority w:val="31"/>
    <w:qFormat/>
    <w:rsid w:val="00563EAC"/>
    <w:rPr>
      <w:smallCaps/>
      <w:color w:val="C0504D"/>
      <w:u w:val="single"/>
    </w:rPr>
  </w:style>
  <w:style w:type="paragraph" w:customStyle="1" w:styleId="290">
    <w:name w:val="Основной текст 29"/>
    <w:basedOn w:val="a1"/>
    <w:rsid w:val="00563EAC"/>
    <w:pPr>
      <w:suppressAutoHyphens/>
      <w:ind w:firstLine="720"/>
    </w:pPr>
    <w:rPr>
      <w:rFonts w:eastAsia="Times New Roman"/>
      <w:lang w:eastAsia="ar-SA"/>
    </w:rPr>
  </w:style>
  <w:style w:type="character" w:customStyle="1" w:styleId="2f">
    <w:name w:val="Текст Знак2"/>
    <w:aliases w:val="Текст Знак Знак2,Текст Знак Знак Знак,Текст Знак1 Знак2,Текст Знак1 Знак1 Знак1,Текст Знак2 Знак Знак Знак2,Текст Знак Знак Знак1 Знак Знак1,Текст Знак2 Знак1 Знак Знак Знак1 Знак1,Текст Знак Знак1 Знак1 Знак Знак Знак1 Знак1, Знак7 Знак"/>
    <w:rsid w:val="00563EAC"/>
    <w:rPr>
      <w:rFonts w:ascii="Courier New" w:eastAsia="Times New Roman" w:hAnsi="Courier New"/>
    </w:rPr>
  </w:style>
  <w:style w:type="paragraph" w:customStyle="1" w:styleId="WW-">
    <w:name w:val="WW-Текст"/>
    <w:basedOn w:val="a1"/>
    <w:rsid w:val="00563EAC"/>
    <w:pPr>
      <w:ind w:firstLine="720"/>
    </w:pPr>
    <w:rPr>
      <w:rFonts w:ascii="Courier New" w:eastAsia="Times New Roman" w:hAnsi="Courier New"/>
      <w:sz w:val="20"/>
      <w:lang w:eastAsia="ar-SA"/>
    </w:rPr>
  </w:style>
  <w:style w:type="character" w:customStyle="1" w:styleId="af5">
    <w:name w:val="Абзац списка Знак"/>
    <w:aliases w:val="Elenco Normale Знак,Абзац с отступом Знак,маркированный Знак,Paragraph Знак,Citation List Знак,Resume Title Знак,List Paragraph Char Char Знак,Bullet 1 Знак,List Paragraph1 Знак,b1 Знак,Number_1 Знак,SGLText List Paragraph Знак"/>
    <w:link w:val="af4"/>
    <w:uiPriority w:val="34"/>
    <w:qFormat/>
    <w:rsid w:val="00563EAC"/>
    <w:rPr>
      <w:rFonts w:eastAsia="Times New Roman"/>
      <w:lang w:eastAsia="ar-SA"/>
    </w:rPr>
  </w:style>
  <w:style w:type="paragraph" w:customStyle="1" w:styleId="Default">
    <w:name w:val="Default"/>
    <w:rsid w:val="00563EAC"/>
    <w:pPr>
      <w:autoSpaceDE w:val="0"/>
      <w:autoSpaceDN w:val="0"/>
      <w:adjustRightInd w:val="0"/>
      <w:ind w:firstLine="720"/>
      <w:jc w:val="both"/>
    </w:pPr>
    <w:rPr>
      <w:color w:val="000000"/>
      <w:sz w:val="24"/>
      <w:szCs w:val="24"/>
    </w:rPr>
  </w:style>
  <w:style w:type="character" w:styleId="affff8">
    <w:name w:val="endnote reference"/>
    <w:qFormat/>
    <w:rsid w:val="00563EAC"/>
    <w:rPr>
      <w:rFonts w:ascii="Times New Roman" w:hAnsi="Times New Roman"/>
      <w:i/>
      <w:sz w:val="24"/>
      <w:szCs w:val="24"/>
      <w:vertAlign w:val="baseline"/>
    </w:rPr>
  </w:style>
  <w:style w:type="paragraph" w:customStyle="1" w:styleId="Heading">
    <w:name w:val="Heading"/>
    <w:rsid w:val="00563EAC"/>
    <w:pPr>
      <w:widowControl w:val="0"/>
      <w:autoSpaceDE w:val="0"/>
      <w:autoSpaceDN w:val="0"/>
      <w:adjustRightInd w:val="0"/>
      <w:ind w:firstLine="720"/>
      <w:jc w:val="both"/>
    </w:pPr>
    <w:rPr>
      <w:rFonts w:ascii="Arial" w:eastAsia="Times New Roman" w:hAnsi="Arial" w:cs="Arial"/>
      <w:b/>
      <w:bCs/>
      <w:sz w:val="22"/>
      <w:szCs w:val="22"/>
    </w:rPr>
  </w:style>
  <w:style w:type="paragraph" w:customStyle="1" w:styleId="affff9">
    <w:name w:val="Б для формул"/>
    <w:basedOn w:val="a1"/>
    <w:link w:val="affffa"/>
    <w:qFormat/>
    <w:rsid w:val="00563EAC"/>
    <w:pPr>
      <w:spacing w:after="120"/>
      <w:ind w:firstLine="720"/>
    </w:pPr>
    <w:rPr>
      <w:rFonts w:eastAsia="Times New Roman"/>
      <w:szCs w:val="24"/>
    </w:rPr>
  </w:style>
  <w:style w:type="character" w:customStyle="1" w:styleId="affffa">
    <w:name w:val="Б для формул Знак"/>
    <w:link w:val="affff9"/>
    <w:rsid w:val="00563EAC"/>
    <w:rPr>
      <w:rFonts w:eastAsia="Times New Roman"/>
      <w:sz w:val="24"/>
      <w:szCs w:val="24"/>
    </w:rPr>
  </w:style>
  <w:style w:type="paragraph" w:customStyle="1" w:styleId="xl12083">
    <w:name w:val="xl1208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Times New Roman"/>
      <w:sz w:val="18"/>
      <w:szCs w:val="18"/>
      <w:lang w:eastAsia="ru-RU"/>
    </w:rPr>
  </w:style>
  <w:style w:type="paragraph" w:customStyle="1" w:styleId="xl12084">
    <w:name w:val="xl1208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085">
    <w:name w:val="xl1208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086">
    <w:name w:val="xl1208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paragraph" w:customStyle="1" w:styleId="xl12087">
    <w:name w:val="xl12087"/>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088">
    <w:name w:val="xl1208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paragraph" w:customStyle="1" w:styleId="xl12089">
    <w:name w:val="xl1208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paragraph" w:customStyle="1" w:styleId="xl12090">
    <w:name w:val="xl1209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091">
    <w:name w:val="xl1209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092">
    <w:name w:val="xl1209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093">
    <w:name w:val="xl1209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094">
    <w:name w:val="xl1209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095">
    <w:name w:val="xl12095"/>
    <w:basedOn w:val="a1"/>
    <w:rsid w:val="00563EAC"/>
    <w:pPr>
      <w:spacing w:before="100" w:beforeAutospacing="1" w:after="100" w:afterAutospacing="1"/>
      <w:ind w:firstLine="720"/>
    </w:pPr>
    <w:rPr>
      <w:rFonts w:eastAsia="Times New Roman"/>
      <w:sz w:val="18"/>
      <w:szCs w:val="18"/>
      <w:lang w:eastAsia="ru-RU"/>
    </w:rPr>
  </w:style>
  <w:style w:type="paragraph" w:customStyle="1" w:styleId="xl12096">
    <w:name w:val="xl12096"/>
    <w:basedOn w:val="a1"/>
    <w:rsid w:val="00563EA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center"/>
    </w:pPr>
    <w:rPr>
      <w:rFonts w:eastAsia="Times New Roman"/>
      <w:color w:val="000000"/>
      <w:sz w:val="18"/>
      <w:szCs w:val="18"/>
      <w:lang w:eastAsia="ru-RU"/>
    </w:rPr>
  </w:style>
  <w:style w:type="paragraph" w:customStyle="1" w:styleId="xl12097">
    <w:name w:val="xl12097"/>
    <w:basedOn w:val="a1"/>
    <w:rsid w:val="00563EAC"/>
    <w:pPr>
      <w:pBdr>
        <w:left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098">
    <w:name w:val="xl12098"/>
    <w:basedOn w:val="a1"/>
    <w:rsid w:val="00563EAC"/>
    <w:pPr>
      <w:pBdr>
        <w:top w:val="single" w:sz="4" w:space="0" w:color="auto"/>
        <w:left w:val="single" w:sz="4" w:space="0" w:color="auto"/>
      </w:pBdr>
      <w:spacing w:before="100" w:beforeAutospacing="1" w:after="100" w:afterAutospacing="1"/>
      <w:ind w:firstLine="720"/>
      <w:jc w:val="center"/>
      <w:textAlignment w:val="top"/>
    </w:pPr>
    <w:rPr>
      <w:rFonts w:eastAsia="Times New Roman"/>
      <w:b/>
      <w:bCs/>
      <w:sz w:val="18"/>
      <w:szCs w:val="18"/>
      <w:lang w:eastAsia="ru-RU"/>
    </w:rPr>
  </w:style>
  <w:style w:type="paragraph" w:customStyle="1" w:styleId="xl12099">
    <w:name w:val="xl12099"/>
    <w:basedOn w:val="a1"/>
    <w:rsid w:val="00563EAC"/>
    <w:pPr>
      <w:pBdr>
        <w:top w:val="single" w:sz="4" w:space="0" w:color="auto"/>
      </w:pBdr>
      <w:spacing w:before="100" w:beforeAutospacing="1" w:after="100" w:afterAutospacing="1"/>
      <w:ind w:firstLine="720"/>
      <w:jc w:val="center"/>
      <w:textAlignment w:val="top"/>
    </w:pPr>
    <w:rPr>
      <w:rFonts w:eastAsia="Times New Roman"/>
      <w:b/>
      <w:bCs/>
      <w:sz w:val="18"/>
      <w:szCs w:val="18"/>
      <w:lang w:eastAsia="ru-RU"/>
    </w:rPr>
  </w:style>
  <w:style w:type="paragraph" w:customStyle="1" w:styleId="xl12100">
    <w:name w:val="xl12100"/>
    <w:basedOn w:val="a1"/>
    <w:rsid w:val="00563EAC"/>
    <w:pPr>
      <w:pBdr>
        <w:top w:val="single" w:sz="4" w:space="0" w:color="auto"/>
        <w:right w:val="single" w:sz="4" w:space="0" w:color="auto"/>
      </w:pBdr>
      <w:spacing w:before="100" w:beforeAutospacing="1" w:after="100" w:afterAutospacing="1"/>
      <w:ind w:firstLine="720"/>
      <w:jc w:val="center"/>
      <w:textAlignment w:val="top"/>
    </w:pPr>
    <w:rPr>
      <w:rFonts w:eastAsia="Times New Roman"/>
      <w:b/>
      <w:bCs/>
      <w:sz w:val="18"/>
      <w:szCs w:val="18"/>
      <w:lang w:eastAsia="ru-RU"/>
    </w:rPr>
  </w:style>
  <w:style w:type="paragraph" w:customStyle="1" w:styleId="xl12101">
    <w:name w:val="xl12101"/>
    <w:basedOn w:val="a1"/>
    <w:rsid w:val="00563EA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02">
    <w:name w:val="xl12102"/>
    <w:basedOn w:val="a1"/>
    <w:rsid w:val="00563EAC"/>
    <w:pPr>
      <w:pBdr>
        <w:top w:val="single" w:sz="4" w:space="0" w:color="auto"/>
        <w:left w:val="single" w:sz="4" w:space="0" w:color="auto"/>
        <w:right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03">
    <w:name w:val="xl12103"/>
    <w:basedOn w:val="a1"/>
    <w:rsid w:val="00563EAC"/>
    <w:pPr>
      <w:pBdr>
        <w:top w:val="single" w:sz="4" w:space="0" w:color="auto"/>
        <w:left w:val="single" w:sz="4" w:space="0" w:color="auto"/>
        <w:bottom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04">
    <w:name w:val="xl12104"/>
    <w:basedOn w:val="a1"/>
    <w:rsid w:val="00563EAC"/>
    <w:pPr>
      <w:pBdr>
        <w:top w:val="single" w:sz="4" w:space="0" w:color="auto"/>
        <w:bottom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05">
    <w:name w:val="xl12105"/>
    <w:basedOn w:val="a1"/>
    <w:rsid w:val="00563EAC"/>
    <w:pPr>
      <w:pBdr>
        <w:top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06">
    <w:name w:val="xl1210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paragraph" w:customStyle="1" w:styleId="xl12107">
    <w:name w:val="xl12107"/>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paragraph" w:customStyle="1" w:styleId="xl12108">
    <w:name w:val="xl1210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09">
    <w:name w:val="xl1210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10">
    <w:name w:val="xl1211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paragraph" w:customStyle="1" w:styleId="xl12111">
    <w:name w:val="xl1211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Times New Roman"/>
      <w:sz w:val="18"/>
      <w:szCs w:val="18"/>
      <w:lang w:eastAsia="ru-RU"/>
    </w:rPr>
  </w:style>
  <w:style w:type="paragraph" w:customStyle="1" w:styleId="xl12112">
    <w:name w:val="xl1211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13">
    <w:name w:val="xl1211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 w:val="18"/>
      <w:szCs w:val="18"/>
      <w:lang w:eastAsia="ru-RU"/>
    </w:rPr>
  </w:style>
  <w:style w:type="paragraph" w:customStyle="1" w:styleId="xl12114">
    <w:name w:val="xl1211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paragraph" w:customStyle="1" w:styleId="xl12115">
    <w:name w:val="xl1211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 w:val="18"/>
      <w:szCs w:val="18"/>
      <w:lang w:eastAsia="ru-RU"/>
    </w:rPr>
  </w:style>
  <w:style w:type="paragraph" w:customStyle="1" w:styleId="xl12116">
    <w:name w:val="xl1211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Times New Roman"/>
      <w:sz w:val="18"/>
      <w:szCs w:val="18"/>
      <w:lang w:eastAsia="ru-RU"/>
    </w:rPr>
  </w:style>
  <w:style w:type="paragraph" w:customStyle="1" w:styleId="xl12117">
    <w:name w:val="xl12117"/>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center"/>
    </w:pPr>
    <w:rPr>
      <w:rFonts w:eastAsia="Times New Roman"/>
      <w:sz w:val="18"/>
      <w:szCs w:val="18"/>
      <w:lang w:eastAsia="ru-RU"/>
    </w:rPr>
  </w:style>
  <w:style w:type="paragraph" w:customStyle="1" w:styleId="xl12118">
    <w:name w:val="xl1211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center"/>
    </w:pPr>
    <w:rPr>
      <w:rFonts w:eastAsia="Times New Roman"/>
      <w:sz w:val="18"/>
      <w:szCs w:val="18"/>
      <w:lang w:eastAsia="ru-RU"/>
    </w:rPr>
  </w:style>
  <w:style w:type="paragraph" w:customStyle="1" w:styleId="xl12119">
    <w:name w:val="xl1211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center"/>
    </w:pPr>
    <w:rPr>
      <w:rFonts w:eastAsia="Times New Roman"/>
      <w:sz w:val="18"/>
      <w:szCs w:val="18"/>
      <w:lang w:eastAsia="ru-RU"/>
    </w:rPr>
  </w:style>
  <w:style w:type="paragraph" w:customStyle="1" w:styleId="xl12120">
    <w:name w:val="xl1212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paragraph" w:customStyle="1" w:styleId="xl12121">
    <w:name w:val="xl1212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paragraph" w:customStyle="1" w:styleId="xl12122">
    <w:name w:val="xl1212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paragraph" w:customStyle="1" w:styleId="xl12123">
    <w:name w:val="xl12123"/>
    <w:basedOn w:val="a1"/>
    <w:rsid w:val="00563EAC"/>
    <w:pPr>
      <w:pBdr>
        <w:top w:val="single" w:sz="4" w:space="0" w:color="auto"/>
        <w:left w:val="single" w:sz="4" w:space="0" w:color="auto"/>
        <w:bottom w:val="single" w:sz="4" w:space="0" w:color="auto"/>
      </w:pBdr>
      <w:spacing w:before="100" w:beforeAutospacing="1" w:after="100" w:afterAutospacing="1"/>
      <w:ind w:firstLine="720"/>
      <w:textAlignment w:val="top"/>
    </w:pPr>
    <w:rPr>
      <w:rFonts w:eastAsia="Times New Roman"/>
      <w:b/>
      <w:bCs/>
      <w:sz w:val="18"/>
      <w:szCs w:val="18"/>
      <w:lang w:eastAsia="ru-RU"/>
    </w:rPr>
  </w:style>
  <w:style w:type="paragraph" w:customStyle="1" w:styleId="xl12124">
    <w:name w:val="xl12124"/>
    <w:basedOn w:val="a1"/>
    <w:rsid w:val="00563EAC"/>
    <w:pPr>
      <w:pBdr>
        <w:top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b/>
      <w:bCs/>
      <w:sz w:val="18"/>
      <w:szCs w:val="18"/>
      <w:lang w:eastAsia="ru-RU"/>
    </w:rPr>
  </w:style>
  <w:style w:type="paragraph" w:customStyle="1" w:styleId="xl12125">
    <w:name w:val="xl1212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sz w:val="18"/>
      <w:szCs w:val="18"/>
      <w:lang w:eastAsia="ru-RU"/>
    </w:rPr>
  </w:style>
  <w:style w:type="paragraph" w:customStyle="1" w:styleId="xl12126">
    <w:name w:val="xl1212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27">
    <w:name w:val="xl12127"/>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 w:val="18"/>
      <w:szCs w:val="18"/>
      <w:lang w:eastAsia="ru-RU"/>
    </w:rPr>
  </w:style>
  <w:style w:type="paragraph" w:customStyle="1" w:styleId="xl12128">
    <w:name w:val="xl1212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29">
    <w:name w:val="xl1212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30">
    <w:name w:val="xl1213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31">
    <w:name w:val="xl1213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32">
    <w:name w:val="xl1213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33">
    <w:name w:val="xl1213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34">
    <w:name w:val="xl1213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35">
    <w:name w:val="xl1213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 w:val="18"/>
      <w:szCs w:val="18"/>
      <w:lang w:eastAsia="ru-RU"/>
    </w:rPr>
  </w:style>
  <w:style w:type="paragraph" w:customStyle="1" w:styleId="xl12136">
    <w:name w:val="xl1213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 w:val="18"/>
      <w:szCs w:val="18"/>
      <w:lang w:eastAsia="ru-RU"/>
    </w:rPr>
  </w:style>
  <w:style w:type="paragraph" w:customStyle="1" w:styleId="xl12137">
    <w:name w:val="xl12137"/>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sz w:val="18"/>
      <w:szCs w:val="18"/>
      <w:lang w:eastAsia="ru-RU"/>
    </w:rPr>
  </w:style>
  <w:style w:type="paragraph" w:customStyle="1" w:styleId="xl12138">
    <w:name w:val="xl1213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39">
    <w:name w:val="xl1213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40">
    <w:name w:val="xl1214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sz w:val="18"/>
      <w:szCs w:val="18"/>
      <w:lang w:eastAsia="ru-RU"/>
    </w:rPr>
  </w:style>
  <w:style w:type="paragraph" w:customStyle="1" w:styleId="xl12141">
    <w:name w:val="xl12141"/>
    <w:basedOn w:val="a1"/>
    <w:rsid w:val="00563EAC"/>
    <w:pPr>
      <w:pBdr>
        <w:top w:val="single" w:sz="4" w:space="0" w:color="auto"/>
        <w:left w:val="single" w:sz="4" w:space="0" w:color="auto"/>
        <w:bottom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42">
    <w:name w:val="xl12142"/>
    <w:basedOn w:val="a1"/>
    <w:rsid w:val="00563EAC"/>
    <w:pPr>
      <w:pBdr>
        <w:top w:val="single" w:sz="4" w:space="0" w:color="auto"/>
        <w:bottom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43">
    <w:name w:val="xl12143"/>
    <w:basedOn w:val="a1"/>
    <w:rsid w:val="00563EAC"/>
    <w:pPr>
      <w:pBdr>
        <w:top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44">
    <w:name w:val="xl1214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45">
    <w:name w:val="xl1214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6"/>
      <w:szCs w:val="16"/>
      <w:lang w:eastAsia="ru-RU"/>
    </w:rPr>
  </w:style>
  <w:style w:type="paragraph" w:customStyle="1" w:styleId="xl12146">
    <w:name w:val="xl1214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6"/>
      <w:szCs w:val="16"/>
      <w:lang w:eastAsia="ru-RU"/>
    </w:rPr>
  </w:style>
  <w:style w:type="paragraph" w:customStyle="1" w:styleId="xl12147">
    <w:name w:val="xl12147"/>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6"/>
      <w:szCs w:val="16"/>
      <w:lang w:eastAsia="ru-RU"/>
    </w:rPr>
  </w:style>
  <w:style w:type="paragraph" w:customStyle="1" w:styleId="xl12148">
    <w:name w:val="xl1214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 w:val="16"/>
      <w:szCs w:val="16"/>
      <w:lang w:eastAsia="ru-RU"/>
    </w:rPr>
  </w:style>
  <w:style w:type="paragraph" w:customStyle="1" w:styleId="xl12149">
    <w:name w:val="xl12149"/>
    <w:basedOn w:val="a1"/>
    <w:rsid w:val="00563EAC"/>
    <w:pPr>
      <w:pBdr>
        <w:top w:val="single" w:sz="4" w:space="0" w:color="auto"/>
        <w:right w:val="single" w:sz="4" w:space="0" w:color="auto"/>
      </w:pBdr>
      <w:spacing w:before="100" w:beforeAutospacing="1" w:after="100" w:afterAutospacing="1"/>
      <w:ind w:firstLine="720"/>
      <w:jc w:val="center"/>
      <w:textAlignment w:val="top"/>
    </w:pPr>
    <w:rPr>
      <w:rFonts w:eastAsia="Times New Roman"/>
      <w:b/>
      <w:bCs/>
      <w:sz w:val="18"/>
      <w:szCs w:val="18"/>
      <w:lang w:eastAsia="ru-RU"/>
    </w:rPr>
  </w:style>
  <w:style w:type="paragraph" w:customStyle="1" w:styleId="xl12150">
    <w:name w:val="xl12150"/>
    <w:basedOn w:val="a1"/>
    <w:rsid w:val="00563EAC"/>
    <w:pPr>
      <w:pBdr>
        <w:top w:val="single" w:sz="4" w:space="0" w:color="auto"/>
        <w:left w:val="single" w:sz="4" w:space="0" w:color="auto"/>
        <w:right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51">
    <w:name w:val="xl12151"/>
    <w:basedOn w:val="a1"/>
    <w:rsid w:val="00563EA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52">
    <w:name w:val="xl12152"/>
    <w:basedOn w:val="a1"/>
    <w:rsid w:val="00563EAC"/>
    <w:pPr>
      <w:pBdr>
        <w:top w:val="single" w:sz="4" w:space="0" w:color="auto"/>
        <w:left w:val="single" w:sz="4" w:space="0" w:color="auto"/>
        <w:bottom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53">
    <w:name w:val="xl12153"/>
    <w:basedOn w:val="a1"/>
    <w:rsid w:val="00563EAC"/>
    <w:pPr>
      <w:pBdr>
        <w:top w:val="single" w:sz="4" w:space="0" w:color="auto"/>
        <w:bottom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54">
    <w:name w:val="xl12154"/>
    <w:basedOn w:val="a1"/>
    <w:rsid w:val="00563EAC"/>
    <w:pPr>
      <w:pBdr>
        <w:top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character" w:customStyle="1" w:styleId="-">
    <w:name w:val="Интернет-ссылка"/>
    <w:rsid w:val="00563EAC"/>
    <w:rPr>
      <w:rFonts w:ascii="Times New Roman" w:hAnsi="Times New Roman" w:cs="Times New Roman"/>
      <w:color w:val="333399"/>
      <w:u w:val="single"/>
      <w:lang w:val="ru-RU" w:eastAsia="ru-RU" w:bidi="ru-RU"/>
    </w:rPr>
  </w:style>
  <w:style w:type="paragraph" w:customStyle="1" w:styleId="pc">
    <w:name w:val="pc"/>
    <w:basedOn w:val="a1"/>
    <w:rsid w:val="00563EAC"/>
    <w:pPr>
      <w:tabs>
        <w:tab w:val="left" w:pos="709"/>
      </w:tabs>
      <w:suppressAutoHyphens/>
      <w:spacing w:after="200" w:line="276" w:lineRule="auto"/>
      <w:ind w:firstLine="720"/>
    </w:pPr>
    <w:rPr>
      <w:rFonts w:eastAsia="Times New Roman"/>
      <w:szCs w:val="24"/>
      <w:lang w:eastAsia="ru-RU"/>
    </w:rPr>
  </w:style>
  <w:style w:type="paragraph" w:styleId="affffb">
    <w:name w:val="endnote text"/>
    <w:basedOn w:val="a1"/>
    <w:link w:val="affffc"/>
    <w:autoRedefine/>
    <w:uiPriority w:val="99"/>
    <w:semiHidden/>
    <w:rsid w:val="00563EAC"/>
    <w:pPr>
      <w:spacing w:after="160"/>
    </w:pPr>
    <w:rPr>
      <w:rFonts w:eastAsia="Times New Roman"/>
      <w:szCs w:val="24"/>
    </w:rPr>
  </w:style>
  <w:style w:type="character" w:customStyle="1" w:styleId="affffc">
    <w:name w:val="Текст концевой сноски Знак"/>
    <w:link w:val="affffb"/>
    <w:uiPriority w:val="99"/>
    <w:semiHidden/>
    <w:rsid w:val="00563EAC"/>
    <w:rPr>
      <w:rFonts w:eastAsia="Times New Roman"/>
      <w:sz w:val="24"/>
      <w:szCs w:val="24"/>
    </w:rPr>
  </w:style>
  <w:style w:type="paragraph" w:customStyle="1" w:styleId="affffd">
    <w:name w:val="Б Формула"/>
    <w:basedOn w:val="a1"/>
    <w:link w:val="affffe"/>
    <w:uiPriority w:val="99"/>
    <w:rsid w:val="00563EAC"/>
    <w:pPr>
      <w:spacing w:before="120" w:after="120" w:line="360" w:lineRule="auto"/>
      <w:jc w:val="center"/>
    </w:pPr>
    <w:rPr>
      <w:rFonts w:eastAsia="Times New Roman"/>
      <w:color w:val="000000"/>
      <w:szCs w:val="24"/>
    </w:rPr>
  </w:style>
  <w:style w:type="paragraph" w:customStyle="1" w:styleId="afffff">
    <w:name w:val="для формулы"/>
    <w:basedOn w:val="a1"/>
    <w:link w:val="afffff0"/>
    <w:rsid w:val="00563EAC"/>
    <w:pPr>
      <w:spacing w:after="120"/>
      <w:jc w:val="left"/>
    </w:pPr>
    <w:rPr>
      <w:rFonts w:eastAsia="Times New Roman"/>
      <w:color w:val="000000"/>
      <w:szCs w:val="24"/>
    </w:rPr>
  </w:style>
  <w:style w:type="character" w:customStyle="1" w:styleId="affffe">
    <w:name w:val="Б Формула Знак"/>
    <w:link w:val="affffd"/>
    <w:uiPriority w:val="99"/>
    <w:rsid w:val="00563EAC"/>
    <w:rPr>
      <w:rFonts w:eastAsia="Times New Roman"/>
      <w:color w:val="000000"/>
      <w:sz w:val="24"/>
      <w:szCs w:val="24"/>
    </w:rPr>
  </w:style>
  <w:style w:type="character" w:customStyle="1" w:styleId="afffff0">
    <w:name w:val="для формулы Знак"/>
    <w:link w:val="afffff"/>
    <w:rsid w:val="00563EAC"/>
    <w:rPr>
      <w:rFonts w:eastAsia="Times New Roman"/>
      <w:color w:val="000000"/>
      <w:sz w:val="24"/>
      <w:szCs w:val="24"/>
    </w:rPr>
  </w:style>
  <w:style w:type="paragraph" w:customStyle="1" w:styleId="msonormalmrcssattr">
    <w:name w:val="msonormal_mr_css_attr"/>
    <w:basedOn w:val="a1"/>
    <w:rsid w:val="002C06D7"/>
    <w:pPr>
      <w:spacing w:before="100" w:beforeAutospacing="1" w:after="100" w:afterAutospacing="1"/>
      <w:jc w:val="left"/>
    </w:pPr>
    <w:rPr>
      <w:rFonts w:eastAsia="Times New Roman"/>
      <w:szCs w:val="24"/>
      <w:lang w:eastAsia="ru-RU"/>
    </w:rPr>
  </w:style>
  <w:style w:type="paragraph" w:customStyle="1" w:styleId="msonormal0">
    <w:name w:val="msonormal"/>
    <w:basedOn w:val="a1"/>
    <w:rsid w:val="004E479C"/>
    <w:pPr>
      <w:spacing w:before="100" w:beforeAutospacing="1" w:after="100" w:afterAutospacing="1"/>
      <w:jc w:val="left"/>
    </w:pPr>
    <w:rPr>
      <w:rFonts w:eastAsia="Times New Roman"/>
      <w:szCs w:val="24"/>
      <w:lang w:eastAsia="ru-RU"/>
    </w:rPr>
  </w:style>
  <w:style w:type="paragraph" w:styleId="HTML">
    <w:name w:val="HTML Preformatted"/>
    <w:basedOn w:val="a1"/>
    <w:link w:val="HTML0"/>
    <w:uiPriority w:val="99"/>
    <w:unhideWhenUsed/>
    <w:rsid w:val="00F05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sz w:val="20"/>
    </w:rPr>
  </w:style>
  <w:style w:type="character" w:customStyle="1" w:styleId="HTML0">
    <w:name w:val="Стандартный HTML Знак"/>
    <w:basedOn w:val="a2"/>
    <w:link w:val="HTML"/>
    <w:uiPriority w:val="99"/>
    <w:rsid w:val="00F05D9F"/>
    <w:rPr>
      <w:rFonts w:ascii="Courier New" w:eastAsia="Times New Roman" w:hAnsi="Courier New"/>
    </w:rPr>
  </w:style>
  <w:style w:type="character" w:customStyle="1" w:styleId="a6">
    <w:name w:val="Обычный (Интернет) Знак"/>
    <w:aliases w:val="Обычный (веб) Знак1 Знак,Обычный (веб) Знак Знак1 Знак, Знак Знак1 Знак Знак1,Обычный (веб) Знак Знак Знак Знак1, Знак Знак1 Знак Знак Знак,Обычный (веб) Знак Знак Знак Знак Знак, Знак Знак Знак Знак Знак Знак"/>
    <w:link w:val="a5"/>
    <w:rsid w:val="00E873DD"/>
    <w:rPr>
      <w:rFonts w:eastAsia="Times New Roman"/>
      <w:sz w:val="24"/>
      <w:szCs w:val="24"/>
      <w:lang w:eastAsia="ar-SA"/>
    </w:rPr>
  </w:style>
  <w:style w:type="paragraph" w:customStyle="1" w:styleId="111">
    <w:name w:val="11"/>
    <w:basedOn w:val="aff0"/>
    <w:rsid w:val="00E873DD"/>
    <w:pPr>
      <w:suppressAutoHyphens w:val="0"/>
      <w:spacing w:before="120"/>
      <w:ind w:left="2829" w:firstLine="0"/>
      <w:jc w:val="left"/>
    </w:pPr>
    <w:rPr>
      <w:szCs w:val="26"/>
      <w:lang w:eastAsia="ru-RU"/>
    </w:rPr>
  </w:style>
  <w:style w:type="character" w:customStyle="1" w:styleId="aff8">
    <w:name w:val="Название объекта Знак"/>
    <w:aliases w:val="Знак4 Знак,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1 Знак"/>
    <w:link w:val="aff7"/>
    <w:locked/>
    <w:rsid w:val="00E873DD"/>
    <w:rPr>
      <w:rFonts w:eastAsia="Times New Roman"/>
      <w:color w:val="000000"/>
      <w:sz w:val="28"/>
      <w:shd w:val="clear" w:color="auto" w:fill="FFFFFF"/>
    </w:rPr>
  </w:style>
  <w:style w:type="paragraph" w:customStyle="1" w:styleId="321">
    <w:name w:val="Основной текст 32"/>
    <w:basedOn w:val="a1"/>
    <w:rsid w:val="00E873DD"/>
    <w:pPr>
      <w:overflowPunct w:val="0"/>
      <w:autoSpaceDE w:val="0"/>
      <w:autoSpaceDN w:val="0"/>
      <w:adjustRightInd w:val="0"/>
      <w:spacing w:after="120"/>
      <w:jc w:val="left"/>
      <w:textAlignment w:val="baseline"/>
    </w:pPr>
    <w:rPr>
      <w:rFonts w:eastAsia="Times New Roman"/>
      <w:sz w:val="16"/>
      <w:lang w:eastAsia="ru-RU"/>
    </w:rPr>
  </w:style>
  <w:style w:type="numbering" w:customStyle="1" w:styleId="1f7">
    <w:name w:val="Нет списка1"/>
    <w:next w:val="a4"/>
    <w:uiPriority w:val="99"/>
    <w:semiHidden/>
    <w:rsid w:val="00E873DD"/>
  </w:style>
  <w:style w:type="table" w:customStyle="1" w:styleId="1f8">
    <w:name w:val="Сетка таблицы1"/>
    <w:basedOn w:val="a3"/>
    <w:next w:val="afffa"/>
    <w:uiPriority w:val="39"/>
    <w:rsid w:val="00E873DD"/>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E873DD"/>
    <w:pPr>
      <w:widowControl w:val="0"/>
      <w:overflowPunct w:val="0"/>
      <w:autoSpaceDE w:val="0"/>
      <w:autoSpaceDN w:val="0"/>
      <w:adjustRightInd w:val="0"/>
      <w:spacing w:before="240" w:line="260" w:lineRule="auto"/>
      <w:ind w:firstLine="720"/>
      <w:jc w:val="both"/>
      <w:textAlignment w:val="baseline"/>
    </w:pPr>
    <w:rPr>
      <w:rFonts w:eastAsia="Times New Roman"/>
      <w:sz w:val="28"/>
    </w:rPr>
  </w:style>
  <w:style w:type="paragraph" w:styleId="afffff1">
    <w:name w:val="Block Text"/>
    <w:basedOn w:val="a1"/>
    <w:rsid w:val="00E873DD"/>
    <w:pPr>
      <w:ind w:left="180" w:right="140"/>
      <w:jc w:val="left"/>
    </w:pPr>
    <w:rPr>
      <w:rFonts w:eastAsia="Times New Roman"/>
      <w:lang w:eastAsia="ru-RU"/>
    </w:rPr>
  </w:style>
  <w:style w:type="paragraph" w:customStyle="1" w:styleId="331">
    <w:name w:val="Основной текст с отступом 33"/>
    <w:basedOn w:val="a1"/>
    <w:rsid w:val="00E873DD"/>
    <w:pPr>
      <w:overflowPunct w:val="0"/>
      <w:autoSpaceDE w:val="0"/>
      <w:autoSpaceDN w:val="0"/>
      <w:adjustRightInd w:val="0"/>
      <w:spacing w:after="120"/>
      <w:ind w:left="283"/>
      <w:jc w:val="left"/>
      <w:textAlignment w:val="baseline"/>
    </w:pPr>
    <w:rPr>
      <w:rFonts w:eastAsia="Times New Roman"/>
      <w:sz w:val="16"/>
      <w:lang w:eastAsia="ru-RU"/>
    </w:rPr>
  </w:style>
  <w:style w:type="paragraph" w:customStyle="1" w:styleId="xl32">
    <w:name w:val="xl32"/>
    <w:basedOn w:val="a1"/>
    <w:rsid w:val="00E873DD"/>
    <w:pPr>
      <w:pBdr>
        <w:bottom w:val="single" w:sz="8" w:space="0" w:color="auto"/>
      </w:pBdr>
      <w:spacing w:before="100" w:beforeAutospacing="1" w:after="100" w:afterAutospacing="1"/>
      <w:jc w:val="left"/>
    </w:pPr>
    <w:rPr>
      <w:rFonts w:ascii="Arial Unicode MS" w:eastAsia="Arial Unicode MS" w:hAnsi="Arial Unicode MS" w:cs="Arial Unicode MS"/>
      <w:szCs w:val="24"/>
      <w:lang w:eastAsia="ru-RU"/>
    </w:rPr>
  </w:style>
  <w:style w:type="paragraph" w:customStyle="1" w:styleId="1f9">
    <w:name w:val="1"/>
    <w:basedOn w:val="a1"/>
    <w:autoRedefine/>
    <w:rsid w:val="00E873DD"/>
    <w:pPr>
      <w:spacing w:after="160" w:line="240" w:lineRule="exact"/>
      <w:jc w:val="left"/>
    </w:pPr>
    <w:rPr>
      <w:rFonts w:eastAsia="Times New Roman"/>
      <w:sz w:val="28"/>
      <w:szCs w:val="28"/>
      <w:lang w:val="en-US"/>
    </w:rPr>
  </w:style>
  <w:style w:type="paragraph" w:customStyle="1" w:styleId="viewmessagebodymsonormal">
    <w:name w:val="viewmessagebodymsonormal"/>
    <w:basedOn w:val="a1"/>
    <w:rsid w:val="00E873DD"/>
    <w:pPr>
      <w:spacing w:before="100" w:beforeAutospacing="1" w:after="100" w:afterAutospacing="1"/>
      <w:jc w:val="left"/>
    </w:pPr>
    <w:rPr>
      <w:rFonts w:eastAsia="Times New Roman"/>
      <w:szCs w:val="24"/>
      <w:lang w:eastAsia="ru-RU"/>
    </w:rPr>
  </w:style>
  <w:style w:type="paragraph" w:customStyle="1" w:styleId="afffff2">
    <w:name w:val="нормальный"/>
    <w:basedOn w:val="a1"/>
    <w:rsid w:val="00E873DD"/>
    <w:pPr>
      <w:widowControl w:val="0"/>
      <w:spacing w:line="360" w:lineRule="auto"/>
      <w:ind w:firstLine="720"/>
      <w:jc w:val="left"/>
    </w:pPr>
    <w:rPr>
      <w:rFonts w:eastAsia="Times New Roman"/>
      <w:lang w:eastAsia="ru-RU"/>
    </w:rPr>
  </w:style>
  <w:style w:type="paragraph" w:customStyle="1" w:styleId="xl22">
    <w:name w:val="xl22"/>
    <w:basedOn w:val="a1"/>
    <w:rsid w:val="00E873DD"/>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CYR" w:eastAsia="Arial Unicode MS" w:hAnsi="Arial CYR" w:cs="Arial CYR"/>
      <w:sz w:val="22"/>
      <w:szCs w:val="22"/>
      <w:lang w:eastAsia="ru-RU"/>
    </w:rPr>
  </w:style>
  <w:style w:type="paragraph" w:customStyle="1" w:styleId="xl23">
    <w:name w:val="xl23"/>
    <w:basedOn w:val="a1"/>
    <w:rsid w:val="00E873DD"/>
    <w:pPr>
      <w:pBdr>
        <w:top w:val="single" w:sz="8" w:space="0" w:color="auto"/>
      </w:pBdr>
      <w:spacing w:before="100" w:beforeAutospacing="1" w:after="100" w:afterAutospacing="1"/>
      <w:jc w:val="center"/>
      <w:textAlignment w:val="center"/>
    </w:pPr>
    <w:rPr>
      <w:rFonts w:ascii="Arial CYR" w:eastAsia="Arial Unicode MS" w:hAnsi="Arial CYR" w:cs="Arial CYR"/>
      <w:sz w:val="22"/>
      <w:szCs w:val="22"/>
      <w:lang w:eastAsia="ru-RU"/>
    </w:rPr>
  </w:style>
  <w:style w:type="paragraph" w:customStyle="1" w:styleId="xl24">
    <w:name w:val="xl24"/>
    <w:basedOn w:val="a1"/>
    <w:rsid w:val="00E873DD"/>
    <w:pPr>
      <w:pBdr>
        <w:left w:val="single" w:sz="8" w:space="0" w:color="auto"/>
        <w:right w:val="single" w:sz="8" w:space="0" w:color="auto"/>
      </w:pBdr>
      <w:spacing w:before="100" w:beforeAutospacing="1" w:after="100" w:afterAutospacing="1"/>
      <w:jc w:val="center"/>
      <w:textAlignment w:val="center"/>
    </w:pPr>
    <w:rPr>
      <w:rFonts w:ascii="Arial CYR" w:eastAsia="Arial Unicode MS" w:hAnsi="Arial CYR" w:cs="Arial CYR"/>
      <w:sz w:val="22"/>
      <w:szCs w:val="22"/>
      <w:lang w:eastAsia="ru-RU"/>
    </w:rPr>
  </w:style>
  <w:style w:type="paragraph" w:customStyle="1" w:styleId="xl25">
    <w:name w:val="xl25"/>
    <w:basedOn w:val="a1"/>
    <w:rsid w:val="00E873DD"/>
    <w:pPr>
      <w:spacing w:before="100" w:beforeAutospacing="1" w:after="100" w:afterAutospacing="1"/>
      <w:jc w:val="center"/>
      <w:textAlignment w:val="center"/>
    </w:pPr>
    <w:rPr>
      <w:rFonts w:ascii="Arial CYR" w:eastAsia="Arial Unicode MS" w:hAnsi="Arial CYR" w:cs="Arial CYR"/>
      <w:sz w:val="22"/>
      <w:szCs w:val="22"/>
      <w:lang w:eastAsia="ru-RU"/>
    </w:rPr>
  </w:style>
  <w:style w:type="paragraph" w:customStyle="1" w:styleId="xl26">
    <w:name w:val="xl2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Cs w:val="24"/>
      <w:lang w:eastAsia="ru-RU"/>
    </w:rPr>
  </w:style>
  <w:style w:type="paragraph" w:customStyle="1" w:styleId="xl27">
    <w:name w:val="xl2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Cs w:val="24"/>
      <w:lang w:eastAsia="ru-RU"/>
    </w:rPr>
  </w:style>
  <w:style w:type="paragraph" w:customStyle="1" w:styleId="xl28">
    <w:name w:val="xl2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Cs w:val="24"/>
      <w:lang w:eastAsia="ru-RU"/>
    </w:rPr>
  </w:style>
  <w:style w:type="paragraph" w:customStyle="1" w:styleId="xl30">
    <w:name w:val="xl3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szCs w:val="24"/>
      <w:lang w:eastAsia="ru-RU"/>
    </w:rPr>
  </w:style>
  <w:style w:type="paragraph" w:customStyle="1" w:styleId="xl31">
    <w:name w:val="xl3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szCs w:val="24"/>
      <w:lang w:eastAsia="ru-RU"/>
    </w:rPr>
  </w:style>
  <w:style w:type="table" w:styleId="afffff3">
    <w:name w:val="Table Contemporary"/>
    <w:basedOn w:val="a3"/>
    <w:rsid w:val="00E873DD"/>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3">
    <w:name w:val="Table Web 3"/>
    <w:basedOn w:val="a3"/>
    <w:rsid w:val="00E873DD"/>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3"/>
    <w:rsid w:val="00E873DD"/>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3"/>
    <w:rsid w:val="00E873DD"/>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4">
    <w:name w:val="Table Elegant"/>
    <w:basedOn w:val="a3"/>
    <w:rsid w:val="00E873DD"/>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5">
    <w:name w:val="Знак Знак Знак Знак"/>
    <w:basedOn w:val="a1"/>
    <w:autoRedefine/>
    <w:rsid w:val="00E873DD"/>
    <w:pPr>
      <w:spacing w:after="160" w:line="240" w:lineRule="exact"/>
      <w:jc w:val="left"/>
    </w:pPr>
    <w:rPr>
      <w:rFonts w:eastAsia="SimSun"/>
      <w:szCs w:val="24"/>
    </w:rPr>
  </w:style>
  <w:style w:type="paragraph" w:customStyle="1" w:styleId="1fa">
    <w:name w:val="Знак Знак Знак Знак1"/>
    <w:basedOn w:val="a1"/>
    <w:autoRedefine/>
    <w:rsid w:val="00E873DD"/>
    <w:pPr>
      <w:spacing w:after="160" w:line="240" w:lineRule="exact"/>
      <w:jc w:val="left"/>
    </w:pPr>
    <w:rPr>
      <w:rFonts w:eastAsia="SimSun"/>
      <w:szCs w:val="24"/>
    </w:rPr>
  </w:style>
  <w:style w:type="paragraph" w:customStyle="1" w:styleId="2f0">
    <w:name w:val="Знак2"/>
    <w:basedOn w:val="a1"/>
    <w:autoRedefine/>
    <w:rsid w:val="00E873DD"/>
    <w:pPr>
      <w:spacing w:after="160" w:line="240" w:lineRule="exact"/>
      <w:jc w:val="center"/>
    </w:pPr>
    <w:rPr>
      <w:rFonts w:eastAsia="SimSun"/>
      <w:b/>
      <w:sz w:val="28"/>
      <w:szCs w:val="24"/>
      <w:lang w:val="en-US"/>
    </w:rPr>
  </w:style>
  <w:style w:type="paragraph" w:customStyle="1" w:styleId="44">
    <w:name w:val="Знак Знак4"/>
    <w:basedOn w:val="a1"/>
    <w:autoRedefine/>
    <w:rsid w:val="00E873DD"/>
    <w:pPr>
      <w:spacing w:after="160" w:line="240" w:lineRule="exact"/>
      <w:jc w:val="left"/>
    </w:pPr>
    <w:rPr>
      <w:rFonts w:eastAsia="Times New Roman"/>
      <w:sz w:val="28"/>
      <w:szCs w:val="28"/>
      <w:lang w:val="en-US"/>
    </w:rPr>
  </w:style>
  <w:style w:type="paragraph" w:customStyle="1" w:styleId="msolistparagraph0">
    <w:name w:val="msolistparagraph"/>
    <w:basedOn w:val="a1"/>
    <w:rsid w:val="00E873DD"/>
    <w:pPr>
      <w:spacing w:before="100" w:beforeAutospacing="1" w:after="100" w:afterAutospacing="1"/>
      <w:jc w:val="left"/>
    </w:pPr>
    <w:rPr>
      <w:rFonts w:eastAsia="Times New Roman"/>
      <w:szCs w:val="24"/>
      <w:lang w:eastAsia="ru-RU"/>
    </w:rPr>
  </w:style>
  <w:style w:type="paragraph" w:customStyle="1" w:styleId="45">
    <w:name w:val="Название4"/>
    <w:basedOn w:val="a1"/>
    <w:next w:val="a1"/>
    <w:uiPriority w:val="99"/>
    <w:qFormat/>
    <w:rsid w:val="00E873DD"/>
    <w:pPr>
      <w:pBdr>
        <w:bottom w:val="single" w:sz="8" w:space="4" w:color="5B9BD5"/>
      </w:pBdr>
      <w:spacing w:after="300" w:line="276" w:lineRule="auto"/>
      <w:contextualSpacing/>
      <w:jc w:val="left"/>
    </w:pPr>
    <w:rPr>
      <w:rFonts w:ascii="Consolas" w:eastAsia="Consolas" w:hAnsi="Consolas"/>
      <w:sz w:val="22"/>
      <w:szCs w:val="22"/>
      <w:lang w:val="en-US"/>
    </w:rPr>
  </w:style>
  <w:style w:type="character" w:customStyle="1" w:styleId="afffff6">
    <w:name w:val="Заголовок Знак"/>
    <w:uiPriority w:val="10"/>
    <w:rsid w:val="00E873DD"/>
    <w:rPr>
      <w:rFonts w:ascii="Calibri Light" w:eastAsia="Times New Roman" w:hAnsi="Calibri Light" w:cs="Times New Roman"/>
      <w:b/>
      <w:bCs/>
      <w:kern w:val="28"/>
      <w:sz w:val="32"/>
      <w:szCs w:val="32"/>
      <w:lang w:eastAsia="en-US"/>
    </w:rPr>
  </w:style>
  <w:style w:type="character" w:customStyle="1" w:styleId="beforlist">
    <w:name w:val="befor_list"/>
    <w:rsid w:val="00E873DD"/>
  </w:style>
  <w:style w:type="paragraph" w:customStyle="1" w:styleId="beforlist1">
    <w:name w:val="befor_list1"/>
    <w:basedOn w:val="a1"/>
    <w:rsid w:val="00E873DD"/>
    <w:pPr>
      <w:spacing w:before="100" w:beforeAutospacing="1" w:after="100" w:afterAutospacing="1"/>
      <w:jc w:val="left"/>
    </w:pPr>
    <w:rPr>
      <w:rFonts w:eastAsia="Times New Roman"/>
      <w:szCs w:val="24"/>
      <w:lang w:eastAsia="ru-RU"/>
    </w:rPr>
  </w:style>
  <w:style w:type="numbering" w:customStyle="1" w:styleId="2f1">
    <w:name w:val="Нет списка2"/>
    <w:next w:val="a4"/>
    <w:uiPriority w:val="99"/>
    <w:semiHidden/>
    <w:rsid w:val="00E873DD"/>
  </w:style>
  <w:style w:type="table" w:customStyle="1" w:styleId="2f2">
    <w:name w:val="Сетка таблицы2"/>
    <w:basedOn w:val="a3"/>
    <w:next w:val="afffa"/>
    <w:rsid w:val="00E873DD"/>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3"/>
    <w:next w:val="afffa"/>
    <w:uiPriority w:val="39"/>
    <w:rsid w:val="00E873D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3"/>
    <w:next w:val="afffa"/>
    <w:uiPriority w:val="59"/>
    <w:rsid w:val="00E873D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a"/>
    <w:uiPriority w:val="39"/>
    <w:rsid w:val="00E873D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E873DD"/>
  </w:style>
  <w:style w:type="character" w:customStyle="1" w:styleId="1fb">
    <w:name w:val="Название Знак1"/>
    <w:basedOn w:val="a2"/>
    <w:uiPriority w:val="10"/>
    <w:rsid w:val="00E873DD"/>
    <w:rPr>
      <w:rFonts w:ascii="Cambria" w:eastAsia="Times New Roman" w:hAnsi="Cambria" w:cs="Times New Roman"/>
      <w:color w:val="17365D"/>
      <w:spacing w:val="5"/>
      <w:kern w:val="28"/>
      <w:sz w:val="52"/>
      <w:szCs w:val="52"/>
    </w:rPr>
  </w:style>
  <w:style w:type="paragraph" w:customStyle="1" w:styleId="291">
    <w:name w:val="Основной текст 291"/>
    <w:basedOn w:val="a1"/>
    <w:rsid w:val="00E873DD"/>
    <w:pPr>
      <w:suppressAutoHyphens/>
      <w:ind w:firstLine="720"/>
    </w:pPr>
    <w:rPr>
      <w:rFonts w:eastAsia="Times New Roman"/>
      <w:lang w:eastAsia="ar-SA"/>
    </w:rPr>
  </w:style>
  <w:style w:type="paragraph" w:styleId="afffff7">
    <w:name w:val="Revision"/>
    <w:hidden/>
    <w:uiPriority w:val="99"/>
    <w:semiHidden/>
    <w:rsid w:val="00E873DD"/>
    <w:pPr>
      <w:jc w:val="center"/>
    </w:pPr>
    <w:rPr>
      <w:rFonts w:eastAsia="Times New Roman"/>
      <w:sz w:val="24"/>
      <w:lang w:eastAsia="ar-SA"/>
    </w:rPr>
  </w:style>
  <w:style w:type="paragraph" w:customStyle="1" w:styleId="main">
    <w:name w:val="main"/>
    <w:basedOn w:val="a1"/>
    <w:rsid w:val="00E873DD"/>
    <w:pPr>
      <w:spacing w:before="100" w:beforeAutospacing="1" w:after="100" w:afterAutospacing="1"/>
      <w:jc w:val="left"/>
    </w:pPr>
    <w:rPr>
      <w:rFonts w:eastAsia="Times New Roman"/>
      <w:szCs w:val="24"/>
      <w:lang w:eastAsia="ru-RU"/>
    </w:rPr>
  </w:style>
  <w:style w:type="paragraph" w:customStyle="1" w:styleId="2f3">
    <w:name w:val="Название объекта2"/>
    <w:basedOn w:val="a1"/>
    <w:next w:val="a1"/>
    <w:rsid w:val="00E873DD"/>
    <w:pPr>
      <w:widowControl w:val="0"/>
      <w:shd w:val="clear" w:color="auto" w:fill="FFFFFF"/>
      <w:autoSpaceDE w:val="0"/>
      <w:ind w:left="173"/>
      <w:jc w:val="center"/>
    </w:pPr>
    <w:rPr>
      <w:rFonts w:eastAsia="Times New Roman"/>
      <w:color w:val="000000"/>
      <w:sz w:val="28"/>
      <w:lang w:eastAsia="ar-SA"/>
    </w:rPr>
  </w:style>
  <w:style w:type="character" w:customStyle="1" w:styleId="NoSpacingChar">
    <w:name w:val="No Spacing Char"/>
    <w:link w:val="1fc"/>
    <w:locked/>
    <w:rsid w:val="00E873DD"/>
    <w:rPr>
      <w:rFonts w:cs="Calibri"/>
      <w:sz w:val="22"/>
      <w:szCs w:val="22"/>
      <w:lang w:val="ru-RU" w:eastAsia="ru-RU" w:bidi="ar-SA"/>
    </w:rPr>
  </w:style>
  <w:style w:type="paragraph" w:customStyle="1" w:styleId="1fc">
    <w:name w:val="Без интервала1"/>
    <w:link w:val="NoSpacingChar"/>
    <w:rsid w:val="00E873DD"/>
    <w:rPr>
      <w:rFonts w:cs="Calibri"/>
      <w:sz w:val="22"/>
      <w:szCs w:val="22"/>
    </w:rPr>
  </w:style>
  <w:style w:type="character" w:styleId="afffff8">
    <w:name w:val="Subtle Emphasis"/>
    <w:basedOn w:val="a2"/>
    <w:uiPriority w:val="19"/>
    <w:qFormat/>
    <w:rsid w:val="00E873DD"/>
    <w:rPr>
      <w:i/>
      <w:iCs/>
      <w:color w:val="808080"/>
    </w:rPr>
  </w:style>
  <w:style w:type="character" w:styleId="afffff9">
    <w:name w:val="Intense Emphasis"/>
    <w:basedOn w:val="a2"/>
    <w:uiPriority w:val="21"/>
    <w:qFormat/>
    <w:rsid w:val="00E873DD"/>
    <w:rPr>
      <w:b/>
      <w:bCs/>
      <w:i/>
      <w:iCs/>
      <w:color w:val="4F81BD"/>
    </w:rPr>
  </w:style>
  <w:style w:type="paragraph" w:customStyle="1" w:styleId="2111">
    <w:name w:val="Основной текст 211"/>
    <w:basedOn w:val="a1"/>
    <w:rsid w:val="00E873DD"/>
    <w:pPr>
      <w:ind w:firstLine="720"/>
    </w:pPr>
    <w:rPr>
      <w:rFonts w:eastAsia="Times New Roman"/>
      <w:lang w:eastAsia="ar-SA"/>
    </w:rPr>
  </w:style>
  <w:style w:type="paragraph" w:customStyle="1" w:styleId="2100">
    <w:name w:val="Основной текст 210"/>
    <w:basedOn w:val="a1"/>
    <w:rsid w:val="00E873DD"/>
    <w:pPr>
      <w:ind w:firstLine="720"/>
    </w:pPr>
    <w:rPr>
      <w:rFonts w:eastAsia="Times New Roman"/>
      <w:lang w:eastAsia="ru-RU"/>
    </w:rPr>
  </w:style>
  <w:style w:type="paragraph" w:styleId="a">
    <w:name w:val="List Number"/>
    <w:basedOn w:val="a1"/>
    <w:rsid w:val="00E873DD"/>
    <w:pPr>
      <w:numPr>
        <w:numId w:val="4"/>
      </w:numPr>
      <w:tabs>
        <w:tab w:val="clear" w:pos="360"/>
        <w:tab w:val="num" w:pos="644"/>
      </w:tabs>
      <w:ind w:left="644" w:hanging="360"/>
    </w:pPr>
    <w:rPr>
      <w:rFonts w:eastAsia="Times New Roman"/>
      <w:szCs w:val="24"/>
      <w:lang w:eastAsia="ru-RU"/>
    </w:rPr>
  </w:style>
  <w:style w:type="character" w:customStyle="1" w:styleId="FontStyle42">
    <w:name w:val="Font Style42"/>
    <w:uiPriority w:val="99"/>
    <w:rsid w:val="00E873DD"/>
    <w:rPr>
      <w:rFonts w:ascii="Times New Roman" w:hAnsi="Times New Roman" w:cs="Times New Roman"/>
      <w:sz w:val="22"/>
      <w:szCs w:val="22"/>
    </w:rPr>
  </w:style>
  <w:style w:type="character" w:customStyle="1" w:styleId="2f4">
    <w:name w:val="Схема документа Знак2"/>
    <w:uiPriority w:val="99"/>
    <w:semiHidden/>
    <w:rsid w:val="00E873DD"/>
    <w:rPr>
      <w:rFonts w:ascii="Tahoma" w:eastAsia="Times New Roman" w:hAnsi="Tahoma" w:cs="Tahoma"/>
      <w:sz w:val="16"/>
      <w:szCs w:val="16"/>
      <w:lang w:eastAsia="ar-SA"/>
    </w:rPr>
  </w:style>
  <w:style w:type="character" w:customStyle="1" w:styleId="3b">
    <w:name w:val="Схема документа Знак3"/>
    <w:basedOn w:val="a2"/>
    <w:uiPriority w:val="99"/>
    <w:semiHidden/>
    <w:rsid w:val="00E873DD"/>
    <w:rPr>
      <w:rFonts w:ascii="Tahoma" w:eastAsia="Calibri" w:hAnsi="Tahoma" w:cs="Tahoma"/>
      <w:sz w:val="16"/>
      <w:szCs w:val="16"/>
    </w:rPr>
  </w:style>
  <w:style w:type="paragraph" w:customStyle="1" w:styleId="afffffa">
    <w:name w:val="Базовый"/>
    <w:uiPriority w:val="99"/>
    <w:rsid w:val="00E873DD"/>
    <w:pPr>
      <w:tabs>
        <w:tab w:val="left" w:pos="709"/>
      </w:tabs>
      <w:suppressAutoHyphens/>
      <w:spacing w:line="100" w:lineRule="atLeast"/>
      <w:jc w:val="center"/>
    </w:pPr>
    <w:rPr>
      <w:rFonts w:eastAsia="Lucida Sans Unicode"/>
      <w:sz w:val="24"/>
      <w:szCs w:val="22"/>
      <w:lang w:eastAsia="en-US"/>
    </w:rPr>
  </w:style>
  <w:style w:type="character" w:customStyle="1" w:styleId="s3">
    <w:name w:val="s3"/>
    <w:rsid w:val="00E873DD"/>
    <w:rPr>
      <w:rFonts w:ascii="Times New Roman" w:hAnsi="Times New Roman" w:cs="Times New Roman" w:hint="default"/>
      <w:b w:val="0"/>
      <w:bCs w:val="0"/>
      <w:i/>
      <w:iCs/>
      <w:strike w:val="0"/>
      <w:dstrike w:val="0"/>
      <w:color w:val="FF0000"/>
      <w:sz w:val="24"/>
      <w:szCs w:val="24"/>
      <w:u w:val="none"/>
      <w:effect w:val="none"/>
    </w:rPr>
  </w:style>
  <w:style w:type="character" w:customStyle="1" w:styleId="editsection">
    <w:name w:val="editsection"/>
    <w:uiPriority w:val="99"/>
    <w:rsid w:val="00E873DD"/>
  </w:style>
  <w:style w:type="character" w:customStyle="1" w:styleId="mw-headline">
    <w:name w:val="mw-headline"/>
    <w:uiPriority w:val="99"/>
    <w:rsid w:val="00E873DD"/>
  </w:style>
  <w:style w:type="character" w:customStyle="1" w:styleId="arr">
    <w:name w:val="arr"/>
    <w:uiPriority w:val="99"/>
    <w:rsid w:val="00E873DD"/>
  </w:style>
  <w:style w:type="character" w:customStyle="1" w:styleId="55">
    <w:name w:val="Знак Знак5"/>
    <w:uiPriority w:val="99"/>
    <w:rsid w:val="00E873DD"/>
    <w:rPr>
      <w:rFonts w:cs="Times New Roman"/>
    </w:rPr>
  </w:style>
  <w:style w:type="paragraph" w:customStyle="1" w:styleId="3210">
    <w:name w:val="Основной текст 321"/>
    <w:basedOn w:val="a1"/>
    <w:rsid w:val="00E873DD"/>
    <w:pPr>
      <w:overflowPunct w:val="0"/>
      <w:autoSpaceDE w:val="0"/>
      <w:autoSpaceDN w:val="0"/>
      <w:adjustRightInd w:val="0"/>
      <w:spacing w:after="120"/>
      <w:jc w:val="left"/>
      <w:textAlignment w:val="baseline"/>
    </w:pPr>
    <w:rPr>
      <w:rFonts w:eastAsia="Times New Roman"/>
      <w:sz w:val="16"/>
      <w:lang w:eastAsia="ru-RU"/>
    </w:rPr>
  </w:style>
  <w:style w:type="paragraph" w:customStyle="1" w:styleId="340">
    <w:name w:val="Основной текст 34"/>
    <w:basedOn w:val="a1"/>
    <w:rsid w:val="00E873DD"/>
    <w:pPr>
      <w:overflowPunct w:val="0"/>
      <w:autoSpaceDE w:val="0"/>
      <w:autoSpaceDN w:val="0"/>
      <w:adjustRightInd w:val="0"/>
      <w:spacing w:after="120"/>
      <w:jc w:val="left"/>
      <w:textAlignment w:val="baseline"/>
    </w:pPr>
    <w:rPr>
      <w:rFonts w:eastAsia="Times New Roman"/>
      <w:sz w:val="16"/>
      <w:lang w:eastAsia="ru-RU"/>
    </w:rPr>
  </w:style>
  <w:style w:type="character" w:customStyle="1" w:styleId="noprint">
    <w:name w:val="noprint"/>
    <w:rsid w:val="00E873DD"/>
  </w:style>
  <w:style w:type="paragraph" w:customStyle="1" w:styleId="113">
    <w:name w:val="Знак Знак Знак1 Знак Знак Знак1"/>
    <w:basedOn w:val="a1"/>
    <w:autoRedefine/>
    <w:rsid w:val="00E873DD"/>
    <w:pPr>
      <w:spacing w:after="160" w:line="240" w:lineRule="exact"/>
      <w:jc w:val="left"/>
    </w:pPr>
    <w:rPr>
      <w:rFonts w:eastAsia="Times New Roman"/>
      <w:sz w:val="28"/>
      <w:lang w:val="en-US"/>
    </w:rPr>
  </w:style>
  <w:style w:type="paragraph" w:customStyle="1" w:styleId="114">
    <w:name w:val="Знак Знак Знак1 Знак Знак Знак1 Знак Знак Знак"/>
    <w:basedOn w:val="a1"/>
    <w:autoRedefine/>
    <w:rsid w:val="00E873DD"/>
    <w:pPr>
      <w:spacing w:after="160" w:line="240" w:lineRule="exact"/>
      <w:jc w:val="left"/>
    </w:pPr>
    <w:rPr>
      <w:rFonts w:eastAsia="Times New Roman"/>
      <w:sz w:val="28"/>
      <w:lang w:val="en-US"/>
    </w:rPr>
  </w:style>
  <w:style w:type="character" w:customStyle="1" w:styleId="ff2">
    <w:name w:val="ff2"/>
    <w:basedOn w:val="a2"/>
    <w:rsid w:val="00E873DD"/>
  </w:style>
  <w:style w:type="character" w:customStyle="1" w:styleId="affe">
    <w:name w:val="раздел_ширина Знак"/>
    <w:basedOn w:val="a2"/>
    <w:link w:val="affd"/>
    <w:rsid w:val="00E873DD"/>
    <w:rPr>
      <w:rFonts w:ascii="Arial" w:eastAsia="Times New Roman" w:hAnsi="Arial"/>
      <w:sz w:val="22"/>
    </w:rPr>
  </w:style>
  <w:style w:type="paragraph" w:customStyle="1" w:styleId="TableParagraph">
    <w:name w:val="Table Paragraph"/>
    <w:basedOn w:val="a1"/>
    <w:uiPriority w:val="1"/>
    <w:qFormat/>
    <w:rsid w:val="00E873DD"/>
    <w:pPr>
      <w:widowControl w:val="0"/>
      <w:jc w:val="left"/>
    </w:pPr>
    <w:rPr>
      <w:rFonts w:ascii="Calibri" w:hAnsi="Calibri"/>
      <w:sz w:val="22"/>
      <w:szCs w:val="22"/>
      <w:lang w:val="en-US"/>
    </w:rPr>
  </w:style>
  <w:style w:type="paragraph" w:styleId="afffffb">
    <w:name w:val="Intense Quote"/>
    <w:basedOn w:val="a1"/>
    <w:next w:val="a1"/>
    <w:link w:val="afffffc"/>
    <w:uiPriority w:val="30"/>
    <w:qFormat/>
    <w:rsid w:val="00E873DD"/>
    <w:pPr>
      <w:pBdr>
        <w:bottom w:val="single" w:sz="4" w:space="4" w:color="4F81BD"/>
      </w:pBdr>
      <w:spacing w:before="200" w:after="280"/>
      <w:ind w:left="936" w:right="936"/>
      <w:jc w:val="center"/>
    </w:pPr>
    <w:rPr>
      <w:b/>
      <w:bCs/>
      <w:i/>
      <w:iCs/>
      <w:color w:val="4F81BD"/>
    </w:rPr>
  </w:style>
  <w:style w:type="character" w:customStyle="1" w:styleId="afffffc">
    <w:name w:val="Выделенная цитата Знак"/>
    <w:basedOn w:val="a2"/>
    <w:link w:val="afffffb"/>
    <w:uiPriority w:val="30"/>
    <w:rsid w:val="00E873DD"/>
    <w:rPr>
      <w:b/>
      <w:bCs/>
      <w:i/>
      <w:iCs/>
      <w:color w:val="4F81BD"/>
      <w:sz w:val="24"/>
      <w:lang w:eastAsia="en-US"/>
    </w:rPr>
  </w:style>
  <w:style w:type="paragraph" w:styleId="afffffd">
    <w:name w:val="footnote text"/>
    <w:basedOn w:val="a1"/>
    <w:link w:val="afffffe"/>
    <w:uiPriority w:val="99"/>
    <w:semiHidden/>
    <w:unhideWhenUsed/>
    <w:rsid w:val="00E873DD"/>
    <w:pPr>
      <w:jc w:val="left"/>
    </w:pPr>
    <w:rPr>
      <w:rFonts w:eastAsia="Times New Roman"/>
      <w:sz w:val="20"/>
      <w:lang w:eastAsia="ar-SA"/>
    </w:rPr>
  </w:style>
  <w:style w:type="character" w:customStyle="1" w:styleId="afffffe">
    <w:name w:val="Текст сноски Знак"/>
    <w:basedOn w:val="a2"/>
    <w:link w:val="afffffd"/>
    <w:uiPriority w:val="99"/>
    <w:semiHidden/>
    <w:rsid w:val="00E873DD"/>
    <w:rPr>
      <w:rFonts w:eastAsia="Times New Roman"/>
      <w:lang w:eastAsia="ar-SA"/>
    </w:rPr>
  </w:style>
  <w:style w:type="character" w:styleId="affffff">
    <w:name w:val="footnote reference"/>
    <w:basedOn w:val="a2"/>
    <w:uiPriority w:val="99"/>
    <w:semiHidden/>
    <w:unhideWhenUsed/>
    <w:rsid w:val="00E873DD"/>
    <w:rPr>
      <w:vertAlign w:val="superscript"/>
    </w:rPr>
  </w:style>
  <w:style w:type="paragraph" w:customStyle="1" w:styleId="fr2">
    <w:name w:val="fr2"/>
    <w:basedOn w:val="a1"/>
    <w:rsid w:val="00E873DD"/>
    <w:pPr>
      <w:spacing w:before="100" w:beforeAutospacing="1" w:after="100" w:afterAutospacing="1"/>
      <w:jc w:val="left"/>
    </w:pPr>
    <w:rPr>
      <w:rFonts w:eastAsia="Times New Roman"/>
      <w:szCs w:val="24"/>
      <w:lang w:eastAsia="ru-RU"/>
    </w:rPr>
  </w:style>
  <w:style w:type="paragraph" w:customStyle="1" w:styleId="fr10">
    <w:name w:val="fr1"/>
    <w:basedOn w:val="a1"/>
    <w:rsid w:val="00E873DD"/>
    <w:pPr>
      <w:spacing w:before="100" w:beforeAutospacing="1" w:after="100" w:afterAutospacing="1"/>
      <w:jc w:val="left"/>
    </w:pPr>
    <w:rPr>
      <w:rFonts w:eastAsia="Times New Roman"/>
      <w:szCs w:val="24"/>
      <w:lang w:eastAsia="ru-RU"/>
    </w:rPr>
  </w:style>
  <w:style w:type="character" w:customStyle="1" w:styleId="2f5">
    <w:name w:val="Название Знак2"/>
    <w:basedOn w:val="a2"/>
    <w:uiPriority w:val="10"/>
    <w:rsid w:val="00E873DD"/>
    <w:rPr>
      <w:rFonts w:ascii="Cambria" w:eastAsia="Times New Roman" w:hAnsi="Cambria" w:cs="Times New Roman"/>
      <w:color w:val="17365D"/>
      <w:spacing w:val="5"/>
      <w:kern w:val="28"/>
      <w:sz w:val="52"/>
      <w:szCs w:val="52"/>
    </w:rPr>
  </w:style>
  <w:style w:type="paragraph" w:customStyle="1" w:styleId="affffff0">
    <w:name w:val="текст таблицы"/>
    <w:basedOn w:val="a1"/>
    <w:link w:val="affffff1"/>
    <w:uiPriority w:val="99"/>
    <w:rsid w:val="00E873DD"/>
    <w:pPr>
      <w:jc w:val="center"/>
    </w:pPr>
    <w:rPr>
      <w:rFonts w:ascii="Arial" w:eastAsia="Times New Roman" w:hAnsi="Arial"/>
      <w:sz w:val="18"/>
    </w:rPr>
  </w:style>
  <w:style w:type="character" w:customStyle="1" w:styleId="affffff1">
    <w:name w:val="текст таблицы Знак Знак"/>
    <w:link w:val="affffff0"/>
    <w:uiPriority w:val="99"/>
    <w:locked/>
    <w:rsid w:val="00E873DD"/>
    <w:rPr>
      <w:rFonts w:ascii="Arial" w:eastAsia="Times New Roman" w:hAnsi="Arial"/>
      <w:sz w:val="18"/>
    </w:rPr>
  </w:style>
  <w:style w:type="character" w:customStyle="1" w:styleId="affffff2">
    <w:name w:val="Другое_"/>
    <w:link w:val="affffff3"/>
    <w:rsid w:val="00E873DD"/>
    <w:rPr>
      <w:rFonts w:eastAsia="Times New Roman"/>
      <w:shd w:val="clear" w:color="auto" w:fill="FFFFFF"/>
    </w:rPr>
  </w:style>
  <w:style w:type="paragraph" w:customStyle="1" w:styleId="affffff3">
    <w:name w:val="Другое"/>
    <w:basedOn w:val="a1"/>
    <w:link w:val="affffff2"/>
    <w:rsid w:val="00E873DD"/>
    <w:pPr>
      <w:widowControl w:val="0"/>
      <w:shd w:val="clear" w:color="auto" w:fill="FFFFFF"/>
      <w:ind w:firstLine="400"/>
      <w:jc w:val="left"/>
    </w:pPr>
    <w:rPr>
      <w:rFonts w:eastAsia="Times New Roman"/>
      <w:sz w:val="20"/>
    </w:rPr>
  </w:style>
  <w:style w:type="character" w:customStyle="1" w:styleId="y2iqfc">
    <w:name w:val="y2iqfc"/>
    <w:basedOn w:val="a2"/>
    <w:rsid w:val="00E873DD"/>
  </w:style>
  <w:style w:type="paragraph" w:customStyle="1" w:styleId="xl12165">
    <w:name w:val="xl1216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12166">
    <w:name w:val="xl1216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18"/>
      <w:szCs w:val="18"/>
      <w:lang w:eastAsia="ru-RU"/>
    </w:rPr>
  </w:style>
  <w:style w:type="paragraph" w:customStyle="1" w:styleId="xl12167">
    <w:name w:val="xl1216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2168">
    <w:name w:val="xl1216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169">
    <w:name w:val="xl1216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170">
    <w:name w:val="xl1217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2171">
    <w:name w:val="xl1217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2172">
    <w:name w:val="xl1217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2173">
    <w:name w:val="xl1217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2174">
    <w:name w:val="xl1217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175">
    <w:name w:val="xl1217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lang w:eastAsia="ru-RU"/>
    </w:rPr>
  </w:style>
  <w:style w:type="paragraph" w:customStyle="1" w:styleId="xl12176">
    <w:name w:val="xl1217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ru-RU"/>
    </w:rPr>
  </w:style>
  <w:style w:type="paragraph" w:customStyle="1" w:styleId="xl12177">
    <w:name w:val="xl1217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178">
    <w:name w:val="xl1217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179">
    <w:name w:val="xl1217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180">
    <w:name w:val="xl1218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181">
    <w:name w:val="xl1218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12182">
    <w:name w:val="xl1218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12183">
    <w:name w:val="xl1218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12184">
    <w:name w:val="xl1218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185">
    <w:name w:val="xl1218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12186">
    <w:name w:val="xl1218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187">
    <w:name w:val="xl1218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2188">
    <w:name w:val="xl1218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2189">
    <w:name w:val="xl1218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olor w:val="000000"/>
      <w:sz w:val="18"/>
      <w:szCs w:val="18"/>
      <w:lang w:eastAsia="ru-RU"/>
    </w:rPr>
  </w:style>
  <w:style w:type="paragraph" w:customStyle="1" w:styleId="xl12190">
    <w:name w:val="xl1219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ru-RU"/>
    </w:rPr>
  </w:style>
  <w:style w:type="paragraph" w:customStyle="1" w:styleId="xl12191">
    <w:name w:val="xl1219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192">
    <w:name w:val="xl1219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193">
    <w:name w:val="xl1219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194">
    <w:name w:val="xl1219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195">
    <w:name w:val="xl1219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12196">
    <w:name w:val="xl1219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12197">
    <w:name w:val="xl1219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12198">
    <w:name w:val="xl1219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12199">
    <w:name w:val="xl1219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12155">
    <w:name w:val="xl1215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12156">
    <w:name w:val="xl1215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12157">
    <w:name w:val="xl1215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olor w:val="000000"/>
      <w:szCs w:val="24"/>
      <w:lang w:eastAsia="ru-RU"/>
    </w:rPr>
  </w:style>
  <w:style w:type="paragraph" w:customStyle="1" w:styleId="xl12158">
    <w:name w:val="xl1215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159">
    <w:name w:val="xl1215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160">
    <w:name w:val="xl1216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Cs w:val="24"/>
      <w:lang w:eastAsia="ru-RU"/>
    </w:rPr>
  </w:style>
  <w:style w:type="paragraph" w:customStyle="1" w:styleId="xl12161">
    <w:name w:val="xl12161"/>
    <w:basedOn w:val="a1"/>
    <w:rsid w:val="00E873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eastAsia="Times New Roman"/>
      <w:szCs w:val="24"/>
      <w:lang w:eastAsia="ru-RU"/>
    </w:rPr>
  </w:style>
  <w:style w:type="paragraph" w:customStyle="1" w:styleId="xl12162">
    <w:name w:val="xl1216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Cs w:val="24"/>
      <w:lang w:eastAsia="ru-RU"/>
    </w:rPr>
  </w:style>
  <w:style w:type="paragraph" w:customStyle="1" w:styleId="xl12163">
    <w:name w:val="xl1216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Cs w:val="24"/>
      <w:lang w:eastAsia="ru-RU"/>
    </w:rPr>
  </w:style>
  <w:style w:type="paragraph" w:customStyle="1" w:styleId="xl12164">
    <w:name w:val="xl1216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olor w:val="000000"/>
      <w:szCs w:val="24"/>
      <w:lang w:eastAsia="ru-RU"/>
    </w:rPr>
  </w:style>
  <w:style w:type="paragraph" w:customStyle="1" w:styleId="xl12200">
    <w:name w:val="xl1220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01">
    <w:name w:val="xl1220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02">
    <w:name w:val="xl1220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03">
    <w:name w:val="xl1220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8"/>
      <w:szCs w:val="18"/>
      <w:lang w:eastAsia="ru-RU"/>
    </w:rPr>
  </w:style>
  <w:style w:type="paragraph" w:customStyle="1" w:styleId="xl12204">
    <w:name w:val="xl1220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6"/>
      <w:szCs w:val="16"/>
      <w:lang w:eastAsia="ru-RU"/>
    </w:rPr>
  </w:style>
  <w:style w:type="paragraph" w:customStyle="1" w:styleId="xl12205">
    <w:name w:val="xl1220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lang w:eastAsia="ru-RU"/>
    </w:rPr>
  </w:style>
  <w:style w:type="paragraph" w:customStyle="1" w:styleId="xl12206">
    <w:name w:val="xl1220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12207">
    <w:name w:val="xl1220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12208">
    <w:name w:val="xl1220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lang w:eastAsia="ru-RU"/>
    </w:rPr>
  </w:style>
  <w:style w:type="paragraph" w:customStyle="1" w:styleId="xl12209">
    <w:name w:val="xl1220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lang w:eastAsia="ru-RU"/>
    </w:rPr>
  </w:style>
  <w:style w:type="paragraph" w:customStyle="1" w:styleId="xl12210">
    <w:name w:val="xl1221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lang w:eastAsia="ru-RU"/>
    </w:rPr>
  </w:style>
  <w:style w:type="paragraph" w:customStyle="1" w:styleId="xl12211">
    <w:name w:val="xl1221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12">
    <w:name w:val="xl1221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13">
    <w:name w:val="xl1221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lang w:eastAsia="ru-RU"/>
    </w:rPr>
  </w:style>
  <w:style w:type="paragraph" w:customStyle="1" w:styleId="xl12214">
    <w:name w:val="xl1221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15">
    <w:name w:val="xl1221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Cs w:val="24"/>
      <w:lang w:eastAsia="ru-RU"/>
    </w:rPr>
  </w:style>
  <w:style w:type="paragraph" w:customStyle="1" w:styleId="xl12216">
    <w:name w:val="xl1221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12217">
    <w:name w:val="xl1221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lang w:eastAsia="ru-RU"/>
    </w:rPr>
  </w:style>
  <w:style w:type="paragraph" w:customStyle="1" w:styleId="xl12218">
    <w:name w:val="xl1221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12219">
    <w:name w:val="xl1221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2220">
    <w:name w:val="xl1222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21">
    <w:name w:val="xl1222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22">
    <w:name w:val="xl1222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9"/>
      <w:szCs w:val="19"/>
      <w:lang w:eastAsia="ru-RU"/>
    </w:rPr>
  </w:style>
  <w:style w:type="paragraph" w:customStyle="1" w:styleId="xl12223">
    <w:name w:val="xl1222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24">
    <w:name w:val="xl1222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25">
    <w:name w:val="xl1222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26">
    <w:name w:val="xl1222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27">
    <w:name w:val="xl1222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28">
    <w:name w:val="xl1222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2229">
    <w:name w:val="xl1222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2230">
    <w:name w:val="xl1223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31">
    <w:name w:val="xl1223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12232">
    <w:name w:val="xl1223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lang w:eastAsia="ru-RU"/>
    </w:rPr>
  </w:style>
  <w:style w:type="paragraph" w:customStyle="1" w:styleId="xl12233">
    <w:name w:val="xl1223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34">
    <w:name w:val="xl1223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FF0000"/>
      <w:szCs w:val="24"/>
      <w:lang w:eastAsia="ru-RU"/>
    </w:rPr>
  </w:style>
  <w:style w:type="paragraph" w:customStyle="1" w:styleId="xl12235">
    <w:name w:val="xl1223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lang w:eastAsia="ru-RU"/>
    </w:rPr>
  </w:style>
  <w:style w:type="paragraph" w:customStyle="1" w:styleId="xl12236">
    <w:name w:val="xl1223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Cs w:val="24"/>
      <w:lang w:eastAsia="ru-RU"/>
    </w:rPr>
  </w:style>
  <w:style w:type="paragraph" w:customStyle="1" w:styleId="xl12237">
    <w:name w:val="xl1223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FF0000"/>
      <w:szCs w:val="24"/>
      <w:lang w:eastAsia="ru-RU"/>
    </w:rPr>
  </w:style>
  <w:style w:type="paragraph" w:customStyle="1" w:styleId="xl12238">
    <w:name w:val="xl1223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6"/>
      <w:szCs w:val="16"/>
      <w:lang w:eastAsia="ru-RU"/>
    </w:rPr>
  </w:style>
  <w:style w:type="paragraph" w:customStyle="1" w:styleId="xl12239">
    <w:name w:val="xl1223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6"/>
      <w:szCs w:val="16"/>
      <w:lang w:eastAsia="ru-RU"/>
    </w:rPr>
  </w:style>
  <w:style w:type="paragraph" w:customStyle="1" w:styleId="xl12240">
    <w:name w:val="xl1224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12241">
    <w:name w:val="xl1224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6"/>
      <w:szCs w:val="16"/>
      <w:lang w:eastAsia="ru-RU"/>
    </w:rPr>
  </w:style>
  <w:style w:type="paragraph" w:customStyle="1" w:styleId="xl12242">
    <w:name w:val="xl1224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Cs w:val="24"/>
      <w:lang w:eastAsia="ru-RU"/>
    </w:rPr>
  </w:style>
  <w:style w:type="paragraph" w:customStyle="1" w:styleId="xl12243">
    <w:name w:val="xl1224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44">
    <w:name w:val="xl1224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45">
    <w:name w:val="xl1224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46">
    <w:name w:val="xl1224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47">
    <w:name w:val="xl1224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48">
    <w:name w:val="xl1224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49">
    <w:name w:val="xl1224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50">
    <w:name w:val="xl1225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51">
    <w:name w:val="xl1225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52">
    <w:name w:val="xl1225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53">
    <w:name w:val="xl1225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54">
    <w:name w:val="xl1225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55">
    <w:name w:val="xl1225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56">
    <w:name w:val="xl1225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57">
    <w:name w:val="xl1225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lang w:eastAsia="ru-RU"/>
    </w:rPr>
  </w:style>
  <w:style w:type="paragraph" w:customStyle="1" w:styleId="xl12258">
    <w:name w:val="xl1225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59">
    <w:name w:val="xl1225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60">
    <w:name w:val="xl1226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61">
    <w:name w:val="xl1226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62">
    <w:name w:val="xl1226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63">
    <w:name w:val="xl1226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olor w:val="000000"/>
      <w:sz w:val="18"/>
      <w:szCs w:val="18"/>
      <w:lang w:eastAsia="ru-RU"/>
    </w:rPr>
  </w:style>
  <w:style w:type="paragraph" w:customStyle="1" w:styleId="xl12264">
    <w:name w:val="xl1226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65">
    <w:name w:val="xl1226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66">
    <w:name w:val="xl1226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67">
    <w:name w:val="xl1226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68">
    <w:name w:val="xl1226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69">
    <w:name w:val="xl1226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lang w:eastAsia="ru-RU"/>
    </w:rPr>
  </w:style>
  <w:style w:type="paragraph" w:customStyle="1" w:styleId="xl12270">
    <w:name w:val="xl1227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71">
    <w:name w:val="xl1227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72">
    <w:name w:val="xl1227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lang w:eastAsia="ru-RU"/>
    </w:rPr>
  </w:style>
  <w:style w:type="paragraph" w:customStyle="1" w:styleId="xl12273">
    <w:name w:val="xl1227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12274">
    <w:name w:val="xl1227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75">
    <w:name w:val="xl1227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12276">
    <w:name w:val="xl1227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Cs w:val="24"/>
      <w:lang w:eastAsia="ru-RU"/>
    </w:rPr>
  </w:style>
  <w:style w:type="paragraph" w:customStyle="1" w:styleId="xl12277">
    <w:name w:val="xl1227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78">
    <w:name w:val="xl1227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Cs w:val="24"/>
      <w:lang w:eastAsia="ru-RU"/>
    </w:rPr>
  </w:style>
  <w:style w:type="paragraph" w:customStyle="1" w:styleId="xl12279">
    <w:name w:val="xl1227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80">
    <w:name w:val="xl1228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ru-RU"/>
    </w:rPr>
  </w:style>
  <w:style w:type="paragraph" w:customStyle="1" w:styleId="xl12281">
    <w:name w:val="xl1228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ru-RU"/>
    </w:rPr>
  </w:style>
  <w:style w:type="paragraph" w:customStyle="1" w:styleId="xl12282">
    <w:name w:val="xl1228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lang w:eastAsia="ru-RU"/>
    </w:rPr>
  </w:style>
  <w:style w:type="paragraph" w:customStyle="1" w:styleId="xl12283">
    <w:name w:val="xl12283"/>
    <w:basedOn w:val="a1"/>
    <w:rsid w:val="00E873DD"/>
    <w:pPr>
      <w:pBdr>
        <w:bottom w:val="single" w:sz="4" w:space="0" w:color="000000"/>
      </w:pBdr>
      <w:shd w:val="clear" w:color="000000" w:fill="339966"/>
      <w:spacing w:before="100" w:beforeAutospacing="1" w:after="100" w:afterAutospacing="1"/>
      <w:jc w:val="left"/>
      <w:textAlignment w:val="top"/>
    </w:pPr>
    <w:rPr>
      <w:rFonts w:eastAsia="Times New Roman"/>
      <w:sz w:val="16"/>
      <w:szCs w:val="16"/>
      <w:lang w:eastAsia="ru-RU"/>
    </w:rPr>
  </w:style>
  <w:style w:type="paragraph" w:customStyle="1" w:styleId="xl12284">
    <w:name w:val="xl12284"/>
    <w:basedOn w:val="a1"/>
    <w:rsid w:val="00E873DD"/>
    <w:pPr>
      <w:pBdr>
        <w:top w:val="single" w:sz="8" w:space="0" w:color="auto"/>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285">
    <w:name w:val="xl12285"/>
    <w:basedOn w:val="a1"/>
    <w:rsid w:val="00E873DD"/>
    <w:pPr>
      <w:pBdr>
        <w:top w:val="single" w:sz="4" w:space="0" w:color="auto"/>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286">
    <w:name w:val="xl12286"/>
    <w:basedOn w:val="a1"/>
    <w:rsid w:val="00E873DD"/>
    <w:pPr>
      <w:pBdr>
        <w:top w:val="single" w:sz="4" w:space="0" w:color="auto"/>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287">
    <w:name w:val="xl12287"/>
    <w:basedOn w:val="a1"/>
    <w:rsid w:val="00E873DD"/>
    <w:pPr>
      <w:pBdr>
        <w:top w:val="single" w:sz="8" w:space="0" w:color="auto"/>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6"/>
      <w:szCs w:val="16"/>
      <w:lang w:eastAsia="ru-RU"/>
    </w:rPr>
  </w:style>
  <w:style w:type="paragraph" w:customStyle="1" w:styleId="xl12288">
    <w:name w:val="xl12288"/>
    <w:basedOn w:val="a1"/>
    <w:rsid w:val="00E873DD"/>
    <w:pPr>
      <w:pBdr>
        <w:top w:val="single" w:sz="8" w:space="0" w:color="auto"/>
        <w:bottom w:val="single" w:sz="4" w:space="0" w:color="000000"/>
      </w:pBdr>
      <w:shd w:val="clear" w:color="000000" w:fill="339966"/>
      <w:spacing w:before="100" w:beforeAutospacing="1" w:after="100" w:afterAutospacing="1"/>
      <w:jc w:val="left"/>
      <w:textAlignment w:val="top"/>
    </w:pPr>
    <w:rPr>
      <w:rFonts w:eastAsia="Times New Roman"/>
      <w:sz w:val="16"/>
      <w:szCs w:val="16"/>
      <w:lang w:eastAsia="ru-RU"/>
    </w:rPr>
  </w:style>
  <w:style w:type="paragraph" w:customStyle="1" w:styleId="xl12289">
    <w:name w:val="xl12289"/>
    <w:basedOn w:val="a1"/>
    <w:rsid w:val="00E873DD"/>
    <w:pPr>
      <w:pBdr>
        <w:top w:val="single" w:sz="4" w:space="0" w:color="auto"/>
        <w:left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290">
    <w:name w:val="xl12290"/>
    <w:basedOn w:val="a1"/>
    <w:rsid w:val="00E873DD"/>
    <w:pPr>
      <w:pBdr>
        <w:top w:val="single" w:sz="4" w:space="0" w:color="auto"/>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291">
    <w:name w:val="xl12291"/>
    <w:basedOn w:val="a1"/>
    <w:rsid w:val="00E873DD"/>
    <w:pPr>
      <w:pBdr>
        <w:left w:val="single" w:sz="4" w:space="0" w:color="000000"/>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292">
    <w:name w:val="xl12292"/>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293">
    <w:name w:val="xl12293"/>
    <w:basedOn w:val="a1"/>
    <w:rsid w:val="00E873D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sz w:val="18"/>
      <w:szCs w:val="18"/>
      <w:lang w:eastAsia="ru-RU"/>
    </w:rPr>
  </w:style>
  <w:style w:type="paragraph" w:customStyle="1" w:styleId="xl12294">
    <w:name w:val="xl12294"/>
    <w:basedOn w:val="a1"/>
    <w:rsid w:val="00E873D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left"/>
      <w:textAlignment w:val="top"/>
    </w:pPr>
    <w:rPr>
      <w:rFonts w:eastAsia="Times New Roman"/>
      <w:sz w:val="18"/>
      <w:szCs w:val="18"/>
      <w:lang w:eastAsia="ru-RU"/>
    </w:rPr>
  </w:style>
  <w:style w:type="paragraph" w:customStyle="1" w:styleId="xl12295">
    <w:name w:val="xl12295"/>
    <w:basedOn w:val="a1"/>
    <w:rsid w:val="00E873D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sz w:val="18"/>
      <w:szCs w:val="18"/>
      <w:lang w:eastAsia="ru-RU"/>
    </w:rPr>
  </w:style>
  <w:style w:type="paragraph" w:customStyle="1" w:styleId="xl12296">
    <w:name w:val="xl12296"/>
    <w:basedOn w:val="a1"/>
    <w:rsid w:val="00E873D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sz w:val="18"/>
      <w:szCs w:val="18"/>
      <w:lang w:eastAsia="ru-RU"/>
    </w:rPr>
  </w:style>
  <w:style w:type="paragraph" w:customStyle="1" w:styleId="xl12297">
    <w:name w:val="xl12297"/>
    <w:basedOn w:val="a1"/>
    <w:rsid w:val="00E873D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left"/>
      <w:textAlignment w:val="top"/>
    </w:pPr>
    <w:rPr>
      <w:rFonts w:eastAsia="Times New Roman"/>
      <w:sz w:val="18"/>
      <w:szCs w:val="18"/>
      <w:lang w:eastAsia="ru-RU"/>
    </w:rPr>
  </w:style>
  <w:style w:type="paragraph" w:customStyle="1" w:styleId="xl12298">
    <w:name w:val="xl12298"/>
    <w:basedOn w:val="a1"/>
    <w:rsid w:val="00E873D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sz w:val="18"/>
      <w:szCs w:val="18"/>
      <w:lang w:eastAsia="ru-RU"/>
    </w:rPr>
  </w:style>
  <w:style w:type="paragraph" w:customStyle="1" w:styleId="xl12299">
    <w:name w:val="xl12299"/>
    <w:basedOn w:val="a1"/>
    <w:rsid w:val="00E873D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sz w:val="18"/>
      <w:szCs w:val="18"/>
      <w:lang w:eastAsia="ru-RU"/>
    </w:rPr>
  </w:style>
  <w:style w:type="paragraph" w:customStyle="1" w:styleId="xl12300">
    <w:name w:val="xl12300"/>
    <w:basedOn w:val="a1"/>
    <w:rsid w:val="00E873DD"/>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jc w:val="center"/>
      <w:textAlignment w:val="top"/>
    </w:pPr>
    <w:rPr>
      <w:rFonts w:eastAsia="Times New Roman"/>
      <w:sz w:val="18"/>
      <w:szCs w:val="18"/>
      <w:lang w:eastAsia="ru-RU"/>
    </w:rPr>
  </w:style>
  <w:style w:type="paragraph" w:customStyle="1" w:styleId="xl12301">
    <w:name w:val="xl12301"/>
    <w:basedOn w:val="a1"/>
    <w:rsid w:val="00E873DD"/>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jc w:val="left"/>
      <w:textAlignment w:val="top"/>
    </w:pPr>
    <w:rPr>
      <w:rFonts w:eastAsia="Times New Roman"/>
      <w:sz w:val="18"/>
      <w:szCs w:val="18"/>
      <w:lang w:eastAsia="ru-RU"/>
    </w:rPr>
  </w:style>
  <w:style w:type="paragraph" w:customStyle="1" w:styleId="xl12302">
    <w:name w:val="xl12302"/>
    <w:basedOn w:val="a1"/>
    <w:rsid w:val="00E873DD"/>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jc w:val="center"/>
      <w:textAlignment w:val="top"/>
    </w:pPr>
    <w:rPr>
      <w:rFonts w:eastAsia="Times New Roman"/>
      <w:sz w:val="18"/>
      <w:szCs w:val="18"/>
      <w:lang w:eastAsia="ru-RU"/>
    </w:rPr>
  </w:style>
  <w:style w:type="paragraph" w:customStyle="1" w:styleId="xl12303">
    <w:name w:val="xl12303"/>
    <w:basedOn w:val="a1"/>
    <w:rsid w:val="00E873DD"/>
    <w:pPr>
      <w:pBdr>
        <w:left w:val="single" w:sz="4" w:space="0" w:color="auto"/>
      </w:pBdr>
      <w:shd w:val="clear" w:color="000000" w:fill="948B54"/>
      <w:spacing w:before="100" w:beforeAutospacing="1" w:after="100" w:afterAutospacing="1"/>
      <w:jc w:val="center"/>
      <w:textAlignment w:val="top"/>
    </w:pPr>
    <w:rPr>
      <w:rFonts w:eastAsia="Times New Roman"/>
      <w:sz w:val="18"/>
      <w:szCs w:val="18"/>
      <w:lang w:eastAsia="ru-RU"/>
    </w:rPr>
  </w:style>
  <w:style w:type="paragraph" w:customStyle="1" w:styleId="xl12304">
    <w:name w:val="xl12304"/>
    <w:basedOn w:val="a1"/>
    <w:rsid w:val="00E873DD"/>
    <w:pPr>
      <w:pBdr>
        <w:left w:val="single" w:sz="4" w:space="0" w:color="auto"/>
        <w:bottom w:val="single" w:sz="4" w:space="0" w:color="auto"/>
        <w:right w:val="single" w:sz="4" w:space="0" w:color="auto"/>
      </w:pBdr>
      <w:shd w:val="clear" w:color="000000" w:fill="948B54"/>
      <w:spacing w:before="100" w:beforeAutospacing="1" w:after="100" w:afterAutospacing="1"/>
      <w:jc w:val="left"/>
      <w:textAlignment w:val="top"/>
    </w:pPr>
    <w:rPr>
      <w:rFonts w:eastAsia="Times New Roman"/>
      <w:sz w:val="18"/>
      <w:szCs w:val="18"/>
      <w:lang w:eastAsia="ru-RU"/>
    </w:rPr>
  </w:style>
  <w:style w:type="paragraph" w:customStyle="1" w:styleId="xl12305">
    <w:name w:val="xl12305"/>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306">
    <w:name w:val="xl12306"/>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textAlignment w:val="top"/>
    </w:pPr>
    <w:rPr>
      <w:rFonts w:eastAsia="Times New Roman"/>
      <w:sz w:val="18"/>
      <w:szCs w:val="18"/>
      <w:lang w:eastAsia="ru-RU"/>
    </w:rPr>
  </w:style>
  <w:style w:type="paragraph" w:customStyle="1" w:styleId="xl12307">
    <w:name w:val="xl12307"/>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308">
    <w:name w:val="xl12308"/>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textAlignment w:val="top"/>
    </w:pPr>
    <w:rPr>
      <w:rFonts w:eastAsia="Times New Roman"/>
      <w:sz w:val="18"/>
      <w:szCs w:val="18"/>
      <w:lang w:eastAsia="ru-RU"/>
    </w:rPr>
  </w:style>
  <w:style w:type="paragraph" w:customStyle="1" w:styleId="xl12309">
    <w:name w:val="xl12309"/>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310">
    <w:name w:val="xl12310"/>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311">
    <w:name w:val="xl12311"/>
    <w:basedOn w:val="a1"/>
    <w:rsid w:val="00E873DD"/>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312">
    <w:name w:val="xl12312"/>
    <w:basedOn w:val="a1"/>
    <w:rsid w:val="00E873DD"/>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313">
    <w:name w:val="xl12313"/>
    <w:basedOn w:val="a1"/>
    <w:rsid w:val="00E873DD"/>
    <w:pPr>
      <w:pBdr>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314">
    <w:name w:val="xl12314"/>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left"/>
      <w:textAlignment w:val="top"/>
    </w:pPr>
    <w:rPr>
      <w:rFonts w:eastAsia="Times New Roman"/>
      <w:sz w:val="18"/>
      <w:szCs w:val="18"/>
      <w:lang w:eastAsia="ru-RU"/>
    </w:rPr>
  </w:style>
  <w:style w:type="paragraph" w:customStyle="1" w:styleId="xl12315">
    <w:name w:val="xl12315"/>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316">
    <w:name w:val="xl12316"/>
    <w:basedOn w:val="a1"/>
    <w:rsid w:val="00E873DD"/>
    <w:pPr>
      <w:pBdr>
        <w:top w:val="single" w:sz="4" w:space="0" w:color="auto"/>
        <w:left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6"/>
      <w:szCs w:val="16"/>
      <w:lang w:eastAsia="ru-RU"/>
    </w:rPr>
  </w:style>
  <w:style w:type="paragraph" w:customStyle="1" w:styleId="xl12317">
    <w:name w:val="xl12317"/>
    <w:basedOn w:val="a1"/>
    <w:rsid w:val="00E873DD"/>
    <w:pPr>
      <w:shd w:val="clear" w:color="000000" w:fill="DDD9C3"/>
      <w:spacing w:before="100" w:beforeAutospacing="1" w:after="100" w:afterAutospacing="1"/>
      <w:jc w:val="left"/>
      <w:textAlignment w:val="top"/>
    </w:pPr>
    <w:rPr>
      <w:rFonts w:eastAsia="Times New Roman"/>
      <w:sz w:val="16"/>
      <w:szCs w:val="16"/>
      <w:lang w:eastAsia="ru-RU"/>
    </w:rPr>
  </w:style>
  <w:style w:type="paragraph" w:customStyle="1" w:styleId="xl12318">
    <w:name w:val="xl12318"/>
    <w:basedOn w:val="a1"/>
    <w:rsid w:val="00E873DD"/>
    <w:pPr>
      <w:pBdr>
        <w:top w:val="single" w:sz="4" w:space="0" w:color="auto"/>
        <w:left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6"/>
      <w:szCs w:val="16"/>
      <w:lang w:eastAsia="ru-RU"/>
    </w:rPr>
  </w:style>
  <w:style w:type="paragraph" w:customStyle="1" w:styleId="xl12319">
    <w:name w:val="xl12319"/>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320">
    <w:name w:val="xl12320"/>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textAlignment w:val="top"/>
    </w:pPr>
    <w:rPr>
      <w:rFonts w:eastAsia="Times New Roman"/>
      <w:sz w:val="18"/>
      <w:szCs w:val="18"/>
      <w:lang w:eastAsia="ru-RU"/>
    </w:rPr>
  </w:style>
  <w:style w:type="paragraph" w:customStyle="1" w:styleId="xl12321">
    <w:name w:val="xl12321"/>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322">
    <w:name w:val="xl12322"/>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323">
    <w:name w:val="xl12323"/>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324">
    <w:name w:val="xl12324"/>
    <w:basedOn w:val="a1"/>
    <w:rsid w:val="00E873DD"/>
    <w:pPr>
      <w:pBdr>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325">
    <w:name w:val="xl12325"/>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left"/>
      <w:textAlignment w:val="top"/>
    </w:pPr>
    <w:rPr>
      <w:rFonts w:eastAsia="Times New Roman"/>
      <w:sz w:val="18"/>
      <w:szCs w:val="18"/>
      <w:lang w:eastAsia="ru-RU"/>
    </w:rPr>
  </w:style>
  <w:style w:type="paragraph" w:customStyle="1" w:styleId="xl12326">
    <w:name w:val="xl12326"/>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327">
    <w:name w:val="xl12327"/>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28">
    <w:name w:val="xl12328"/>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left"/>
      <w:textAlignment w:val="top"/>
    </w:pPr>
    <w:rPr>
      <w:rFonts w:eastAsia="Times New Roman"/>
      <w:sz w:val="18"/>
      <w:szCs w:val="18"/>
      <w:lang w:eastAsia="ru-RU"/>
    </w:rPr>
  </w:style>
  <w:style w:type="paragraph" w:customStyle="1" w:styleId="xl12329">
    <w:name w:val="xl12329"/>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30">
    <w:name w:val="xl12330"/>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left"/>
      <w:textAlignment w:val="top"/>
    </w:pPr>
    <w:rPr>
      <w:rFonts w:eastAsia="Times New Roman"/>
      <w:sz w:val="18"/>
      <w:szCs w:val="18"/>
      <w:lang w:eastAsia="ru-RU"/>
    </w:rPr>
  </w:style>
  <w:style w:type="paragraph" w:customStyle="1" w:styleId="xl12331">
    <w:name w:val="xl12331"/>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32">
    <w:name w:val="xl12332"/>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9"/>
      <w:szCs w:val="19"/>
      <w:lang w:eastAsia="ru-RU"/>
    </w:rPr>
  </w:style>
  <w:style w:type="paragraph" w:customStyle="1" w:styleId="xl12333">
    <w:name w:val="xl12333"/>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6"/>
      <w:szCs w:val="16"/>
      <w:lang w:eastAsia="ru-RU"/>
    </w:rPr>
  </w:style>
  <w:style w:type="paragraph" w:customStyle="1" w:styleId="xl12334">
    <w:name w:val="xl12334"/>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35">
    <w:name w:val="xl12335"/>
    <w:basedOn w:val="a1"/>
    <w:rsid w:val="00E873DD"/>
    <w:pPr>
      <w:pBdr>
        <w:top w:val="single" w:sz="4" w:space="0" w:color="auto"/>
        <w:left w:val="single" w:sz="4" w:space="0" w:color="auto"/>
        <w:bottom w:val="single" w:sz="8"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36">
    <w:name w:val="xl12336"/>
    <w:basedOn w:val="a1"/>
    <w:rsid w:val="00E873DD"/>
    <w:pPr>
      <w:pBdr>
        <w:top w:val="single" w:sz="4" w:space="0" w:color="auto"/>
        <w:left w:val="single" w:sz="4" w:space="0" w:color="auto"/>
        <w:bottom w:val="single" w:sz="8" w:space="0" w:color="auto"/>
        <w:right w:val="single" w:sz="4" w:space="0" w:color="auto"/>
      </w:pBdr>
      <w:shd w:val="clear" w:color="000000" w:fill="538ED5"/>
      <w:spacing w:before="100" w:beforeAutospacing="1" w:after="100" w:afterAutospacing="1"/>
      <w:jc w:val="left"/>
      <w:textAlignment w:val="top"/>
    </w:pPr>
    <w:rPr>
      <w:rFonts w:eastAsia="Times New Roman"/>
      <w:sz w:val="18"/>
      <w:szCs w:val="18"/>
      <w:lang w:eastAsia="ru-RU"/>
    </w:rPr>
  </w:style>
  <w:style w:type="paragraph" w:customStyle="1" w:styleId="xl12337">
    <w:name w:val="xl12337"/>
    <w:basedOn w:val="a1"/>
    <w:rsid w:val="00E873DD"/>
    <w:pPr>
      <w:pBdr>
        <w:top w:val="single" w:sz="4" w:space="0" w:color="auto"/>
        <w:left w:val="single" w:sz="4" w:space="0" w:color="auto"/>
        <w:bottom w:val="single" w:sz="8"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38">
    <w:name w:val="xl12338"/>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39">
    <w:name w:val="xl12339"/>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40">
    <w:name w:val="xl12340"/>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6"/>
      <w:szCs w:val="16"/>
      <w:lang w:eastAsia="ru-RU"/>
    </w:rPr>
  </w:style>
  <w:style w:type="paragraph" w:customStyle="1" w:styleId="xl12341">
    <w:name w:val="xl12341"/>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left"/>
      <w:textAlignment w:val="top"/>
    </w:pPr>
    <w:rPr>
      <w:rFonts w:eastAsia="Times New Roman"/>
      <w:sz w:val="18"/>
      <w:szCs w:val="18"/>
      <w:lang w:eastAsia="ru-RU"/>
    </w:rPr>
  </w:style>
  <w:style w:type="paragraph" w:customStyle="1" w:styleId="xl12342">
    <w:name w:val="xl12342"/>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43">
    <w:name w:val="xl12343"/>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44">
    <w:name w:val="xl12344"/>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45">
    <w:name w:val="xl12345"/>
    <w:basedOn w:val="a1"/>
    <w:rsid w:val="00E873DD"/>
    <w:pPr>
      <w:pBdr>
        <w:top w:val="single" w:sz="4" w:space="0" w:color="auto"/>
        <w:left w:val="single" w:sz="4" w:space="0" w:color="auto"/>
        <w:bottom w:val="single" w:sz="8"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46">
    <w:name w:val="xl12346"/>
    <w:basedOn w:val="a1"/>
    <w:rsid w:val="00E873DD"/>
    <w:pPr>
      <w:pBdr>
        <w:top w:val="single" w:sz="4" w:space="0" w:color="auto"/>
        <w:left w:val="single" w:sz="4" w:space="0" w:color="auto"/>
        <w:bottom w:val="single" w:sz="8" w:space="0" w:color="auto"/>
        <w:right w:val="single" w:sz="4" w:space="0" w:color="auto"/>
      </w:pBdr>
      <w:shd w:val="clear" w:color="000000" w:fill="538ED5"/>
      <w:spacing w:before="100" w:beforeAutospacing="1" w:after="100" w:afterAutospacing="1"/>
      <w:jc w:val="left"/>
      <w:textAlignment w:val="top"/>
    </w:pPr>
    <w:rPr>
      <w:rFonts w:eastAsia="Times New Roman"/>
      <w:sz w:val="18"/>
      <w:szCs w:val="18"/>
      <w:lang w:eastAsia="ru-RU"/>
    </w:rPr>
  </w:style>
  <w:style w:type="paragraph" w:customStyle="1" w:styleId="xl12347">
    <w:name w:val="xl12347"/>
    <w:basedOn w:val="a1"/>
    <w:rsid w:val="00E873DD"/>
    <w:pPr>
      <w:pBdr>
        <w:top w:val="single" w:sz="4" w:space="0" w:color="auto"/>
        <w:left w:val="single" w:sz="4" w:space="0" w:color="auto"/>
        <w:bottom w:val="single" w:sz="8"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48">
    <w:name w:val="xl12348"/>
    <w:basedOn w:val="a1"/>
    <w:rsid w:val="00E873DD"/>
    <w:pPr>
      <w:pBdr>
        <w:top w:val="single" w:sz="4" w:space="0" w:color="auto"/>
        <w:left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49">
    <w:name w:val="xl12349"/>
    <w:basedOn w:val="a1"/>
    <w:rsid w:val="00E873D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top"/>
    </w:pPr>
    <w:rPr>
      <w:rFonts w:eastAsia="Times New Roman"/>
      <w:sz w:val="18"/>
      <w:szCs w:val="18"/>
      <w:lang w:eastAsia="ru-RU"/>
    </w:rPr>
  </w:style>
  <w:style w:type="paragraph" w:customStyle="1" w:styleId="xl12350">
    <w:name w:val="xl12350"/>
    <w:basedOn w:val="a1"/>
    <w:rsid w:val="00E873D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left"/>
      <w:textAlignment w:val="top"/>
    </w:pPr>
    <w:rPr>
      <w:rFonts w:eastAsia="Times New Roman"/>
      <w:sz w:val="16"/>
      <w:szCs w:val="16"/>
      <w:lang w:eastAsia="ru-RU"/>
    </w:rPr>
  </w:style>
  <w:style w:type="paragraph" w:customStyle="1" w:styleId="xl12351">
    <w:name w:val="xl12351"/>
    <w:basedOn w:val="a1"/>
    <w:rsid w:val="00E873D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top"/>
    </w:pPr>
    <w:rPr>
      <w:rFonts w:eastAsia="Times New Roman"/>
      <w:sz w:val="18"/>
      <w:szCs w:val="18"/>
      <w:lang w:eastAsia="ru-RU"/>
    </w:rPr>
  </w:style>
  <w:style w:type="paragraph" w:customStyle="1" w:styleId="xl12352">
    <w:name w:val="xl12352"/>
    <w:basedOn w:val="a1"/>
    <w:rsid w:val="00E873D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top"/>
    </w:pPr>
    <w:rPr>
      <w:rFonts w:eastAsia="Times New Roman"/>
      <w:sz w:val="18"/>
      <w:szCs w:val="18"/>
      <w:lang w:eastAsia="ru-RU"/>
    </w:rPr>
  </w:style>
  <w:style w:type="paragraph" w:customStyle="1" w:styleId="xl12353">
    <w:name w:val="xl12353"/>
    <w:basedOn w:val="a1"/>
    <w:rsid w:val="00E873DD"/>
    <w:pPr>
      <w:pBdr>
        <w:top w:val="single" w:sz="4" w:space="0" w:color="auto"/>
        <w:left w:val="single" w:sz="4" w:space="0" w:color="auto"/>
        <w:bottom w:val="single" w:sz="8" w:space="0" w:color="auto"/>
        <w:right w:val="single" w:sz="4" w:space="0" w:color="auto"/>
      </w:pBdr>
      <w:shd w:val="clear" w:color="000000" w:fill="B2A1C7"/>
      <w:spacing w:before="100" w:beforeAutospacing="1" w:after="100" w:afterAutospacing="1"/>
      <w:jc w:val="center"/>
      <w:textAlignment w:val="top"/>
    </w:pPr>
    <w:rPr>
      <w:rFonts w:eastAsia="Times New Roman"/>
      <w:sz w:val="18"/>
      <w:szCs w:val="18"/>
      <w:lang w:eastAsia="ru-RU"/>
    </w:rPr>
  </w:style>
  <w:style w:type="paragraph" w:customStyle="1" w:styleId="xl12354">
    <w:name w:val="xl12354"/>
    <w:basedOn w:val="a1"/>
    <w:rsid w:val="00E873DD"/>
    <w:pPr>
      <w:pBdr>
        <w:top w:val="single" w:sz="4" w:space="0" w:color="auto"/>
        <w:left w:val="single" w:sz="4" w:space="0" w:color="auto"/>
        <w:bottom w:val="single" w:sz="8" w:space="0" w:color="auto"/>
        <w:right w:val="single" w:sz="4" w:space="0" w:color="auto"/>
      </w:pBdr>
      <w:shd w:val="clear" w:color="000000" w:fill="B2A1C7"/>
      <w:spacing w:before="100" w:beforeAutospacing="1" w:after="100" w:afterAutospacing="1"/>
      <w:jc w:val="left"/>
      <w:textAlignment w:val="top"/>
    </w:pPr>
    <w:rPr>
      <w:rFonts w:eastAsia="Times New Roman"/>
      <w:sz w:val="16"/>
      <w:szCs w:val="16"/>
      <w:lang w:eastAsia="ru-RU"/>
    </w:rPr>
  </w:style>
  <w:style w:type="paragraph" w:customStyle="1" w:styleId="xl12355">
    <w:name w:val="xl12355"/>
    <w:basedOn w:val="a1"/>
    <w:rsid w:val="00E873DD"/>
    <w:pPr>
      <w:pBdr>
        <w:top w:val="single" w:sz="4" w:space="0" w:color="auto"/>
        <w:left w:val="single" w:sz="4" w:space="0" w:color="auto"/>
        <w:bottom w:val="single" w:sz="8" w:space="0" w:color="auto"/>
        <w:right w:val="single" w:sz="4" w:space="0" w:color="auto"/>
      </w:pBdr>
      <w:shd w:val="clear" w:color="000000" w:fill="B2A1C7"/>
      <w:spacing w:before="100" w:beforeAutospacing="1" w:after="100" w:afterAutospacing="1"/>
      <w:jc w:val="center"/>
      <w:textAlignment w:val="top"/>
    </w:pPr>
    <w:rPr>
      <w:rFonts w:eastAsia="Times New Roman"/>
      <w:sz w:val="18"/>
      <w:szCs w:val="18"/>
      <w:lang w:eastAsia="ru-RU"/>
    </w:rPr>
  </w:style>
  <w:style w:type="paragraph" w:customStyle="1" w:styleId="xl12356">
    <w:name w:val="xl12356"/>
    <w:basedOn w:val="a1"/>
    <w:rsid w:val="00E873DD"/>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jc w:val="center"/>
      <w:textAlignment w:val="top"/>
    </w:pPr>
    <w:rPr>
      <w:rFonts w:eastAsia="Times New Roman"/>
      <w:sz w:val="18"/>
      <w:szCs w:val="18"/>
      <w:lang w:eastAsia="ru-RU"/>
    </w:rPr>
  </w:style>
  <w:style w:type="paragraph" w:customStyle="1" w:styleId="xl12357">
    <w:name w:val="xl12357"/>
    <w:basedOn w:val="a1"/>
    <w:rsid w:val="00E873DD"/>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jc w:val="left"/>
      <w:textAlignment w:val="top"/>
    </w:pPr>
    <w:rPr>
      <w:rFonts w:eastAsia="Times New Roman"/>
      <w:sz w:val="18"/>
      <w:szCs w:val="18"/>
      <w:lang w:eastAsia="ru-RU"/>
    </w:rPr>
  </w:style>
  <w:style w:type="paragraph" w:customStyle="1" w:styleId="xl12358">
    <w:name w:val="xl12358"/>
    <w:basedOn w:val="a1"/>
    <w:rsid w:val="00E873DD"/>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jc w:val="center"/>
      <w:textAlignment w:val="top"/>
    </w:pPr>
    <w:rPr>
      <w:rFonts w:eastAsia="Times New Roman"/>
      <w:sz w:val="18"/>
      <w:szCs w:val="18"/>
      <w:lang w:eastAsia="ru-RU"/>
    </w:rPr>
  </w:style>
  <w:style w:type="paragraph" w:customStyle="1" w:styleId="xl12359">
    <w:name w:val="xl12359"/>
    <w:basedOn w:val="a1"/>
    <w:rsid w:val="00E873DD"/>
    <w:pPr>
      <w:pBdr>
        <w:top w:val="single" w:sz="4" w:space="0" w:color="auto"/>
        <w:left w:val="single" w:sz="4" w:space="0" w:color="auto"/>
        <w:bottom w:val="single" w:sz="8" w:space="0" w:color="auto"/>
        <w:right w:val="single" w:sz="4" w:space="0" w:color="auto"/>
      </w:pBdr>
      <w:shd w:val="clear" w:color="000000" w:fill="60497B"/>
      <w:spacing w:before="100" w:beforeAutospacing="1" w:after="100" w:afterAutospacing="1"/>
      <w:jc w:val="center"/>
      <w:textAlignment w:val="top"/>
    </w:pPr>
    <w:rPr>
      <w:rFonts w:eastAsia="Times New Roman"/>
      <w:sz w:val="18"/>
      <w:szCs w:val="18"/>
      <w:lang w:eastAsia="ru-RU"/>
    </w:rPr>
  </w:style>
  <w:style w:type="paragraph" w:customStyle="1" w:styleId="xl12360">
    <w:name w:val="xl12360"/>
    <w:basedOn w:val="a1"/>
    <w:rsid w:val="00E873DD"/>
    <w:pPr>
      <w:pBdr>
        <w:top w:val="single" w:sz="4" w:space="0" w:color="auto"/>
        <w:left w:val="single" w:sz="4" w:space="0" w:color="auto"/>
        <w:bottom w:val="single" w:sz="8" w:space="0" w:color="auto"/>
        <w:right w:val="single" w:sz="4" w:space="0" w:color="auto"/>
      </w:pBdr>
      <w:shd w:val="clear" w:color="000000" w:fill="60497B"/>
      <w:spacing w:before="100" w:beforeAutospacing="1" w:after="100" w:afterAutospacing="1"/>
      <w:jc w:val="left"/>
      <w:textAlignment w:val="top"/>
    </w:pPr>
    <w:rPr>
      <w:rFonts w:eastAsia="Times New Roman"/>
      <w:sz w:val="18"/>
      <w:szCs w:val="18"/>
      <w:lang w:eastAsia="ru-RU"/>
    </w:rPr>
  </w:style>
  <w:style w:type="paragraph" w:customStyle="1" w:styleId="xl12361">
    <w:name w:val="xl12361"/>
    <w:basedOn w:val="a1"/>
    <w:rsid w:val="00E873DD"/>
    <w:pPr>
      <w:pBdr>
        <w:left w:val="single" w:sz="4" w:space="0" w:color="auto"/>
        <w:bottom w:val="single" w:sz="8" w:space="0" w:color="auto"/>
        <w:right w:val="single" w:sz="4" w:space="0" w:color="auto"/>
      </w:pBdr>
      <w:shd w:val="clear" w:color="000000" w:fill="60497B"/>
      <w:spacing w:before="100" w:beforeAutospacing="1" w:after="100" w:afterAutospacing="1"/>
      <w:jc w:val="center"/>
      <w:textAlignment w:val="top"/>
    </w:pPr>
    <w:rPr>
      <w:rFonts w:eastAsia="Times New Roman"/>
      <w:sz w:val="18"/>
      <w:szCs w:val="18"/>
      <w:lang w:eastAsia="ru-RU"/>
    </w:rPr>
  </w:style>
  <w:style w:type="paragraph" w:customStyle="1" w:styleId="xl12362">
    <w:name w:val="xl12362"/>
    <w:basedOn w:val="a1"/>
    <w:rsid w:val="00E873DD"/>
    <w:pPr>
      <w:pBdr>
        <w:top w:val="single" w:sz="4" w:space="0" w:color="auto"/>
        <w:left w:val="single" w:sz="4" w:space="0" w:color="auto"/>
        <w:bottom w:val="single" w:sz="8" w:space="0" w:color="auto"/>
        <w:right w:val="single" w:sz="4" w:space="0" w:color="auto"/>
      </w:pBdr>
      <w:shd w:val="clear" w:color="000000" w:fill="60497B"/>
      <w:spacing w:before="100" w:beforeAutospacing="1" w:after="100" w:afterAutospacing="1"/>
      <w:jc w:val="center"/>
      <w:textAlignment w:val="top"/>
    </w:pPr>
    <w:rPr>
      <w:rFonts w:eastAsia="Times New Roman"/>
      <w:sz w:val="18"/>
      <w:szCs w:val="18"/>
      <w:lang w:eastAsia="ru-RU"/>
    </w:rPr>
  </w:style>
  <w:style w:type="paragraph" w:customStyle="1" w:styleId="xl12363">
    <w:name w:val="xl12363"/>
    <w:basedOn w:val="a1"/>
    <w:rsid w:val="00E873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18"/>
      <w:szCs w:val="18"/>
      <w:lang w:eastAsia="ru-RU"/>
    </w:rPr>
  </w:style>
  <w:style w:type="paragraph" w:customStyle="1" w:styleId="xl12364">
    <w:name w:val="xl12364"/>
    <w:basedOn w:val="a1"/>
    <w:rsid w:val="00E873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sz w:val="18"/>
      <w:szCs w:val="18"/>
      <w:lang w:eastAsia="ru-RU"/>
    </w:rPr>
  </w:style>
  <w:style w:type="paragraph" w:customStyle="1" w:styleId="xl12365">
    <w:name w:val="xl12365"/>
    <w:basedOn w:val="a1"/>
    <w:rsid w:val="00E873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18"/>
      <w:szCs w:val="18"/>
      <w:lang w:eastAsia="ru-RU"/>
    </w:rPr>
  </w:style>
  <w:style w:type="paragraph" w:customStyle="1" w:styleId="xl12366">
    <w:name w:val="xl12366"/>
    <w:basedOn w:val="a1"/>
    <w:rsid w:val="00E873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18"/>
      <w:szCs w:val="18"/>
      <w:lang w:eastAsia="ru-RU"/>
    </w:rPr>
  </w:style>
  <w:style w:type="paragraph" w:customStyle="1" w:styleId="xl12367">
    <w:name w:val="xl12367"/>
    <w:basedOn w:val="a1"/>
    <w:rsid w:val="00E873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18"/>
      <w:szCs w:val="18"/>
      <w:lang w:eastAsia="ru-RU"/>
    </w:rPr>
  </w:style>
  <w:style w:type="paragraph" w:customStyle="1" w:styleId="xl12368">
    <w:name w:val="xl12368"/>
    <w:basedOn w:val="a1"/>
    <w:rsid w:val="00E873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sz w:val="18"/>
      <w:szCs w:val="18"/>
      <w:lang w:eastAsia="ru-RU"/>
    </w:rPr>
  </w:style>
  <w:style w:type="paragraph" w:customStyle="1" w:styleId="xl12369">
    <w:name w:val="xl12369"/>
    <w:basedOn w:val="a1"/>
    <w:rsid w:val="00E873DD"/>
    <w:pPr>
      <w:pBdr>
        <w:top w:val="single" w:sz="4" w:space="0" w:color="auto"/>
        <w:left w:val="single" w:sz="4" w:space="0" w:color="auto"/>
        <w:bottom w:val="single" w:sz="8" w:space="0" w:color="auto"/>
        <w:right w:val="single" w:sz="4" w:space="0" w:color="auto"/>
      </w:pBdr>
      <w:shd w:val="clear" w:color="000000" w:fill="4A452A"/>
      <w:spacing w:before="100" w:beforeAutospacing="1" w:after="100" w:afterAutospacing="1"/>
      <w:jc w:val="center"/>
      <w:textAlignment w:val="top"/>
    </w:pPr>
    <w:rPr>
      <w:rFonts w:eastAsia="Times New Roman"/>
      <w:sz w:val="18"/>
      <w:szCs w:val="18"/>
      <w:lang w:eastAsia="ru-RU"/>
    </w:rPr>
  </w:style>
  <w:style w:type="paragraph" w:customStyle="1" w:styleId="xl12370">
    <w:name w:val="xl12370"/>
    <w:basedOn w:val="a1"/>
    <w:rsid w:val="00E873DD"/>
    <w:pPr>
      <w:pBdr>
        <w:top w:val="single" w:sz="4" w:space="0" w:color="auto"/>
        <w:left w:val="single" w:sz="4" w:space="0" w:color="auto"/>
        <w:bottom w:val="single" w:sz="8" w:space="0" w:color="auto"/>
        <w:right w:val="single" w:sz="4" w:space="0" w:color="auto"/>
      </w:pBdr>
      <w:shd w:val="clear" w:color="000000" w:fill="4A452A"/>
      <w:spacing w:before="100" w:beforeAutospacing="1" w:after="100" w:afterAutospacing="1"/>
      <w:jc w:val="left"/>
      <w:textAlignment w:val="top"/>
    </w:pPr>
    <w:rPr>
      <w:rFonts w:eastAsia="Times New Roman"/>
      <w:color w:val="000000"/>
      <w:sz w:val="18"/>
      <w:szCs w:val="18"/>
      <w:lang w:eastAsia="ru-RU"/>
    </w:rPr>
  </w:style>
  <w:style w:type="paragraph" w:customStyle="1" w:styleId="xl12371">
    <w:name w:val="xl12371"/>
    <w:basedOn w:val="a1"/>
    <w:rsid w:val="00E873DD"/>
    <w:pPr>
      <w:pBdr>
        <w:top w:val="single" w:sz="4" w:space="0" w:color="auto"/>
        <w:left w:val="single" w:sz="4" w:space="0" w:color="auto"/>
        <w:bottom w:val="single" w:sz="8" w:space="0" w:color="auto"/>
        <w:right w:val="single" w:sz="4" w:space="0" w:color="auto"/>
      </w:pBdr>
      <w:shd w:val="clear" w:color="000000" w:fill="4A452A"/>
      <w:spacing w:before="100" w:beforeAutospacing="1" w:after="100" w:afterAutospacing="1"/>
      <w:jc w:val="center"/>
      <w:textAlignment w:val="top"/>
    </w:pPr>
    <w:rPr>
      <w:rFonts w:eastAsia="Times New Roman"/>
      <w:sz w:val="18"/>
      <w:szCs w:val="18"/>
      <w:lang w:eastAsia="ru-RU"/>
    </w:rPr>
  </w:style>
  <w:style w:type="paragraph" w:customStyle="1" w:styleId="xl12372">
    <w:name w:val="xl12372"/>
    <w:basedOn w:val="a1"/>
    <w:rsid w:val="00E873DD"/>
    <w:pPr>
      <w:pBdr>
        <w:top w:val="single" w:sz="8" w:space="0" w:color="auto"/>
        <w:left w:val="single" w:sz="4" w:space="0" w:color="auto"/>
        <w:bottom w:val="single" w:sz="8" w:space="0" w:color="auto"/>
        <w:right w:val="single" w:sz="4" w:space="0" w:color="auto"/>
      </w:pBdr>
      <w:shd w:val="clear" w:color="000000" w:fill="4A452A"/>
      <w:spacing w:before="100" w:beforeAutospacing="1" w:after="100" w:afterAutospacing="1"/>
      <w:jc w:val="center"/>
      <w:textAlignment w:val="top"/>
    </w:pPr>
    <w:rPr>
      <w:rFonts w:eastAsia="Times New Roman"/>
      <w:sz w:val="18"/>
      <w:szCs w:val="18"/>
      <w:lang w:eastAsia="ru-RU"/>
    </w:rPr>
  </w:style>
  <w:style w:type="paragraph" w:customStyle="1" w:styleId="xl12373">
    <w:name w:val="xl12373"/>
    <w:basedOn w:val="a1"/>
    <w:rsid w:val="00E873DD"/>
    <w:pPr>
      <w:pBdr>
        <w:top w:val="single" w:sz="8" w:space="0" w:color="auto"/>
        <w:left w:val="single" w:sz="4" w:space="0" w:color="auto"/>
        <w:bottom w:val="single" w:sz="8" w:space="0" w:color="auto"/>
        <w:right w:val="single" w:sz="4" w:space="0" w:color="auto"/>
      </w:pBdr>
      <w:shd w:val="clear" w:color="000000" w:fill="4A452A"/>
      <w:spacing w:before="100" w:beforeAutospacing="1" w:after="100" w:afterAutospacing="1"/>
      <w:jc w:val="left"/>
      <w:textAlignment w:val="top"/>
    </w:pPr>
    <w:rPr>
      <w:rFonts w:eastAsia="Times New Roman"/>
      <w:color w:val="000000"/>
      <w:sz w:val="18"/>
      <w:szCs w:val="18"/>
      <w:lang w:eastAsia="ru-RU"/>
    </w:rPr>
  </w:style>
  <w:style w:type="paragraph" w:customStyle="1" w:styleId="xl12374">
    <w:name w:val="xl12374"/>
    <w:basedOn w:val="a1"/>
    <w:rsid w:val="00E873DD"/>
    <w:pPr>
      <w:pBdr>
        <w:top w:val="single" w:sz="8" w:space="0" w:color="auto"/>
        <w:left w:val="single" w:sz="4" w:space="0" w:color="auto"/>
        <w:bottom w:val="single" w:sz="8" w:space="0" w:color="auto"/>
        <w:right w:val="single" w:sz="4" w:space="0" w:color="auto"/>
      </w:pBdr>
      <w:shd w:val="clear" w:color="000000" w:fill="4A452A"/>
      <w:spacing w:before="100" w:beforeAutospacing="1" w:after="100" w:afterAutospacing="1"/>
      <w:jc w:val="center"/>
      <w:textAlignment w:val="top"/>
    </w:pPr>
    <w:rPr>
      <w:rFonts w:eastAsia="Times New Roman"/>
      <w:sz w:val="18"/>
      <w:szCs w:val="18"/>
      <w:lang w:eastAsia="ru-RU"/>
    </w:rPr>
  </w:style>
  <w:style w:type="paragraph" w:customStyle="1" w:styleId="xl12375">
    <w:name w:val="xl12375"/>
    <w:basedOn w:val="a1"/>
    <w:rsid w:val="00E873DD"/>
    <w:pPr>
      <w:pBdr>
        <w:top w:val="single" w:sz="4" w:space="0" w:color="auto"/>
        <w:left w:val="single" w:sz="4" w:space="0" w:color="auto"/>
        <w:bottom w:val="single" w:sz="4" w:space="0" w:color="auto"/>
        <w:right w:val="single" w:sz="4" w:space="0" w:color="auto"/>
      </w:pBdr>
      <w:shd w:val="clear" w:color="000000" w:fill="4A452A"/>
      <w:spacing w:before="100" w:beforeAutospacing="1" w:after="100" w:afterAutospacing="1"/>
      <w:jc w:val="center"/>
      <w:textAlignment w:val="top"/>
    </w:pPr>
    <w:rPr>
      <w:rFonts w:eastAsia="Times New Roman"/>
      <w:sz w:val="18"/>
      <w:szCs w:val="18"/>
      <w:lang w:eastAsia="ru-RU"/>
    </w:rPr>
  </w:style>
  <w:style w:type="paragraph" w:customStyle="1" w:styleId="xl12376">
    <w:name w:val="xl12376"/>
    <w:basedOn w:val="a1"/>
    <w:rsid w:val="00E873DD"/>
    <w:pPr>
      <w:pBdr>
        <w:top w:val="single" w:sz="4" w:space="0" w:color="auto"/>
        <w:left w:val="single" w:sz="4" w:space="0" w:color="auto"/>
        <w:bottom w:val="single" w:sz="4" w:space="0" w:color="auto"/>
        <w:right w:val="single" w:sz="4" w:space="0" w:color="auto"/>
      </w:pBdr>
      <w:shd w:val="clear" w:color="000000" w:fill="4A452A"/>
      <w:spacing w:before="100" w:beforeAutospacing="1" w:after="100" w:afterAutospacing="1"/>
      <w:jc w:val="left"/>
      <w:textAlignment w:val="top"/>
    </w:pPr>
    <w:rPr>
      <w:rFonts w:eastAsia="Times New Roman"/>
      <w:color w:val="000000"/>
      <w:sz w:val="18"/>
      <w:szCs w:val="18"/>
      <w:lang w:eastAsia="ru-RU"/>
    </w:rPr>
  </w:style>
  <w:style w:type="paragraph" w:customStyle="1" w:styleId="xl12377">
    <w:name w:val="xl12377"/>
    <w:basedOn w:val="a1"/>
    <w:rsid w:val="00E873DD"/>
    <w:pPr>
      <w:pBdr>
        <w:top w:val="single" w:sz="4" w:space="0" w:color="auto"/>
        <w:left w:val="single" w:sz="4" w:space="0" w:color="auto"/>
        <w:bottom w:val="single" w:sz="4" w:space="0" w:color="auto"/>
        <w:right w:val="single" w:sz="4" w:space="0" w:color="auto"/>
      </w:pBdr>
      <w:shd w:val="clear" w:color="000000" w:fill="4A452A"/>
      <w:spacing w:before="100" w:beforeAutospacing="1" w:after="100" w:afterAutospacing="1"/>
      <w:jc w:val="center"/>
      <w:textAlignment w:val="top"/>
    </w:pPr>
    <w:rPr>
      <w:rFonts w:eastAsia="Times New Roman"/>
      <w:sz w:val="18"/>
      <w:szCs w:val="18"/>
      <w:lang w:eastAsia="ru-RU"/>
    </w:rPr>
  </w:style>
  <w:style w:type="paragraph" w:customStyle="1" w:styleId="xl12378">
    <w:name w:val="xl12378"/>
    <w:basedOn w:val="a1"/>
    <w:rsid w:val="00E873DD"/>
    <w:pPr>
      <w:pBdr>
        <w:top w:val="single" w:sz="4" w:space="0" w:color="auto"/>
        <w:left w:val="single" w:sz="4" w:space="0" w:color="auto"/>
        <w:bottom w:val="single" w:sz="4" w:space="0" w:color="auto"/>
        <w:right w:val="single" w:sz="4" w:space="0" w:color="auto"/>
      </w:pBdr>
      <w:shd w:val="clear" w:color="000000" w:fill="7F7F7F"/>
      <w:spacing w:before="100" w:beforeAutospacing="1" w:after="100" w:afterAutospacing="1"/>
      <w:jc w:val="center"/>
      <w:textAlignment w:val="top"/>
    </w:pPr>
    <w:rPr>
      <w:rFonts w:eastAsia="Times New Roman"/>
      <w:sz w:val="18"/>
      <w:szCs w:val="18"/>
      <w:lang w:eastAsia="ru-RU"/>
    </w:rPr>
  </w:style>
  <w:style w:type="paragraph" w:customStyle="1" w:styleId="xl12379">
    <w:name w:val="xl12379"/>
    <w:basedOn w:val="a1"/>
    <w:rsid w:val="00E873DD"/>
    <w:pPr>
      <w:pBdr>
        <w:top w:val="single" w:sz="4" w:space="0" w:color="auto"/>
        <w:left w:val="single" w:sz="4" w:space="0" w:color="auto"/>
        <w:bottom w:val="single" w:sz="4" w:space="0" w:color="auto"/>
        <w:right w:val="single" w:sz="4" w:space="0" w:color="auto"/>
      </w:pBdr>
      <w:shd w:val="clear" w:color="000000" w:fill="7F7F7F"/>
      <w:spacing w:before="100" w:beforeAutospacing="1" w:after="100" w:afterAutospacing="1"/>
      <w:jc w:val="left"/>
      <w:textAlignment w:val="top"/>
    </w:pPr>
    <w:rPr>
      <w:rFonts w:eastAsia="Times New Roman"/>
      <w:sz w:val="18"/>
      <w:szCs w:val="18"/>
      <w:lang w:eastAsia="ru-RU"/>
    </w:rPr>
  </w:style>
  <w:style w:type="paragraph" w:customStyle="1" w:styleId="xl12380">
    <w:name w:val="xl12380"/>
    <w:basedOn w:val="a1"/>
    <w:rsid w:val="00E873DD"/>
    <w:pPr>
      <w:pBdr>
        <w:top w:val="single" w:sz="4" w:space="0" w:color="auto"/>
        <w:left w:val="single" w:sz="4" w:space="0" w:color="auto"/>
        <w:bottom w:val="single" w:sz="4" w:space="0" w:color="auto"/>
        <w:right w:val="single" w:sz="4" w:space="0" w:color="auto"/>
      </w:pBdr>
      <w:shd w:val="clear" w:color="000000" w:fill="7F7F7F"/>
      <w:spacing w:before="100" w:beforeAutospacing="1" w:after="100" w:afterAutospacing="1"/>
      <w:jc w:val="center"/>
      <w:textAlignment w:val="top"/>
    </w:pPr>
    <w:rPr>
      <w:rFonts w:eastAsia="Times New Roman"/>
      <w:sz w:val="18"/>
      <w:szCs w:val="18"/>
      <w:lang w:eastAsia="ru-RU"/>
    </w:rPr>
  </w:style>
  <w:style w:type="paragraph" w:customStyle="1" w:styleId="xl12381">
    <w:name w:val="xl12381"/>
    <w:basedOn w:val="a1"/>
    <w:rsid w:val="00E873DD"/>
    <w:pPr>
      <w:pBdr>
        <w:top w:val="single" w:sz="8" w:space="0" w:color="auto"/>
        <w:left w:val="single" w:sz="4" w:space="0" w:color="auto"/>
        <w:bottom w:val="single" w:sz="8" w:space="0" w:color="auto"/>
        <w:right w:val="single" w:sz="4" w:space="0" w:color="auto"/>
      </w:pBdr>
      <w:shd w:val="clear" w:color="000000" w:fill="7F7F7F"/>
      <w:spacing w:before="100" w:beforeAutospacing="1" w:after="100" w:afterAutospacing="1"/>
      <w:jc w:val="left"/>
      <w:textAlignment w:val="top"/>
    </w:pPr>
    <w:rPr>
      <w:rFonts w:eastAsia="Times New Roman"/>
      <w:sz w:val="18"/>
      <w:szCs w:val="18"/>
      <w:lang w:eastAsia="ru-RU"/>
    </w:rPr>
  </w:style>
  <w:style w:type="paragraph" w:customStyle="1" w:styleId="xl12382">
    <w:name w:val="xl12382"/>
    <w:basedOn w:val="a1"/>
    <w:rsid w:val="00E873DD"/>
    <w:pPr>
      <w:pBdr>
        <w:top w:val="single" w:sz="8" w:space="0" w:color="auto"/>
        <w:left w:val="single" w:sz="4" w:space="0" w:color="auto"/>
        <w:bottom w:val="single" w:sz="8" w:space="0" w:color="auto"/>
        <w:right w:val="single" w:sz="4" w:space="0" w:color="auto"/>
      </w:pBdr>
      <w:shd w:val="clear" w:color="000000" w:fill="7F7F7F"/>
      <w:spacing w:before="100" w:beforeAutospacing="1" w:after="100" w:afterAutospacing="1"/>
      <w:jc w:val="center"/>
      <w:textAlignment w:val="top"/>
    </w:pPr>
    <w:rPr>
      <w:rFonts w:eastAsia="Times New Roman"/>
      <w:sz w:val="18"/>
      <w:szCs w:val="18"/>
      <w:lang w:eastAsia="ru-RU"/>
    </w:rPr>
  </w:style>
  <w:style w:type="paragraph" w:customStyle="1" w:styleId="xl12383">
    <w:name w:val="xl12383"/>
    <w:basedOn w:val="a1"/>
    <w:rsid w:val="00E873D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sz w:val="18"/>
      <w:szCs w:val="18"/>
      <w:lang w:eastAsia="ru-RU"/>
    </w:rPr>
  </w:style>
  <w:style w:type="paragraph" w:customStyle="1" w:styleId="xl12384">
    <w:name w:val="xl12384"/>
    <w:basedOn w:val="a1"/>
    <w:rsid w:val="00E873D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left"/>
      <w:textAlignment w:val="top"/>
    </w:pPr>
    <w:rPr>
      <w:rFonts w:eastAsia="Times New Roman"/>
      <w:sz w:val="18"/>
      <w:szCs w:val="18"/>
      <w:lang w:eastAsia="ru-RU"/>
    </w:rPr>
  </w:style>
  <w:style w:type="paragraph" w:customStyle="1" w:styleId="xl12385">
    <w:name w:val="xl12385"/>
    <w:basedOn w:val="a1"/>
    <w:rsid w:val="00E873DD"/>
    <w:pPr>
      <w:pBdr>
        <w:top w:val="single" w:sz="4" w:space="0" w:color="auto"/>
        <w:left w:val="single" w:sz="4" w:space="0" w:color="auto"/>
        <w:bottom w:val="single" w:sz="8" w:space="0" w:color="auto"/>
      </w:pBdr>
      <w:shd w:val="clear" w:color="000000" w:fill="D8D8D8"/>
      <w:spacing w:before="100" w:beforeAutospacing="1" w:after="100" w:afterAutospacing="1"/>
      <w:jc w:val="center"/>
      <w:textAlignment w:val="top"/>
    </w:pPr>
    <w:rPr>
      <w:rFonts w:eastAsia="Times New Roman"/>
      <w:sz w:val="16"/>
      <w:szCs w:val="16"/>
      <w:lang w:eastAsia="ru-RU"/>
    </w:rPr>
  </w:style>
  <w:style w:type="paragraph" w:customStyle="1" w:styleId="xl12386">
    <w:name w:val="xl12386"/>
    <w:basedOn w:val="a1"/>
    <w:rsid w:val="00E873DD"/>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jc w:val="left"/>
      <w:textAlignment w:val="top"/>
    </w:pPr>
    <w:rPr>
      <w:rFonts w:eastAsia="Times New Roman"/>
      <w:sz w:val="18"/>
      <w:szCs w:val="18"/>
      <w:lang w:eastAsia="ru-RU"/>
    </w:rPr>
  </w:style>
  <w:style w:type="paragraph" w:customStyle="1" w:styleId="xl12387">
    <w:name w:val="xl12387"/>
    <w:basedOn w:val="a1"/>
    <w:rsid w:val="00E873DD"/>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jc w:val="center"/>
      <w:textAlignment w:val="top"/>
    </w:pPr>
    <w:rPr>
      <w:rFonts w:eastAsia="Times New Roman"/>
      <w:sz w:val="18"/>
      <w:szCs w:val="18"/>
      <w:lang w:eastAsia="ru-RU"/>
    </w:rPr>
  </w:style>
  <w:style w:type="paragraph" w:customStyle="1" w:styleId="xl12388">
    <w:name w:val="xl12388"/>
    <w:basedOn w:val="a1"/>
    <w:rsid w:val="00E873DD"/>
    <w:pPr>
      <w:pBdr>
        <w:top w:val="single" w:sz="4" w:space="0" w:color="auto"/>
        <w:left w:val="single" w:sz="4" w:space="0" w:color="auto"/>
        <w:bottom w:val="single" w:sz="4" w:space="0" w:color="auto"/>
        <w:right w:val="single" w:sz="4" w:space="0" w:color="auto"/>
      </w:pBdr>
      <w:shd w:val="clear" w:color="000000" w:fill="00CC99"/>
      <w:spacing w:before="100" w:beforeAutospacing="1" w:after="100" w:afterAutospacing="1"/>
      <w:jc w:val="center"/>
      <w:textAlignment w:val="top"/>
    </w:pPr>
    <w:rPr>
      <w:rFonts w:eastAsia="Times New Roman"/>
      <w:sz w:val="18"/>
      <w:szCs w:val="18"/>
      <w:lang w:eastAsia="ru-RU"/>
    </w:rPr>
  </w:style>
  <w:style w:type="paragraph" w:customStyle="1" w:styleId="xl12389">
    <w:name w:val="xl12389"/>
    <w:basedOn w:val="a1"/>
    <w:rsid w:val="00E873DD"/>
    <w:pPr>
      <w:pBdr>
        <w:top w:val="single" w:sz="4" w:space="0" w:color="auto"/>
        <w:left w:val="single" w:sz="4" w:space="0" w:color="auto"/>
        <w:bottom w:val="single" w:sz="4" w:space="0" w:color="auto"/>
        <w:right w:val="single" w:sz="4" w:space="0" w:color="auto"/>
      </w:pBdr>
      <w:shd w:val="clear" w:color="000000" w:fill="00CC99"/>
      <w:spacing w:before="100" w:beforeAutospacing="1" w:after="100" w:afterAutospacing="1"/>
      <w:jc w:val="left"/>
      <w:textAlignment w:val="top"/>
    </w:pPr>
    <w:rPr>
      <w:rFonts w:eastAsia="Times New Roman"/>
      <w:sz w:val="18"/>
      <w:szCs w:val="18"/>
      <w:lang w:eastAsia="ru-RU"/>
    </w:rPr>
  </w:style>
  <w:style w:type="paragraph" w:customStyle="1" w:styleId="xl12390">
    <w:name w:val="xl12390"/>
    <w:basedOn w:val="a1"/>
    <w:rsid w:val="00E873DD"/>
    <w:pPr>
      <w:pBdr>
        <w:top w:val="single" w:sz="4" w:space="0" w:color="auto"/>
        <w:left w:val="single" w:sz="4" w:space="0" w:color="auto"/>
        <w:bottom w:val="single" w:sz="4" w:space="0" w:color="auto"/>
        <w:right w:val="single" w:sz="4" w:space="0" w:color="auto"/>
      </w:pBdr>
      <w:shd w:val="clear" w:color="000000" w:fill="00CC99"/>
      <w:spacing w:before="100" w:beforeAutospacing="1" w:after="100" w:afterAutospacing="1"/>
      <w:jc w:val="center"/>
      <w:textAlignment w:val="top"/>
    </w:pPr>
    <w:rPr>
      <w:rFonts w:eastAsia="Times New Roman"/>
      <w:sz w:val="18"/>
      <w:szCs w:val="18"/>
      <w:lang w:eastAsia="ru-RU"/>
    </w:rPr>
  </w:style>
  <w:style w:type="paragraph" w:customStyle="1" w:styleId="xl12391">
    <w:name w:val="xl12391"/>
    <w:basedOn w:val="a1"/>
    <w:rsid w:val="00E873DD"/>
    <w:pPr>
      <w:pBdr>
        <w:top w:val="single" w:sz="8" w:space="0" w:color="auto"/>
        <w:left w:val="single" w:sz="4" w:space="0" w:color="auto"/>
        <w:bottom w:val="single" w:sz="8" w:space="0" w:color="auto"/>
        <w:right w:val="single" w:sz="4" w:space="0" w:color="auto"/>
      </w:pBdr>
      <w:shd w:val="clear" w:color="000000" w:fill="00CC99"/>
      <w:spacing w:before="100" w:beforeAutospacing="1" w:after="100" w:afterAutospacing="1"/>
      <w:jc w:val="center"/>
      <w:textAlignment w:val="top"/>
    </w:pPr>
    <w:rPr>
      <w:rFonts w:eastAsia="Times New Roman"/>
      <w:sz w:val="18"/>
      <w:szCs w:val="18"/>
      <w:lang w:eastAsia="ru-RU"/>
    </w:rPr>
  </w:style>
  <w:style w:type="paragraph" w:customStyle="1" w:styleId="xl12392">
    <w:name w:val="xl12392"/>
    <w:basedOn w:val="a1"/>
    <w:rsid w:val="00E873DD"/>
    <w:pPr>
      <w:pBdr>
        <w:top w:val="single" w:sz="8" w:space="0" w:color="auto"/>
        <w:left w:val="single" w:sz="4" w:space="0" w:color="auto"/>
        <w:bottom w:val="single" w:sz="8" w:space="0" w:color="auto"/>
        <w:right w:val="single" w:sz="4" w:space="0" w:color="auto"/>
      </w:pBdr>
      <w:shd w:val="clear" w:color="000000" w:fill="00CC99"/>
      <w:spacing w:before="100" w:beforeAutospacing="1" w:after="100" w:afterAutospacing="1"/>
      <w:jc w:val="left"/>
      <w:textAlignment w:val="top"/>
    </w:pPr>
    <w:rPr>
      <w:rFonts w:eastAsia="Times New Roman"/>
      <w:sz w:val="18"/>
      <w:szCs w:val="18"/>
      <w:lang w:eastAsia="ru-RU"/>
    </w:rPr>
  </w:style>
  <w:style w:type="paragraph" w:customStyle="1" w:styleId="xl12393">
    <w:name w:val="xl12393"/>
    <w:basedOn w:val="a1"/>
    <w:rsid w:val="00E873DD"/>
    <w:pPr>
      <w:pBdr>
        <w:top w:val="single" w:sz="8" w:space="0" w:color="auto"/>
        <w:left w:val="single" w:sz="4" w:space="0" w:color="auto"/>
        <w:bottom w:val="single" w:sz="8" w:space="0" w:color="auto"/>
        <w:right w:val="single" w:sz="4" w:space="0" w:color="auto"/>
      </w:pBdr>
      <w:shd w:val="clear" w:color="000000" w:fill="00CC99"/>
      <w:spacing w:before="100" w:beforeAutospacing="1" w:after="100" w:afterAutospacing="1"/>
      <w:jc w:val="center"/>
      <w:textAlignment w:val="top"/>
    </w:pPr>
    <w:rPr>
      <w:rFonts w:eastAsia="Times New Roman"/>
      <w:sz w:val="18"/>
      <w:szCs w:val="18"/>
      <w:lang w:eastAsia="ru-RU"/>
    </w:rPr>
  </w:style>
  <w:style w:type="paragraph" w:customStyle="1" w:styleId="xl12394">
    <w:name w:val="xl12394"/>
    <w:basedOn w:val="a1"/>
    <w:rsid w:val="00E873DD"/>
    <w:pPr>
      <w:pBdr>
        <w:top w:val="single" w:sz="8" w:space="0" w:color="auto"/>
        <w:bottom w:val="single" w:sz="8" w:space="0" w:color="auto"/>
      </w:pBdr>
      <w:shd w:val="clear" w:color="000000" w:fill="00CC99"/>
      <w:spacing w:before="100" w:beforeAutospacing="1" w:after="100" w:afterAutospacing="1"/>
      <w:jc w:val="center"/>
      <w:textAlignment w:val="top"/>
    </w:pPr>
    <w:rPr>
      <w:rFonts w:eastAsia="Times New Roman"/>
      <w:sz w:val="18"/>
      <w:szCs w:val="18"/>
      <w:lang w:eastAsia="ru-RU"/>
    </w:rPr>
  </w:style>
  <w:style w:type="paragraph" w:customStyle="1" w:styleId="xl12395">
    <w:name w:val="xl12395"/>
    <w:basedOn w:val="a1"/>
    <w:rsid w:val="00E873DD"/>
    <w:pPr>
      <w:pBdr>
        <w:left w:val="single" w:sz="4" w:space="0" w:color="auto"/>
        <w:bottom w:val="single" w:sz="4" w:space="0" w:color="auto"/>
        <w:right w:val="single" w:sz="4"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2396">
    <w:name w:val="xl12396"/>
    <w:basedOn w:val="a1"/>
    <w:rsid w:val="00E873D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left"/>
      <w:textAlignment w:val="top"/>
    </w:pPr>
    <w:rPr>
      <w:rFonts w:eastAsia="Times New Roman"/>
      <w:sz w:val="18"/>
      <w:szCs w:val="18"/>
      <w:lang w:eastAsia="ru-RU"/>
    </w:rPr>
  </w:style>
  <w:style w:type="paragraph" w:customStyle="1" w:styleId="xl12397">
    <w:name w:val="xl12397"/>
    <w:basedOn w:val="a1"/>
    <w:rsid w:val="00E873DD"/>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jc w:val="left"/>
      <w:textAlignment w:val="top"/>
    </w:pPr>
    <w:rPr>
      <w:rFonts w:eastAsia="Times New Roman"/>
      <w:sz w:val="18"/>
      <w:szCs w:val="18"/>
      <w:lang w:eastAsia="ru-RU"/>
    </w:rPr>
  </w:style>
  <w:style w:type="paragraph" w:customStyle="1" w:styleId="xl12398">
    <w:name w:val="xl12398"/>
    <w:basedOn w:val="a1"/>
    <w:rsid w:val="00E873DD"/>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399">
    <w:name w:val="xl12399"/>
    <w:basedOn w:val="a1"/>
    <w:rsid w:val="00E873DD"/>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2400">
    <w:name w:val="xl12400"/>
    <w:basedOn w:val="a1"/>
    <w:rsid w:val="00E873DD"/>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401">
    <w:name w:val="xl12401"/>
    <w:basedOn w:val="a1"/>
    <w:rsid w:val="00E873DD"/>
    <w:pPr>
      <w:pBdr>
        <w:bottom w:val="single" w:sz="4" w:space="0" w:color="000000"/>
      </w:pBdr>
      <w:shd w:val="clear" w:color="000000" w:fill="FAC090"/>
      <w:spacing w:before="100" w:beforeAutospacing="1" w:after="100" w:afterAutospacing="1"/>
      <w:jc w:val="left"/>
      <w:textAlignment w:val="top"/>
    </w:pPr>
    <w:rPr>
      <w:rFonts w:eastAsia="Times New Roman"/>
      <w:sz w:val="16"/>
      <w:szCs w:val="16"/>
      <w:lang w:eastAsia="ru-RU"/>
    </w:rPr>
  </w:style>
  <w:style w:type="paragraph" w:customStyle="1" w:styleId="xl12402">
    <w:name w:val="xl12402"/>
    <w:basedOn w:val="a1"/>
    <w:rsid w:val="00E873DD"/>
    <w:pPr>
      <w:pBdr>
        <w:top w:val="single" w:sz="8" w:space="0" w:color="auto"/>
        <w:left w:val="single" w:sz="4" w:space="0" w:color="auto"/>
        <w:bottom w:val="single" w:sz="4" w:space="0" w:color="auto"/>
        <w:right w:val="single" w:sz="4" w:space="0" w:color="000000"/>
      </w:pBdr>
      <w:shd w:val="clear" w:color="000000" w:fill="95B3D7"/>
      <w:spacing w:before="100" w:beforeAutospacing="1" w:after="100" w:afterAutospacing="1"/>
      <w:jc w:val="left"/>
      <w:textAlignment w:val="top"/>
    </w:pPr>
    <w:rPr>
      <w:rFonts w:eastAsia="Times New Roman"/>
      <w:sz w:val="16"/>
      <w:szCs w:val="16"/>
      <w:lang w:eastAsia="ru-RU"/>
    </w:rPr>
  </w:style>
  <w:style w:type="paragraph" w:customStyle="1" w:styleId="xl12403">
    <w:name w:val="xl12403"/>
    <w:basedOn w:val="a1"/>
    <w:rsid w:val="00E873DD"/>
    <w:pPr>
      <w:pBdr>
        <w:top w:val="single" w:sz="8" w:space="0" w:color="auto"/>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404">
    <w:name w:val="xl12404"/>
    <w:basedOn w:val="a1"/>
    <w:rsid w:val="00E873DD"/>
    <w:pPr>
      <w:pBdr>
        <w:top w:val="single" w:sz="8" w:space="0" w:color="auto"/>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405">
    <w:name w:val="xl12405"/>
    <w:basedOn w:val="a1"/>
    <w:rsid w:val="00E873DD"/>
    <w:pPr>
      <w:pBdr>
        <w:top w:val="single" w:sz="8" w:space="0" w:color="auto"/>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406">
    <w:name w:val="xl12406"/>
    <w:basedOn w:val="a1"/>
    <w:rsid w:val="00E873DD"/>
    <w:pPr>
      <w:pBdr>
        <w:top w:val="single" w:sz="8" w:space="0" w:color="auto"/>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407">
    <w:name w:val="xl12407"/>
    <w:basedOn w:val="a1"/>
    <w:rsid w:val="00E873DD"/>
    <w:pPr>
      <w:pBdr>
        <w:top w:val="single" w:sz="8" w:space="0" w:color="auto"/>
        <w:left w:val="single" w:sz="4" w:space="0" w:color="auto"/>
        <w:bottom w:val="single" w:sz="8" w:space="0" w:color="auto"/>
        <w:right w:val="single" w:sz="4" w:space="0" w:color="auto"/>
      </w:pBdr>
      <w:shd w:val="clear" w:color="000000" w:fill="7F7F7F"/>
      <w:spacing w:before="100" w:beforeAutospacing="1" w:after="100" w:afterAutospacing="1"/>
      <w:jc w:val="center"/>
      <w:textAlignment w:val="top"/>
    </w:pPr>
    <w:rPr>
      <w:rFonts w:eastAsia="Times New Roman"/>
      <w:sz w:val="18"/>
      <w:szCs w:val="18"/>
      <w:lang w:eastAsia="ru-RU"/>
    </w:rPr>
  </w:style>
  <w:style w:type="paragraph" w:customStyle="1" w:styleId="xl12408">
    <w:name w:val="xl12408"/>
    <w:basedOn w:val="a1"/>
    <w:rsid w:val="00E873DD"/>
    <w:pPr>
      <w:pBdr>
        <w:left w:val="single" w:sz="4" w:space="0" w:color="auto"/>
        <w:right w:val="single" w:sz="4" w:space="0" w:color="auto"/>
      </w:pBd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2409">
    <w:name w:val="xl12409"/>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2410">
    <w:name w:val="xl12410"/>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411">
    <w:name w:val="xl12411"/>
    <w:basedOn w:val="a1"/>
    <w:rsid w:val="00E873D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top"/>
    </w:pPr>
    <w:rPr>
      <w:rFonts w:eastAsia="Times New Roman"/>
      <w:sz w:val="18"/>
      <w:szCs w:val="18"/>
      <w:lang w:eastAsia="ru-RU"/>
    </w:rPr>
  </w:style>
  <w:style w:type="paragraph" w:customStyle="1" w:styleId="xl12412">
    <w:name w:val="xl12412"/>
    <w:basedOn w:val="a1"/>
    <w:rsid w:val="00E873DD"/>
    <w:pPr>
      <w:pBdr>
        <w:top w:val="single" w:sz="4" w:space="0" w:color="auto"/>
        <w:left w:val="single" w:sz="4" w:space="0" w:color="auto"/>
        <w:bottom w:val="single" w:sz="4" w:space="0" w:color="auto"/>
        <w:right w:val="single" w:sz="4" w:space="0" w:color="auto"/>
      </w:pBdr>
      <w:shd w:val="clear" w:color="000000" w:fill="00CC99"/>
      <w:spacing w:before="100" w:beforeAutospacing="1" w:after="100" w:afterAutospacing="1"/>
      <w:jc w:val="center"/>
      <w:textAlignment w:val="top"/>
    </w:pPr>
    <w:rPr>
      <w:rFonts w:eastAsia="Times New Roman"/>
      <w:sz w:val="18"/>
      <w:szCs w:val="18"/>
      <w:lang w:eastAsia="ru-RU"/>
    </w:rPr>
  </w:style>
  <w:style w:type="paragraph" w:customStyle="1" w:styleId="xl12413">
    <w:name w:val="xl12413"/>
    <w:basedOn w:val="a1"/>
    <w:rsid w:val="00E873DD"/>
    <w:pPr>
      <w:pBdr>
        <w:top w:val="single" w:sz="4" w:space="0" w:color="auto"/>
        <w:left w:val="single" w:sz="4" w:space="0" w:color="auto"/>
        <w:right w:val="single" w:sz="4" w:space="0" w:color="auto"/>
      </w:pBdr>
      <w:shd w:val="clear" w:color="000000" w:fill="00CC99"/>
      <w:spacing w:before="100" w:beforeAutospacing="1" w:after="100" w:afterAutospacing="1"/>
      <w:jc w:val="center"/>
      <w:textAlignment w:val="top"/>
    </w:pPr>
    <w:rPr>
      <w:rFonts w:eastAsia="Times New Roman"/>
      <w:sz w:val="18"/>
      <w:szCs w:val="18"/>
      <w:lang w:eastAsia="ru-RU"/>
    </w:rPr>
  </w:style>
  <w:style w:type="paragraph" w:customStyle="1" w:styleId="xl12414">
    <w:name w:val="xl12414"/>
    <w:basedOn w:val="a1"/>
    <w:rsid w:val="00E873DD"/>
    <w:pPr>
      <w:pBdr>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415">
    <w:name w:val="xl12415"/>
    <w:basedOn w:val="a1"/>
    <w:rsid w:val="00E873DD"/>
    <w:pPr>
      <w:pBdr>
        <w:left w:val="single" w:sz="4" w:space="0" w:color="000000"/>
        <w:bottom w:val="single" w:sz="4" w:space="0" w:color="000000"/>
      </w:pBdr>
      <w:shd w:val="clear" w:color="000000" w:fill="FFCCFF"/>
      <w:spacing w:before="100" w:beforeAutospacing="1" w:after="100" w:afterAutospacing="1"/>
      <w:jc w:val="center"/>
      <w:textAlignment w:val="top"/>
    </w:pPr>
    <w:rPr>
      <w:rFonts w:eastAsia="Times New Roman"/>
      <w:sz w:val="16"/>
      <w:szCs w:val="16"/>
      <w:lang w:eastAsia="ru-RU"/>
    </w:rPr>
  </w:style>
  <w:style w:type="paragraph" w:customStyle="1" w:styleId="xl12416">
    <w:name w:val="xl12416"/>
    <w:basedOn w:val="a1"/>
    <w:rsid w:val="00E873DD"/>
    <w:pPr>
      <w:pBdr>
        <w:left w:val="single" w:sz="4" w:space="0" w:color="000000"/>
        <w:bottom w:val="single" w:sz="4" w:space="0" w:color="000000"/>
      </w:pBdr>
      <w:shd w:val="clear" w:color="000000" w:fill="FFCCFF"/>
      <w:spacing w:before="100" w:beforeAutospacing="1" w:after="100" w:afterAutospacing="1"/>
      <w:jc w:val="left"/>
      <w:textAlignment w:val="center"/>
    </w:pPr>
    <w:rPr>
      <w:rFonts w:eastAsia="Times New Roman"/>
      <w:sz w:val="16"/>
      <w:szCs w:val="16"/>
      <w:lang w:eastAsia="ru-RU"/>
    </w:rPr>
  </w:style>
  <w:style w:type="paragraph" w:customStyle="1" w:styleId="xl12417">
    <w:name w:val="xl12417"/>
    <w:basedOn w:val="a1"/>
    <w:rsid w:val="00E873DD"/>
    <w:pPr>
      <w:pBdr>
        <w:left w:val="single" w:sz="4" w:space="0" w:color="000000"/>
        <w:bottom w:val="single" w:sz="8"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418">
    <w:name w:val="xl12418"/>
    <w:basedOn w:val="a1"/>
    <w:rsid w:val="00E873DD"/>
    <w:pPr>
      <w:pBdr>
        <w:left w:val="single" w:sz="4" w:space="0" w:color="000000"/>
        <w:bottom w:val="single" w:sz="8"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419">
    <w:name w:val="xl12419"/>
    <w:basedOn w:val="a1"/>
    <w:rsid w:val="00E873DD"/>
    <w:pPr>
      <w:pBdr>
        <w:top w:val="single" w:sz="8" w:space="0" w:color="auto"/>
        <w:left w:val="single" w:sz="4" w:space="0" w:color="auto"/>
        <w:bottom w:val="single" w:sz="8"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420">
    <w:name w:val="xl12420"/>
    <w:basedOn w:val="a1"/>
    <w:rsid w:val="00E873DD"/>
    <w:pPr>
      <w:pBdr>
        <w:top w:val="single" w:sz="8" w:space="0" w:color="auto"/>
        <w:left w:val="single" w:sz="4" w:space="0" w:color="auto"/>
        <w:bottom w:val="single" w:sz="8"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421">
    <w:name w:val="xl12421"/>
    <w:basedOn w:val="a1"/>
    <w:rsid w:val="00E873DD"/>
    <w:pPr>
      <w:pBdr>
        <w:top w:val="single" w:sz="8" w:space="0" w:color="auto"/>
        <w:left w:val="single" w:sz="4" w:space="0" w:color="000000"/>
        <w:bottom w:val="single" w:sz="8"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422">
    <w:name w:val="xl12422"/>
    <w:basedOn w:val="a1"/>
    <w:rsid w:val="00E873DD"/>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left"/>
      <w:textAlignment w:val="top"/>
    </w:pPr>
    <w:rPr>
      <w:rFonts w:eastAsia="Times New Roman"/>
      <w:sz w:val="16"/>
      <w:szCs w:val="16"/>
      <w:lang w:eastAsia="ru-RU"/>
    </w:rPr>
  </w:style>
  <w:style w:type="paragraph" w:customStyle="1" w:styleId="xl12423">
    <w:name w:val="xl12423"/>
    <w:basedOn w:val="a1"/>
    <w:rsid w:val="00E873DD"/>
    <w:pPr>
      <w:pBdr>
        <w:top w:val="single" w:sz="4" w:space="0" w:color="auto"/>
        <w:left w:val="single" w:sz="4" w:space="0" w:color="auto"/>
        <w:bottom w:val="single" w:sz="4" w:space="0" w:color="auto"/>
        <w:right w:val="single" w:sz="4" w:space="0" w:color="auto"/>
      </w:pBdr>
      <w:shd w:val="clear" w:color="000000" w:fill="339966"/>
      <w:spacing w:before="100" w:beforeAutospacing="1" w:after="100" w:afterAutospacing="1"/>
      <w:jc w:val="left"/>
      <w:textAlignment w:val="top"/>
    </w:pPr>
    <w:rPr>
      <w:rFonts w:eastAsia="Times New Roman"/>
      <w:sz w:val="16"/>
      <w:szCs w:val="16"/>
      <w:lang w:eastAsia="ru-RU"/>
    </w:rPr>
  </w:style>
  <w:style w:type="paragraph" w:customStyle="1" w:styleId="xl12424">
    <w:name w:val="xl12424"/>
    <w:basedOn w:val="a1"/>
    <w:rsid w:val="00E873DD"/>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425">
    <w:name w:val="xl12425"/>
    <w:basedOn w:val="a1"/>
    <w:rsid w:val="00E873DD"/>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top"/>
    </w:pPr>
    <w:rPr>
      <w:rFonts w:eastAsia="Times New Roman"/>
      <w:sz w:val="18"/>
      <w:szCs w:val="18"/>
      <w:lang w:eastAsia="ru-RU"/>
    </w:rPr>
  </w:style>
  <w:style w:type="paragraph" w:customStyle="1" w:styleId="xl12426">
    <w:name w:val="xl12426"/>
    <w:basedOn w:val="a1"/>
    <w:rsid w:val="00E873DD"/>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top"/>
    </w:pPr>
    <w:rPr>
      <w:rFonts w:eastAsia="Times New Roman"/>
      <w:sz w:val="19"/>
      <w:szCs w:val="19"/>
      <w:lang w:eastAsia="ru-RU"/>
    </w:rPr>
  </w:style>
  <w:style w:type="paragraph" w:customStyle="1" w:styleId="xl12427">
    <w:name w:val="xl12427"/>
    <w:basedOn w:val="a1"/>
    <w:rsid w:val="00E873DD"/>
    <w:pPr>
      <w:pBdr>
        <w:top w:val="single" w:sz="4" w:space="0" w:color="auto"/>
        <w:left w:val="single" w:sz="4" w:space="0" w:color="auto"/>
        <w:bottom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428">
    <w:name w:val="xl12428"/>
    <w:basedOn w:val="a1"/>
    <w:rsid w:val="00E873DD"/>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429">
    <w:name w:val="xl12429"/>
    <w:basedOn w:val="a1"/>
    <w:rsid w:val="00E873DD"/>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430">
    <w:name w:val="xl12430"/>
    <w:basedOn w:val="a1"/>
    <w:rsid w:val="00E873DD"/>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jc w:val="center"/>
      <w:textAlignment w:val="top"/>
    </w:pPr>
    <w:rPr>
      <w:rFonts w:eastAsia="Times New Roman"/>
      <w:sz w:val="19"/>
      <w:szCs w:val="19"/>
      <w:lang w:eastAsia="ru-RU"/>
    </w:rPr>
  </w:style>
  <w:style w:type="paragraph" w:customStyle="1" w:styleId="xl12431">
    <w:name w:val="xl12431"/>
    <w:basedOn w:val="a1"/>
    <w:rsid w:val="00E873DD"/>
    <w:pPr>
      <w:pBdr>
        <w:top w:val="single" w:sz="4" w:space="0" w:color="auto"/>
        <w:left w:val="single" w:sz="4" w:space="0" w:color="auto"/>
        <w:bottom w:val="single" w:sz="8"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432">
    <w:name w:val="xl12432"/>
    <w:basedOn w:val="a1"/>
    <w:rsid w:val="00E873DD"/>
    <w:pPr>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 w:val="18"/>
      <w:szCs w:val="18"/>
      <w:lang w:eastAsia="ru-RU"/>
    </w:rPr>
  </w:style>
  <w:style w:type="paragraph" w:customStyle="1" w:styleId="xl12433">
    <w:name w:val="xl12433"/>
    <w:basedOn w:val="a1"/>
    <w:rsid w:val="00E873DD"/>
    <w:pPr>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 w:val="19"/>
      <w:szCs w:val="19"/>
      <w:lang w:eastAsia="ru-RU"/>
    </w:rPr>
  </w:style>
  <w:style w:type="paragraph" w:customStyle="1" w:styleId="xl12434">
    <w:name w:val="xl12434"/>
    <w:basedOn w:val="a1"/>
    <w:rsid w:val="00E873DD"/>
    <w:pPr>
      <w:pBdr>
        <w:top w:val="single" w:sz="4" w:space="0" w:color="auto"/>
        <w:left w:val="single" w:sz="4" w:space="0" w:color="auto"/>
        <w:bottom w:val="single" w:sz="4" w:space="0" w:color="auto"/>
      </w:pBdr>
      <w:shd w:val="clear" w:color="000000" w:fill="953735"/>
      <w:spacing w:before="100" w:beforeAutospacing="1" w:after="100" w:afterAutospacing="1"/>
      <w:jc w:val="center"/>
      <w:textAlignment w:val="top"/>
    </w:pPr>
    <w:rPr>
      <w:rFonts w:eastAsia="Times New Roman"/>
      <w:sz w:val="18"/>
      <w:szCs w:val="18"/>
      <w:lang w:eastAsia="ru-RU"/>
    </w:rPr>
  </w:style>
  <w:style w:type="paragraph" w:customStyle="1" w:styleId="xl12435">
    <w:name w:val="xl12435"/>
    <w:basedOn w:val="a1"/>
    <w:rsid w:val="00E873DD"/>
    <w:pPr>
      <w:pBdr>
        <w:top w:val="single" w:sz="8" w:space="0" w:color="auto"/>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 w:val="18"/>
      <w:szCs w:val="18"/>
      <w:lang w:eastAsia="ru-RU"/>
    </w:rPr>
  </w:style>
  <w:style w:type="paragraph" w:customStyle="1" w:styleId="xl12436">
    <w:name w:val="xl12436"/>
    <w:basedOn w:val="a1"/>
    <w:rsid w:val="00E873DD"/>
    <w:pPr>
      <w:pBdr>
        <w:top w:val="single" w:sz="8" w:space="0" w:color="auto"/>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 w:val="19"/>
      <w:szCs w:val="19"/>
      <w:lang w:eastAsia="ru-RU"/>
    </w:rPr>
  </w:style>
  <w:style w:type="paragraph" w:customStyle="1" w:styleId="xl12437">
    <w:name w:val="xl12437"/>
    <w:basedOn w:val="a1"/>
    <w:rsid w:val="00E873D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8"/>
      <w:szCs w:val="18"/>
      <w:lang w:eastAsia="ru-RU"/>
    </w:rPr>
  </w:style>
  <w:style w:type="paragraph" w:customStyle="1" w:styleId="xl12438">
    <w:name w:val="xl12438"/>
    <w:basedOn w:val="a1"/>
    <w:rsid w:val="00E873D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9"/>
      <w:szCs w:val="19"/>
      <w:lang w:eastAsia="ru-RU"/>
    </w:rPr>
  </w:style>
  <w:style w:type="paragraph" w:customStyle="1" w:styleId="xl12439">
    <w:name w:val="xl12439"/>
    <w:basedOn w:val="a1"/>
    <w:rsid w:val="00E873DD"/>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top"/>
    </w:pPr>
    <w:rPr>
      <w:rFonts w:eastAsia="Times New Roman"/>
      <w:sz w:val="18"/>
      <w:szCs w:val="18"/>
      <w:lang w:eastAsia="ru-RU"/>
    </w:rPr>
  </w:style>
  <w:style w:type="paragraph" w:customStyle="1" w:styleId="xl12440">
    <w:name w:val="xl12440"/>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441">
    <w:name w:val="xl12441"/>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9"/>
      <w:szCs w:val="19"/>
      <w:lang w:eastAsia="ru-RU"/>
    </w:rPr>
  </w:style>
  <w:style w:type="paragraph" w:customStyle="1" w:styleId="xl12442">
    <w:name w:val="xl12442"/>
    <w:basedOn w:val="a1"/>
    <w:rsid w:val="00E873DD"/>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443">
    <w:name w:val="xl12443"/>
    <w:basedOn w:val="a1"/>
    <w:rsid w:val="00E873DD"/>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jc w:val="center"/>
    </w:pPr>
    <w:rPr>
      <w:rFonts w:eastAsia="Times New Roman"/>
      <w:sz w:val="18"/>
      <w:szCs w:val="18"/>
      <w:lang w:eastAsia="ru-RU"/>
    </w:rPr>
  </w:style>
  <w:style w:type="paragraph" w:customStyle="1" w:styleId="xl12444">
    <w:name w:val="xl12444"/>
    <w:basedOn w:val="a1"/>
    <w:rsid w:val="00E873DD"/>
    <w:pPr>
      <w:pBdr>
        <w:top w:val="single" w:sz="8"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rFonts w:eastAsia="Times New Roman"/>
      <w:sz w:val="18"/>
      <w:szCs w:val="18"/>
      <w:lang w:eastAsia="ru-RU"/>
    </w:rPr>
  </w:style>
  <w:style w:type="paragraph" w:customStyle="1" w:styleId="xl12445">
    <w:name w:val="xl12445"/>
    <w:basedOn w:val="a1"/>
    <w:rsid w:val="00E873D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pPr>
    <w:rPr>
      <w:rFonts w:eastAsia="Times New Roman"/>
      <w:sz w:val="18"/>
      <w:szCs w:val="18"/>
      <w:lang w:eastAsia="ru-RU"/>
    </w:rPr>
  </w:style>
  <w:style w:type="paragraph" w:customStyle="1" w:styleId="xl12446">
    <w:name w:val="xl12446"/>
    <w:basedOn w:val="a1"/>
    <w:rsid w:val="00E873DD"/>
    <w:pPr>
      <w:pBdr>
        <w:top w:val="single" w:sz="8" w:space="0" w:color="auto"/>
        <w:left w:val="single" w:sz="4" w:space="0" w:color="000000"/>
        <w:bottom w:val="single" w:sz="4"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447">
    <w:name w:val="xl12447"/>
    <w:basedOn w:val="a1"/>
    <w:rsid w:val="00E873DD"/>
    <w:pPr>
      <w:pBdr>
        <w:left w:val="single" w:sz="4" w:space="0" w:color="000000"/>
        <w:bottom w:val="single" w:sz="8"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448">
    <w:name w:val="xl12448"/>
    <w:basedOn w:val="a1"/>
    <w:rsid w:val="00E873DD"/>
    <w:pPr>
      <w:pBdr>
        <w:top w:val="single" w:sz="8" w:space="0" w:color="auto"/>
        <w:left w:val="single" w:sz="4" w:space="0" w:color="auto"/>
        <w:bottom w:val="single" w:sz="4"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449">
    <w:name w:val="xl12449"/>
    <w:basedOn w:val="a1"/>
    <w:rsid w:val="00E873DD"/>
    <w:pPr>
      <w:pBdr>
        <w:left w:val="single" w:sz="4" w:space="0" w:color="auto"/>
        <w:bottom w:val="single" w:sz="8"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450">
    <w:name w:val="xl12450"/>
    <w:basedOn w:val="a1"/>
    <w:rsid w:val="00E873DD"/>
    <w:pPr>
      <w:pBdr>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451">
    <w:name w:val="xl12451"/>
    <w:basedOn w:val="a1"/>
    <w:rsid w:val="00E873DD"/>
    <w:pPr>
      <w:pBdr>
        <w:top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452">
    <w:name w:val="xl12452"/>
    <w:basedOn w:val="a1"/>
    <w:rsid w:val="00E873DD"/>
    <w:pPr>
      <w:shd w:val="clear" w:color="000000" w:fill="C5BE97"/>
      <w:spacing w:before="100" w:beforeAutospacing="1" w:after="100" w:afterAutospacing="1"/>
      <w:jc w:val="left"/>
      <w:textAlignment w:val="top"/>
    </w:pPr>
    <w:rPr>
      <w:rFonts w:eastAsia="Times New Roman"/>
      <w:sz w:val="18"/>
      <w:szCs w:val="18"/>
      <w:lang w:eastAsia="ru-RU"/>
    </w:rPr>
  </w:style>
  <w:style w:type="paragraph" w:customStyle="1" w:styleId="xl12453">
    <w:name w:val="xl12453"/>
    <w:basedOn w:val="a1"/>
    <w:rsid w:val="00E873DD"/>
    <w:pPr>
      <w:pBdr>
        <w:right w:val="single" w:sz="4" w:space="0" w:color="auto"/>
      </w:pBdr>
      <w:shd w:val="clear" w:color="000000" w:fill="C5BE97"/>
      <w:spacing w:before="100" w:beforeAutospacing="1" w:after="100" w:afterAutospacing="1"/>
      <w:jc w:val="left"/>
      <w:textAlignment w:val="top"/>
    </w:pPr>
    <w:rPr>
      <w:rFonts w:eastAsia="Times New Roman"/>
      <w:sz w:val="18"/>
      <w:szCs w:val="18"/>
      <w:lang w:eastAsia="ru-RU"/>
    </w:rPr>
  </w:style>
  <w:style w:type="paragraph" w:customStyle="1" w:styleId="xl12454">
    <w:name w:val="xl12454"/>
    <w:basedOn w:val="a1"/>
    <w:rsid w:val="00E873DD"/>
    <w:pPr>
      <w:pBdr>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455">
    <w:name w:val="xl12455"/>
    <w:basedOn w:val="a1"/>
    <w:rsid w:val="00E873DD"/>
    <w:pPr>
      <w:pBdr>
        <w:bottom w:val="single" w:sz="8" w:space="0" w:color="auto"/>
      </w:pBdr>
      <w:shd w:val="clear" w:color="000000" w:fill="C5BE97"/>
      <w:spacing w:before="100" w:beforeAutospacing="1" w:after="100" w:afterAutospacing="1"/>
      <w:jc w:val="left"/>
      <w:textAlignment w:val="top"/>
    </w:pPr>
    <w:rPr>
      <w:rFonts w:eastAsia="Times New Roman"/>
      <w:sz w:val="18"/>
      <w:szCs w:val="18"/>
      <w:lang w:eastAsia="ru-RU"/>
    </w:rPr>
  </w:style>
  <w:style w:type="paragraph" w:customStyle="1" w:styleId="xl12456">
    <w:name w:val="xl12456"/>
    <w:basedOn w:val="a1"/>
    <w:rsid w:val="00E873DD"/>
    <w:pPr>
      <w:pBdr>
        <w:bottom w:val="single" w:sz="8" w:space="0" w:color="auto"/>
        <w:right w:val="single" w:sz="4" w:space="0" w:color="auto"/>
      </w:pBdr>
      <w:shd w:val="clear" w:color="000000" w:fill="C5BE97"/>
      <w:spacing w:before="100" w:beforeAutospacing="1" w:after="100" w:afterAutospacing="1"/>
      <w:jc w:val="left"/>
      <w:textAlignment w:val="top"/>
    </w:pPr>
    <w:rPr>
      <w:rFonts w:eastAsia="Times New Roman"/>
      <w:sz w:val="18"/>
      <w:szCs w:val="18"/>
      <w:lang w:eastAsia="ru-RU"/>
    </w:rPr>
  </w:style>
  <w:style w:type="paragraph" w:customStyle="1" w:styleId="xl12457">
    <w:name w:val="xl12457"/>
    <w:basedOn w:val="a1"/>
    <w:rsid w:val="00E873DD"/>
    <w:pPr>
      <w:pBdr>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458">
    <w:name w:val="xl12458"/>
    <w:basedOn w:val="a1"/>
    <w:rsid w:val="00E873DD"/>
    <w:pPr>
      <w:pBdr>
        <w:top w:val="single" w:sz="8" w:space="0" w:color="auto"/>
        <w:left w:val="single" w:sz="4" w:space="0" w:color="auto"/>
        <w:bottom w:val="single" w:sz="4" w:space="0" w:color="auto"/>
        <w:right w:val="single" w:sz="4" w:space="0" w:color="auto"/>
      </w:pBdr>
      <w:shd w:val="clear" w:color="000000" w:fill="CCC0DA"/>
      <w:spacing w:before="100" w:beforeAutospacing="1" w:after="100" w:afterAutospacing="1"/>
      <w:jc w:val="left"/>
      <w:textAlignment w:val="top"/>
    </w:pPr>
    <w:rPr>
      <w:rFonts w:eastAsia="Times New Roman"/>
      <w:sz w:val="18"/>
      <w:szCs w:val="18"/>
      <w:lang w:eastAsia="ru-RU"/>
    </w:rPr>
  </w:style>
  <w:style w:type="paragraph" w:customStyle="1" w:styleId="xl12459">
    <w:name w:val="xl12459"/>
    <w:basedOn w:val="a1"/>
    <w:rsid w:val="00E873DD"/>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460">
    <w:name w:val="xl12460"/>
    <w:basedOn w:val="a1"/>
    <w:rsid w:val="00E873DD"/>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461">
    <w:name w:val="xl12461"/>
    <w:basedOn w:val="a1"/>
    <w:rsid w:val="00E873DD"/>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462">
    <w:name w:val="xl12462"/>
    <w:basedOn w:val="a1"/>
    <w:rsid w:val="00E873DD"/>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463">
    <w:name w:val="xl12463"/>
    <w:basedOn w:val="a1"/>
    <w:rsid w:val="00E873DD"/>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464">
    <w:name w:val="xl12464"/>
    <w:basedOn w:val="a1"/>
    <w:rsid w:val="00E873DD"/>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eastAsia="Times New Roman"/>
      <w:sz w:val="18"/>
      <w:szCs w:val="18"/>
      <w:lang w:eastAsia="ru-RU"/>
    </w:rPr>
  </w:style>
  <w:style w:type="paragraph" w:customStyle="1" w:styleId="xl12465">
    <w:name w:val="xl12465"/>
    <w:basedOn w:val="a1"/>
    <w:rsid w:val="00E873DD"/>
    <w:pPr>
      <w:pBdr>
        <w:top w:val="single" w:sz="8" w:space="0" w:color="auto"/>
        <w:left w:val="single" w:sz="4"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2466">
    <w:name w:val="xl12466"/>
    <w:basedOn w:val="a1"/>
    <w:rsid w:val="00E873DD"/>
    <w:pPr>
      <w:pBdr>
        <w:left w:val="single" w:sz="4" w:space="0" w:color="auto"/>
      </w:pBdr>
      <w:shd w:val="clear" w:color="000000" w:fill="C5BE97"/>
      <w:spacing w:before="100" w:beforeAutospacing="1" w:after="100" w:afterAutospacing="1"/>
      <w:jc w:val="left"/>
      <w:textAlignment w:val="top"/>
    </w:pPr>
    <w:rPr>
      <w:rFonts w:eastAsia="Times New Roman"/>
      <w:sz w:val="18"/>
      <w:szCs w:val="18"/>
      <w:lang w:eastAsia="ru-RU"/>
    </w:rPr>
  </w:style>
  <w:style w:type="paragraph" w:customStyle="1" w:styleId="xl12467">
    <w:name w:val="xl12467"/>
    <w:basedOn w:val="a1"/>
    <w:rsid w:val="00E873DD"/>
    <w:pPr>
      <w:pBdr>
        <w:top w:val="single" w:sz="8" w:space="0" w:color="auto"/>
        <w:left w:val="single" w:sz="4" w:space="0" w:color="000000"/>
        <w:bottom w:val="single" w:sz="4" w:space="0" w:color="000000"/>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468">
    <w:name w:val="xl12468"/>
    <w:basedOn w:val="a1"/>
    <w:rsid w:val="00E873DD"/>
    <w:pPr>
      <w:pBdr>
        <w:left w:val="single" w:sz="4" w:space="0" w:color="000000"/>
        <w:bottom w:val="single" w:sz="4" w:space="0" w:color="000000"/>
      </w:pBdr>
      <w:shd w:val="clear" w:color="000000" w:fill="953735"/>
      <w:spacing w:before="100" w:beforeAutospacing="1" w:after="100" w:afterAutospacing="1"/>
      <w:jc w:val="center"/>
      <w:textAlignment w:val="top"/>
    </w:pPr>
    <w:rPr>
      <w:rFonts w:eastAsia="Times New Roman"/>
      <w:sz w:val="16"/>
      <w:szCs w:val="16"/>
      <w:lang w:eastAsia="ru-RU"/>
    </w:rPr>
  </w:style>
  <w:style w:type="paragraph" w:customStyle="1" w:styleId="xl12469">
    <w:name w:val="xl12469"/>
    <w:basedOn w:val="a1"/>
    <w:rsid w:val="00E873DD"/>
    <w:pPr>
      <w:pBdr>
        <w:left w:val="single" w:sz="4" w:space="0" w:color="000000"/>
        <w:bottom w:val="single" w:sz="4" w:space="0" w:color="000000"/>
      </w:pBdr>
      <w:shd w:val="clear" w:color="000000" w:fill="953735"/>
      <w:spacing w:before="100" w:beforeAutospacing="1" w:after="100" w:afterAutospacing="1"/>
      <w:jc w:val="left"/>
      <w:textAlignment w:val="top"/>
    </w:pPr>
    <w:rPr>
      <w:rFonts w:eastAsia="Times New Roman"/>
      <w:sz w:val="16"/>
      <w:szCs w:val="16"/>
      <w:lang w:eastAsia="ru-RU"/>
    </w:rPr>
  </w:style>
  <w:style w:type="paragraph" w:customStyle="1" w:styleId="xl12470">
    <w:name w:val="xl12470"/>
    <w:basedOn w:val="a1"/>
    <w:rsid w:val="00E873DD"/>
    <w:pPr>
      <w:pBdr>
        <w:left w:val="single" w:sz="4" w:space="0" w:color="auto"/>
        <w:bottom w:val="single" w:sz="4"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471">
    <w:name w:val="xl12471"/>
    <w:basedOn w:val="a1"/>
    <w:rsid w:val="00E873DD"/>
    <w:pPr>
      <w:pBdr>
        <w:top w:val="single" w:sz="8" w:space="0" w:color="auto"/>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472">
    <w:name w:val="xl12472"/>
    <w:basedOn w:val="a1"/>
    <w:rsid w:val="00E873DD"/>
    <w:pPr>
      <w:pBdr>
        <w:left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473">
    <w:name w:val="xl12473"/>
    <w:basedOn w:val="a1"/>
    <w:rsid w:val="00E873DD"/>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textAlignment w:val="top"/>
    </w:pPr>
    <w:rPr>
      <w:rFonts w:eastAsia="Times New Roman"/>
      <w:szCs w:val="24"/>
      <w:lang w:eastAsia="ru-RU"/>
    </w:rPr>
  </w:style>
  <w:style w:type="paragraph" w:customStyle="1" w:styleId="xl12474">
    <w:name w:val="xl1247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475">
    <w:name w:val="xl12475"/>
    <w:basedOn w:val="a1"/>
    <w:rsid w:val="00E873DD"/>
    <w:pPr>
      <w:pBdr>
        <w:top w:val="single" w:sz="4" w:space="0" w:color="auto"/>
        <w:left w:val="single" w:sz="4" w:space="0" w:color="auto"/>
        <w:bottom w:val="single" w:sz="4" w:space="0" w:color="auto"/>
        <w:right w:val="single" w:sz="4" w:space="0" w:color="auto"/>
      </w:pBdr>
      <w:shd w:val="clear" w:color="000000" w:fill="FBF4BD"/>
      <w:spacing w:before="100" w:beforeAutospacing="1" w:after="100" w:afterAutospacing="1"/>
      <w:jc w:val="center"/>
      <w:textAlignment w:val="top"/>
    </w:pPr>
    <w:rPr>
      <w:rFonts w:eastAsia="Times New Roman"/>
      <w:sz w:val="18"/>
      <w:szCs w:val="18"/>
      <w:lang w:eastAsia="ru-RU"/>
    </w:rPr>
  </w:style>
  <w:style w:type="paragraph" w:customStyle="1" w:styleId="xl12476">
    <w:name w:val="xl1247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477">
    <w:name w:val="xl12477"/>
    <w:basedOn w:val="a1"/>
    <w:rsid w:val="00E873DD"/>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478">
    <w:name w:val="xl12478"/>
    <w:basedOn w:val="a1"/>
    <w:rsid w:val="00E873DD"/>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479">
    <w:name w:val="xl12479"/>
    <w:basedOn w:val="a1"/>
    <w:rsid w:val="00E873DD"/>
    <w:pPr>
      <w:pBdr>
        <w:top w:val="single" w:sz="8"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2480">
    <w:name w:val="xl12480"/>
    <w:basedOn w:val="a1"/>
    <w:rsid w:val="00E873DD"/>
    <w:pPr>
      <w:pBdr>
        <w:top w:val="single" w:sz="8"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2481">
    <w:name w:val="xl12481"/>
    <w:basedOn w:val="a1"/>
    <w:rsid w:val="00E873DD"/>
    <w:pPr>
      <w:pBdr>
        <w:left w:val="single" w:sz="4"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2482">
    <w:name w:val="xl12482"/>
    <w:basedOn w:val="a1"/>
    <w:rsid w:val="00E873DD"/>
    <w:pPr>
      <w:spacing w:before="100" w:beforeAutospacing="1" w:after="100" w:afterAutospacing="1"/>
      <w:jc w:val="left"/>
    </w:pPr>
    <w:rPr>
      <w:rFonts w:eastAsia="Times New Roman"/>
      <w:szCs w:val="24"/>
      <w:lang w:eastAsia="ru-RU"/>
    </w:rPr>
  </w:style>
  <w:style w:type="paragraph" w:customStyle="1" w:styleId="xl12483">
    <w:name w:val="xl12483"/>
    <w:basedOn w:val="a1"/>
    <w:rsid w:val="00E873DD"/>
    <w:pPr>
      <w:pBdr>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484">
    <w:name w:val="xl12484"/>
    <w:basedOn w:val="a1"/>
    <w:rsid w:val="00E873DD"/>
    <w:pPr>
      <w:pBdr>
        <w:top w:val="single" w:sz="8" w:space="0" w:color="auto"/>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485">
    <w:name w:val="xl12485"/>
    <w:basedOn w:val="a1"/>
    <w:rsid w:val="00E873DD"/>
    <w:pPr>
      <w:pBdr>
        <w:left w:val="single" w:sz="4"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2486">
    <w:name w:val="xl12486"/>
    <w:basedOn w:val="a1"/>
    <w:rsid w:val="00E873D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8"/>
      <w:szCs w:val="18"/>
      <w:lang w:eastAsia="ru-RU"/>
    </w:rPr>
  </w:style>
  <w:style w:type="paragraph" w:customStyle="1" w:styleId="xl12487">
    <w:name w:val="xl12487"/>
    <w:basedOn w:val="a1"/>
    <w:rsid w:val="00E873DD"/>
    <w:pPr>
      <w:pBdr>
        <w:top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488">
    <w:name w:val="xl12488"/>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489">
    <w:name w:val="xl12489"/>
    <w:basedOn w:val="a1"/>
    <w:rsid w:val="00E873DD"/>
    <w:pPr>
      <w:pBdr>
        <w:left w:val="single" w:sz="4" w:space="0" w:color="000000"/>
        <w:bottom w:val="single" w:sz="4" w:space="0" w:color="000000"/>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490">
    <w:name w:val="xl12490"/>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491">
    <w:name w:val="xl12491"/>
    <w:basedOn w:val="a1"/>
    <w:rsid w:val="00E873DD"/>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492">
    <w:name w:val="xl12492"/>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493">
    <w:name w:val="xl12493"/>
    <w:basedOn w:val="a1"/>
    <w:rsid w:val="00E873DD"/>
    <w:pPr>
      <w:pBdr>
        <w:left w:val="single" w:sz="4" w:space="0" w:color="auto"/>
        <w:bottom w:val="single" w:sz="4" w:space="0" w:color="auto"/>
        <w:right w:val="single" w:sz="4" w:space="0" w:color="auto"/>
      </w:pBdr>
      <w:shd w:val="clear" w:color="000000" w:fill="953735"/>
      <w:spacing w:before="100" w:beforeAutospacing="1" w:after="100" w:afterAutospacing="1"/>
      <w:jc w:val="center"/>
    </w:pPr>
    <w:rPr>
      <w:rFonts w:eastAsia="Times New Roman"/>
      <w:sz w:val="18"/>
      <w:szCs w:val="18"/>
      <w:lang w:eastAsia="ru-RU"/>
    </w:rPr>
  </w:style>
  <w:style w:type="paragraph" w:customStyle="1" w:styleId="xl12494">
    <w:name w:val="xl12494"/>
    <w:basedOn w:val="a1"/>
    <w:rsid w:val="00E873DD"/>
    <w:pPr>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 w:val="16"/>
      <w:szCs w:val="16"/>
      <w:lang w:eastAsia="ru-RU"/>
    </w:rPr>
  </w:style>
  <w:style w:type="paragraph" w:customStyle="1" w:styleId="xl12495">
    <w:name w:val="xl12495"/>
    <w:basedOn w:val="a1"/>
    <w:rsid w:val="00E873DD"/>
    <w:pPr>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left"/>
      <w:textAlignment w:val="top"/>
    </w:pPr>
    <w:rPr>
      <w:rFonts w:eastAsia="Times New Roman"/>
      <w:sz w:val="16"/>
      <w:szCs w:val="16"/>
      <w:lang w:eastAsia="ru-RU"/>
    </w:rPr>
  </w:style>
  <w:style w:type="paragraph" w:customStyle="1" w:styleId="xl12496">
    <w:name w:val="xl12496"/>
    <w:basedOn w:val="a1"/>
    <w:rsid w:val="00E873DD"/>
    <w:pPr>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 w:val="18"/>
      <w:szCs w:val="18"/>
      <w:lang w:eastAsia="ru-RU"/>
    </w:rPr>
  </w:style>
  <w:style w:type="paragraph" w:customStyle="1" w:styleId="xl12497">
    <w:name w:val="xl12497"/>
    <w:basedOn w:val="a1"/>
    <w:rsid w:val="00E873DD"/>
    <w:pPr>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 w:val="19"/>
      <w:szCs w:val="19"/>
      <w:lang w:eastAsia="ru-RU"/>
    </w:rPr>
  </w:style>
  <w:style w:type="paragraph" w:customStyle="1" w:styleId="xl12498">
    <w:name w:val="xl12498"/>
    <w:basedOn w:val="a1"/>
    <w:rsid w:val="00E873D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6"/>
      <w:szCs w:val="16"/>
      <w:lang w:eastAsia="ru-RU"/>
    </w:rPr>
  </w:style>
  <w:style w:type="paragraph" w:customStyle="1" w:styleId="xl12499">
    <w:name w:val="xl12499"/>
    <w:basedOn w:val="a1"/>
    <w:rsid w:val="00E873D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left"/>
      <w:textAlignment w:val="center"/>
    </w:pPr>
    <w:rPr>
      <w:rFonts w:eastAsia="Times New Roman"/>
      <w:sz w:val="16"/>
      <w:szCs w:val="16"/>
      <w:lang w:eastAsia="ru-RU"/>
    </w:rPr>
  </w:style>
  <w:style w:type="paragraph" w:customStyle="1" w:styleId="xl12500">
    <w:name w:val="xl12500"/>
    <w:basedOn w:val="a1"/>
    <w:rsid w:val="00E873D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8"/>
      <w:szCs w:val="18"/>
      <w:lang w:eastAsia="ru-RU"/>
    </w:rPr>
  </w:style>
  <w:style w:type="paragraph" w:customStyle="1" w:styleId="xl12501">
    <w:name w:val="xl12501"/>
    <w:basedOn w:val="a1"/>
    <w:rsid w:val="00E873D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9"/>
      <w:szCs w:val="19"/>
      <w:lang w:eastAsia="ru-RU"/>
    </w:rPr>
  </w:style>
  <w:style w:type="paragraph" w:customStyle="1" w:styleId="xl12502">
    <w:name w:val="xl12502"/>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503">
    <w:name w:val="xl12503"/>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9"/>
      <w:szCs w:val="19"/>
      <w:lang w:eastAsia="ru-RU"/>
    </w:rPr>
  </w:style>
  <w:style w:type="paragraph" w:customStyle="1" w:styleId="xl12504">
    <w:name w:val="xl12504"/>
    <w:basedOn w:val="a1"/>
    <w:rsid w:val="00E873DD"/>
    <w:pPr>
      <w:spacing w:before="100" w:beforeAutospacing="1" w:after="100" w:afterAutospacing="1"/>
      <w:jc w:val="left"/>
    </w:pPr>
    <w:rPr>
      <w:rFonts w:eastAsia="Times New Roman"/>
      <w:szCs w:val="24"/>
      <w:lang w:eastAsia="ru-RU"/>
    </w:rPr>
  </w:style>
  <w:style w:type="paragraph" w:customStyle="1" w:styleId="xl12505">
    <w:name w:val="xl12505"/>
    <w:basedOn w:val="a1"/>
    <w:rsid w:val="00E873DD"/>
    <w:pPr>
      <w:pBdr>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rFonts w:eastAsia="Times New Roman"/>
      <w:sz w:val="18"/>
      <w:szCs w:val="18"/>
      <w:lang w:eastAsia="ru-RU"/>
    </w:rPr>
  </w:style>
  <w:style w:type="paragraph" w:customStyle="1" w:styleId="xl12506">
    <w:name w:val="xl12506"/>
    <w:basedOn w:val="a1"/>
    <w:rsid w:val="00E873DD"/>
    <w:pPr>
      <w:pBdr>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rFonts w:eastAsia="Times New Roman"/>
      <w:sz w:val="18"/>
      <w:szCs w:val="18"/>
      <w:lang w:eastAsia="ru-RU"/>
    </w:rPr>
  </w:style>
  <w:style w:type="paragraph" w:customStyle="1" w:styleId="xl12507">
    <w:name w:val="xl12507"/>
    <w:basedOn w:val="a1"/>
    <w:rsid w:val="00E873DD"/>
    <w:pPr>
      <w:pBdr>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08">
    <w:name w:val="xl12508"/>
    <w:basedOn w:val="a1"/>
    <w:rsid w:val="00E873DD"/>
    <w:pPr>
      <w:pBdr>
        <w:top w:val="single" w:sz="4" w:space="0" w:color="auto"/>
        <w:left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09">
    <w:name w:val="xl12509"/>
    <w:basedOn w:val="a1"/>
    <w:rsid w:val="00E873DD"/>
    <w:pPr>
      <w:pBdr>
        <w:top w:val="single" w:sz="4" w:space="0" w:color="auto"/>
        <w:left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10">
    <w:name w:val="xl12510"/>
    <w:basedOn w:val="a1"/>
    <w:rsid w:val="00E873DD"/>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jc w:val="center"/>
      <w:textAlignment w:val="center"/>
    </w:pPr>
    <w:rPr>
      <w:rFonts w:eastAsia="Times New Roman"/>
      <w:sz w:val="18"/>
      <w:szCs w:val="18"/>
      <w:lang w:eastAsia="ru-RU"/>
    </w:rPr>
  </w:style>
  <w:style w:type="paragraph" w:customStyle="1" w:styleId="xl12511">
    <w:name w:val="xl12511"/>
    <w:basedOn w:val="a1"/>
    <w:rsid w:val="00E873DD"/>
    <w:pPr>
      <w:pBdr>
        <w:top w:val="single" w:sz="8" w:space="0" w:color="auto"/>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b/>
      <w:bCs/>
      <w:sz w:val="18"/>
      <w:szCs w:val="18"/>
      <w:lang w:eastAsia="ru-RU"/>
    </w:rPr>
  </w:style>
  <w:style w:type="paragraph" w:customStyle="1" w:styleId="xl12512">
    <w:name w:val="xl12512"/>
    <w:basedOn w:val="a1"/>
    <w:rsid w:val="00E873DD"/>
    <w:pPr>
      <w:pBdr>
        <w:top w:val="single" w:sz="8" w:space="0" w:color="auto"/>
        <w:left w:val="single" w:sz="4" w:space="0" w:color="auto"/>
        <w:bottom w:val="single" w:sz="8" w:space="0" w:color="auto"/>
        <w:right w:val="single" w:sz="4" w:space="0" w:color="auto"/>
      </w:pBdr>
      <w:shd w:val="clear" w:color="000000" w:fill="808080"/>
      <w:spacing w:before="100" w:beforeAutospacing="1" w:after="100" w:afterAutospacing="1"/>
      <w:jc w:val="center"/>
      <w:textAlignment w:val="center"/>
    </w:pPr>
    <w:rPr>
      <w:rFonts w:eastAsia="Times New Roman"/>
      <w:b/>
      <w:bCs/>
      <w:sz w:val="20"/>
      <w:lang w:eastAsia="ru-RU"/>
    </w:rPr>
  </w:style>
  <w:style w:type="paragraph" w:customStyle="1" w:styleId="xl12513">
    <w:name w:val="xl12513"/>
    <w:basedOn w:val="a1"/>
    <w:rsid w:val="00E873DD"/>
    <w:pPr>
      <w:pBdr>
        <w:top w:val="single" w:sz="4" w:space="0" w:color="auto"/>
        <w:left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14">
    <w:name w:val="xl12514"/>
    <w:basedOn w:val="a1"/>
    <w:rsid w:val="00E873DD"/>
    <w:pPr>
      <w:pBdr>
        <w:top w:val="single" w:sz="8" w:space="0" w:color="auto"/>
        <w:bottom w:val="single" w:sz="8" w:space="0" w:color="auto"/>
      </w:pBdr>
      <w:shd w:val="clear" w:color="000000" w:fill="C5BE97"/>
      <w:spacing w:before="100" w:beforeAutospacing="1" w:after="100" w:afterAutospacing="1"/>
      <w:jc w:val="left"/>
      <w:textAlignment w:val="center"/>
    </w:pPr>
    <w:rPr>
      <w:rFonts w:eastAsia="Times New Roman"/>
      <w:b/>
      <w:bCs/>
      <w:sz w:val="20"/>
      <w:lang w:eastAsia="ru-RU"/>
    </w:rPr>
  </w:style>
  <w:style w:type="paragraph" w:customStyle="1" w:styleId="xl12515">
    <w:name w:val="xl12515"/>
    <w:basedOn w:val="a1"/>
    <w:rsid w:val="00E873DD"/>
    <w:pPr>
      <w:pBdr>
        <w:top w:val="single" w:sz="8" w:space="0" w:color="auto"/>
        <w:bottom w:val="single" w:sz="8" w:space="0" w:color="auto"/>
        <w:right w:val="single" w:sz="4" w:space="0" w:color="auto"/>
      </w:pBdr>
      <w:shd w:val="clear" w:color="000000" w:fill="C5BE97"/>
      <w:spacing w:before="100" w:beforeAutospacing="1" w:after="100" w:afterAutospacing="1"/>
      <w:jc w:val="left"/>
      <w:textAlignment w:val="center"/>
    </w:pPr>
    <w:rPr>
      <w:rFonts w:eastAsia="Times New Roman"/>
      <w:b/>
      <w:bCs/>
      <w:sz w:val="20"/>
      <w:lang w:eastAsia="ru-RU"/>
    </w:rPr>
  </w:style>
  <w:style w:type="paragraph" w:customStyle="1" w:styleId="xl12516">
    <w:name w:val="xl12516"/>
    <w:basedOn w:val="a1"/>
    <w:rsid w:val="00E873DD"/>
    <w:pPr>
      <w:pBdr>
        <w:top w:val="single" w:sz="8" w:space="0" w:color="auto"/>
        <w:left w:val="single" w:sz="4" w:space="0" w:color="auto"/>
        <w:bottom w:val="single" w:sz="8" w:space="0" w:color="auto"/>
        <w:right w:val="single" w:sz="4" w:space="0" w:color="auto"/>
      </w:pBdr>
      <w:shd w:val="clear" w:color="000000" w:fill="808080"/>
      <w:spacing w:before="100" w:beforeAutospacing="1" w:after="100" w:afterAutospacing="1"/>
      <w:jc w:val="center"/>
      <w:textAlignment w:val="center"/>
    </w:pPr>
    <w:rPr>
      <w:rFonts w:eastAsia="Times New Roman"/>
      <w:b/>
      <w:bCs/>
      <w:sz w:val="20"/>
      <w:lang w:eastAsia="ru-RU"/>
    </w:rPr>
  </w:style>
  <w:style w:type="paragraph" w:customStyle="1" w:styleId="xl12517">
    <w:name w:val="xl12517"/>
    <w:basedOn w:val="a1"/>
    <w:rsid w:val="00E873DD"/>
    <w:pPr>
      <w:pBdr>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18">
    <w:name w:val="xl12518"/>
    <w:basedOn w:val="a1"/>
    <w:rsid w:val="00E873DD"/>
    <w:pPr>
      <w:pBdr>
        <w:left w:val="single" w:sz="4" w:space="0" w:color="auto"/>
        <w:bottom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519">
    <w:name w:val="xl12519"/>
    <w:basedOn w:val="a1"/>
    <w:rsid w:val="00E873DD"/>
    <w:pPr>
      <w:pBdr>
        <w:top w:val="single" w:sz="4" w:space="0" w:color="auto"/>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520">
    <w:name w:val="xl12520"/>
    <w:basedOn w:val="a1"/>
    <w:rsid w:val="00E873DD"/>
    <w:pPr>
      <w:pBdr>
        <w:top w:val="single" w:sz="4" w:space="0" w:color="auto"/>
        <w:left w:val="single" w:sz="4" w:space="0" w:color="auto"/>
        <w:bottom w:val="single" w:sz="8" w:space="0" w:color="auto"/>
        <w:right w:val="single" w:sz="4" w:space="0" w:color="auto"/>
      </w:pBdr>
      <w:shd w:val="clear" w:color="000000" w:fill="CCC0DA"/>
      <w:spacing w:before="100" w:beforeAutospacing="1" w:after="100" w:afterAutospacing="1"/>
      <w:jc w:val="left"/>
      <w:textAlignment w:val="top"/>
    </w:pPr>
    <w:rPr>
      <w:rFonts w:eastAsia="Times New Roman"/>
      <w:sz w:val="18"/>
      <w:szCs w:val="18"/>
      <w:lang w:eastAsia="ru-RU"/>
    </w:rPr>
  </w:style>
  <w:style w:type="paragraph" w:customStyle="1" w:styleId="xl12521">
    <w:name w:val="xl12521"/>
    <w:basedOn w:val="a1"/>
    <w:rsid w:val="00E873DD"/>
    <w:pPr>
      <w:shd w:val="clear" w:color="000000" w:fill="92D050"/>
      <w:spacing w:before="100" w:beforeAutospacing="1" w:after="100" w:afterAutospacing="1"/>
      <w:jc w:val="left"/>
    </w:pPr>
    <w:rPr>
      <w:rFonts w:eastAsia="Times New Roman"/>
      <w:szCs w:val="24"/>
      <w:lang w:eastAsia="ru-RU"/>
    </w:rPr>
  </w:style>
  <w:style w:type="paragraph" w:customStyle="1" w:styleId="xl12522">
    <w:name w:val="xl12522"/>
    <w:basedOn w:val="a1"/>
    <w:rsid w:val="00E873DD"/>
    <w:pPr>
      <w:pBdr>
        <w:top w:val="single" w:sz="8" w:space="0" w:color="auto"/>
        <w:left w:val="single" w:sz="4" w:space="0" w:color="000000"/>
        <w:bottom w:val="single" w:sz="4"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523">
    <w:name w:val="xl12523"/>
    <w:basedOn w:val="a1"/>
    <w:rsid w:val="00E873DD"/>
    <w:pPr>
      <w:pBdr>
        <w:top w:val="single" w:sz="8" w:space="0" w:color="auto"/>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b/>
      <w:bCs/>
      <w:sz w:val="18"/>
      <w:szCs w:val="18"/>
      <w:lang w:eastAsia="ru-RU"/>
    </w:rPr>
  </w:style>
  <w:style w:type="paragraph" w:customStyle="1" w:styleId="xl12524">
    <w:name w:val="xl12524"/>
    <w:basedOn w:val="a1"/>
    <w:rsid w:val="00E873DD"/>
    <w:pPr>
      <w:pBdr>
        <w:left w:val="single" w:sz="4" w:space="0" w:color="auto"/>
        <w:right w:val="single" w:sz="4" w:space="0" w:color="auto"/>
      </w:pBdr>
      <w:shd w:val="clear" w:color="000000" w:fill="C5BE97"/>
      <w:spacing w:before="100" w:beforeAutospacing="1" w:after="100" w:afterAutospacing="1"/>
      <w:jc w:val="left"/>
      <w:textAlignment w:val="top"/>
    </w:pPr>
    <w:rPr>
      <w:rFonts w:eastAsia="Times New Roman"/>
      <w:sz w:val="18"/>
      <w:szCs w:val="18"/>
      <w:lang w:eastAsia="ru-RU"/>
    </w:rPr>
  </w:style>
  <w:style w:type="paragraph" w:customStyle="1" w:styleId="xl12525">
    <w:name w:val="xl12525"/>
    <w:basedOn w:val="a1"/>
    <w:rsid w:val="00E873DD"/>
    <w:pPr>
      <w:pBdr>
        <w:left w:val="single" w:sz="4" w:space="0" w:color="auto"/>
        <w:right w:val="single" w:sz="4" w:space="0" w:color="auto"/>
      </w:pBdr>
      <w:shd w:val="clear" w:color="000000" w:fill="C5BE97"/>
      <w:spacing w:before="100" w:beforeAutospacing="1" w:after="100" w:afterAutospacing="1"/>
      <w:jc w:val="left"/>
      <w:textAlignment w:val="top"/>
    </w:pPr>
    <w:rPr>
      <w:rFonts w:eastAsia="Times New Roman"/>
      <w:sz w:val="18"/>
      <w:szCs w:val="18"/>
      <w:lang w:eastAsia="ru-RU"/>
    </w:rPr>
  </w:style>
  <w:style w:type="paragraph" w:customStyle="1" w:styleId="xl12526">
    <w:name w:val="xl12526"/>
    <w:basedOn w:val="a1"/>
    <w:rsid w:val="00E873DD"/>
    <w:pPr>
      <w:pBdr>
        <w:top w:val="single" w:sz="8" w:space="0" w:color="auto"/>
        <w:left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b/>
      <w:bCs/>
      <w:sz w:val="18"/>
      <w:szCs w:val="18"/>
      <w:lang w:eastAsia="ru-RU"/>
    </w:rPr>
  </w:style>
  <w:style w:type="paragraph" w:customStyle="1" w:styleId="xl12527">
    <w:name w:val="xl12527"/>
    <w:basedOn w:val="a1"/>
    <w:rsid w:val="00E873DD"/>
    <w:pPr>
      <w:pBdr>
        <w:left w:val="single" w:sz="4" w:space="0" w:color="000000"/>
        <w:bottom w:val="single" w:sz="8"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528">
    <w:name w:val="xl12528"/>
    <w:basedOn w:val="a1"/>
    <w:rsid w:val="00E873DD"/>
    <w:pPr>
      <w:pBdr>
        <w:left w:val="single" w:sz="4" w:space="0" w:color="auto"/>
        <w:bottom w:val="single" w:sz="8"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529">
    <w:name w:val="xl12529"/>
    <w:basedOn w:val="a1"/>
    <w:rsid w:val="00E873DD"/>
    <w:pPr>
      <w:pBdr>
        <w:left w:val="single" w:sz="4" w:space="0" w:color="auto"/>
        <w:bottom w:val="single" w:sz="8" w:space="0" w:color="auto"/>
        <w:right w:val="single" w:sz="4" w:space="0" w:color="auto"/>
      </w:pBdr>
      <w:shd w:val="clear" w:color="000000" w:fill="808080"/>
      <w:spacing w:before="100" w:beforeAutospacing="1" w:after="100" w:afterAutospacing="1"/>
      <w:jc w:val="center"/>
      <w:textAlignment w:val="center"/>
    </w:pPr>
    <w:rPr>
      <w:rFonts w:eastAsia="Times New Roman"/>
      <w:sz w:val="18"/>
      <w:szCs w:val="18"/>
      <w:lang w:eastAsia="ru-RU"/>
    </w:rPr>
  </w:style>
  <w:style w:type="paragraph" w:customStyle="1" w:styleId="xl12530">
    <w:name w:val="xl12530"/>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6"/>
      <w:szCs w:val="16"/>
      <w:lang w:eastAsia="ru-RU"/>
    </w:rPr>
  </w:style>
  <w:style w:type="paragraph" w:customStyle="1" w:styleId="xl12531">
    <w:name w:val="xl12531"/>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left"/>
      <w:textAlignment w:val="top"/>
    </w:pPr>
    <w:rPr>
      <w:rFonts w:eastAsia="Times New Roman"/>
      <w:sz w:val="18"/>
      <w:szCs w:val="18"/>
      <w:lang w:eastAsia="ru-RU"/>
    </w:rPr>
  </w:style>
  <w:style w:type="paragraph" w:customStyle="1" w:styleId="xl12532">
    <w:name w:val="xl12532"/>
    <w:basedOn w:val="a1"/>
    <w:rsid w:val="00E873DD"/>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33">
    <w:name w:val="xl12533"/>
    <w:basedOn w:val="a1"/>
    <w:rsid w:val="00E873DD"/>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34">
    <w:name w:val="xl12534"/>
    <w:basedOn w:val="a1"/>
    <w:rsid w:val="00E873DD"/>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35">
    <w:name w:val="xl12535"/>
    <w:basedOn w:val="a1"/>
    <w:rsid w:val="00E873DD"/>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36">
    <w:name w:val="xl12536"/>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eastAsia="Times New Roman"/>
      <w:sz w:val="18"/>
      <w:szCs w:val="18"/>
      <w:lang w:eastAsia="ru-RU"/>
    </w:rPr>
  </w:style>
  <w:style w:type="paragraph" w:customStyle="1" w:styleId="xl12537">
    <w:name w:val="xl12537"/>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38">
    <w:name w:val="xl12538"/>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39">
    <w:name w:val="xl12539"/>
    <w:basedOn w:val="a1"/>
    <w:rsid w:val="00E873DD"/>
    <w:pPr>
      <w:pBdr>
        <w:left w:val="single" w:sz="4" w:space="0" w:color="auto"/>
        <w:bottom w:val="single" w:sz="8"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540">
    <w:name w:val="xl12540"/>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541">
    <w:name w:val="xl12541"/>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left"/>
      <w:textAlignment w:val="top"/>
    </w:pPr>
    <w:rPr>
      <w:rFonts w:eastAsia="Times New Roman"/>
      <w:sz w:val="18"/>
      <w:szCs w:val="18"/>
      <w:lang w:eastAsia="ru-RU"/>
    </w:rPr>
  </w:style>
  <w:style w:type="paragraph" w:customStyle="1" w:styleId="xl12542">
    <w:name w:val="xl12542"/>
    <w:basedOn w:val="a1"/>
    <w:rsid w:val="00E873DD"/>
    <w:pPr>
      <w:pBdr>
        <w:left w:val="single" w:sz="4" w:space="0" w:color="auto"/>
        <w:bottom w:val="single" w:sz="8" w:space="0" w:color="auto"/>
      </w:pBdr>
      <w:shd w:val="clear" w:color="000000" w:fill="C5BE97"/>
      <w:spacing w:before="100" w:beforeAutospacing="1" w:after="100" w:afterAutospacing="1"/>
      <w:jc w:val="left"/>
      <w:textAlignment w:val="top"/>
    </w:pPr>
    <w:rPr>
      <w:rFonts w:eastAsia="Times New Roman"/>
      <w:sz w:val="18"/>
      <w:szCs w:val="18"/>
      <w:lang w:eastAsia="ru-RU"/>
    </w:rPr>
  </w:style>
  <w:style w:type="paragraph" w:customStyle="1" w:styleId="xl12543">
    <w:name w:val="xl12543"/>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b/>
      <w:bCs/>
      <w:sz w:val="18"/>
      <w:szCs w:val="18"/>
      <w:lang w:eastAsia="ru-RU"/>
    </w:rPr>
  </w:style>
  <w:style w:type="paragraph" w:customStyle="1" w:styleId="xl12544">
    <w:name w:val="xl12544"/>
    <w:basedOn w:val="a1"/>
    <w:rsid w:val="00E873DD"/>
    <w:pPr>
      <w:pBdr>
        <w:left w:val="single" w:sz="4" w:space="0" w:color="auto"/>
        <w:bottom w:val="single" w:sz="8" w:space="0" w:color="auto"/>
        <w:right w:val="single" w:sz="4" w:space="0" w:color="auto"/>
      </w:pBdr>
      <w:shd w:val="clear" w:color="000000" w:fill="808080"/>
      <w:spacing w:before="100" w:beforeAutospacing="1" w:after="100" w:afterAutospacing="1"/>
      <w:jc w:val="center"/>
      <w:textAlignment w:val="center"/>
    </w:pPr>
    <w:rPr>
      <w:rFonts w:eastAsia="Times New Roman"/>
      <w:b/>
      <w:bCs/>
      <w:sz w:val="20"/>
      <w:lang w:eastAsia="ru-RU"/>
    </w:rPr>
  </w:style>
  <w:style w:type="paragraph" w:customStyle="1" w:styleId="xl12545">
    <w:name w:val="xl12545"/>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left"/>
      <w:textAlignment w:val="top"/>
    </w:pPr>
    <w:rPr>
      <w:rFonts w:eastAsia="Times New Roman"/>
      <w:sz w:val="18"/>
      <w:szCs w:val="18"/>
      <w:lang w:eastAsia="ru-RU"/>
    </w:rPr>
  </w:style>
  <w:style w:type="paragraph" w:customStyle="1" w:styleId="xl12546">
    <w:name w:val="xl12546"/>
    <w:basedOn w:val="a1"/>
    <w:rsid w:val="00E873DD"/>
    <w:pPr>
      <w:pBdr>
        <w:top w:val="single" w:sz="8" w:space="0" w:color="auto"/>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b/>
      <w:bCs/>
      <w:sz w:val="18"/>
      <w:szCs w:val="18"/>
      <w:lang w:eastAsia="ru-RU"/>
    </w:rPr>
  </w:style>
  <w:style w:type="paragraph" w:customStyle="1" w:styleId="xl12547">
    <w:name w:val="xl12547"/>
    <w:basedOn w:val="a1"/>
    <w:rsid w:val="00E873DD"/>
    <w:pPr>
      <w:pBdr>
        <w:left w:val="single" w:sz="4" w:space="0" w:color="000000"/>
        <w:bottom w:val="single" w:sz="4" w:space="0" w:color="000000"/>
      </w:pBdr>
      <w:shd w:val="clear" w:color="000000" w:fill="FFCCFF"/>
      <w:spacing w:before="100" w:beforeAutospacing="1" w:after="100" w:afterAutospacing="1"/>
      <w:jc w:val="left"/>
      <w:textAlignment w:val="top"/>
    </w:pPr>
    <w:rPr>
      <w:rFonts w:eastAsia="Times New Roman"/>
      <w:sz w:val="16"/>
      <w:szCs w:val="16"/>
      <w:lang w:eastAsia="ru-RU"/>
    </w:rPr>
  </w:style>
  <w:style w:type="paragraph" w:customStyle="1" w:styleId="xl12548">
    <w:name w:val="xl12548"/>
    <w:basedOn w:val="a1"/>
    <w:rsid w:val="00E873DD"/>
    <w:pPr>
      <w:pBdr>
        <w:left w:val="single" w:sz="4" w:space="0" w:color="000000"/>
        <w:bottom w:val="single" w:sz="8" w:space="0" w:color="auto"/>
      </w:pBdr>
      <w:shd w:val="clear" w:color="000000" w:fill="808080"/>
      <w:spacing w:before="100" w:beforeAutospacing="1" w:after="100" w:afterAutospacing="1"/>
      <w:jc w:val="left"/>
      <w:textAlignment w:val="top"/>
    </w:pPr>
    <w:rPr>
      <w:rFonts w:eastAsia="Times New Roman"/>
      <w:sz w:val="16"/>
      <w:szCs w:val="16"/>
      <w:lang w:eastAsia="ru-RU"/>
    </w:rPr>
  </w:style>
  <w:style w:type="paragraph" w:customStyle="1" w:styleId="xl12549">
    <w:name w:val="xl12549"/>
    <w:basedOn w:val="a1"/>
    <w:rsid w:val="00E873DD"/>
    <w:pPr>
      <w:pBdr>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50">
    <w:name w:val="xl12550"/>
    <w:basedOn w:val="a1"/>
    <w:rsid w:val="00E873DD"/>
    <w:pPr>
      <w:pBdr>
        <w:top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51">
    <w:name w:val="xl12551"/>
    <w:basedOn w:val="a1"/>
    <w:rsid w:val="00E873DD"/>
    <w:pPr>
      <w:pBdr>
        <w:top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52">
    <w:name w:val="xl12552"/>
    <w:basedOn w:val="a1"/>
    <w:rsid w:val="00E873DD"/>
    <w:pPr>
      <w:pBdr>
        <w:top w:val="single" w:sz="8" w:space="0" w:color="auto"/>
        <w:bottom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553">
    <w:name w:val="xl12553"/>
    <w:basedOn w:val="a1"/>
    <w:rsid w:val="00E873DD"/>
    <w:pPr>
      <w:pBdr>
        <w:top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554">
    <w:name w:val="xl12554"/>
    <w:basedOn w:val="a1"/>
    <w:rsid w:val="00E873DD"/>
    <w:pPr>
      <w:pBdr>
        <w:top w:val="single" w:sz="8"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55">
    <w:name w:val="xl12555"/>
    <w:basedOn w:val="a1"/>
    <w:rsid w:val="00E873DD"/>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556">
    <w:name w:val="xl12556"/>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b/>
      <w:bCs/>
      <w:szCs w:val="24"/>
      <w:lang w:eastAsia="ru-RU"/>
    </w:rPr>
  </w:style>
  <w:style w:type="paragraph" w:customStyle="1" w:styleId="xl12557">
    <w:name w:val="xl12557"/>
    <w:basedOn w:val="a1"/>
    <w:rsid w:val="00E873D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top"/>
    </w:pPr>
    <w:rPr>
      <w:rFonts w:eastAsia="Times New Roman"/>
      <w:szCs w:val="24"/>
      <w:lang w:eastAsia="ru-RU"/>
    </w:rPr>
  </w:style>
  <w:style w:type="paragraph" w:customStyle="1" w:styleId="xl12558">
    <w:name w:val="xl12558"/>
    <w:basedOn w:val="a1"/>
    <w:rsid w:val="00E873DD"/>
    <w:pPr>
      <w:pBdr>
        <w:top w:val="single" w:sz="8" w:space="0" w:color="auto"/>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b/>
      <w:bCs/>
      <w:szCs w:val="24"/>
      <w:lang w:eastAsia="ru-RU"/>
    </w:rPr>
  </w:style>
  <w:style w:type="paragraph" w:customStyle="1" w:styleId="xl12559">
    <w:name w:val="xl12559"/>
    <w:basedOn w:val="a1"/>
    <w:rsid w:val="00E873DD"/>
    <w:pPr>
      <w:pBdr>
        <w:top w:val="single" w:sz="8" w:space="0" w:color="auto"/>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b/>
      <w:bCs/>
      <w:szCs w:val="24"/>
      <w:lang w:eastAsia="ru-RU"/>
    </w:rPr>
  </w:style>
  <w:style w:type="paragraph" w:customStyle="1" w:styleId="xl12560">
    <w:name w:val="xl12560"/>
    <w:basedOn w:val="a1"/>
    <w:rsid w:val="00E873DD"/>
    <w:pPr>
      <w:pBdr>
        <w:top w:val="single" w:sz="8" w:space="0" w:color="auto"/>
        <w:left w:val="single" w:sz="4" w:space="0" w:color="000000"/>
        <w:bottom w:val="single" w:sz="8" w:space="0" w:color="auto"/>
      </w:pBdr>
      <w:shd w:val="clear" w:color="000000" w:fill="BFBFBF"/>
      <w:spacing w:before="100" w:beforeAutospacing="1" w:after="100" w:afterAutospacing="1"/>
      <w:jc w:val="center"/>
      <w:textAlignment w:val="top"/>
    </w:pPr>
    <w:rPr>
      <w:rFonts w:eastAsia="Times New Roman"/>
      <w:sz w:val="16"/>
      <w:szCs w:val="16"/>
      <w:lang w:eastAsia="ru-RU"/>
    </w:rPr>
  </w:style>
  <w:style w:type="paragraph" w:customStyle="1" w:styleId="xl12561">
    <w:name w:val="xl12561"/>
    <w:basedOn w:val="a1"/>
    <w:rsid w:val="00E873DD"/>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left"/>
      <w:textAlignment w:val="top"/>
    </w:pPr>
    <w:rPr>
      <w:rFonts w:eastAsia="Times New Roman"/>
      <w:sz w:val="18"/>
      <w:szCs w:val="18"/>
      <w:lang w:eastAsia="ru-RU"/>
    </w:rPr>
  </w:style>
  <w:style w:type="paragraph" w:customStyle="1" w:styleId="xl12562">
    <w:name w:val="xl12562"/>
    <w:basedOn w:val="a1"/>
    <w:rsid w:val="00E873DD"/>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top"/>
    </w:pPr>
    <w:rPr>
      <w:rFonts w:eastAsia="Times New Roman"/>
      <w:sz w:val="18"/>
      <w:szCs w:val="18"/>
      <w:lang w:eastAsia="ru-RU"/>
    </w:rPr>
  </w:style>
  <w:style w:type="paragraph" w:customStyle="1" w:styleId="xl12563">
    <w:name w:val="xl12563"/>
    <w:basedOn w:val="a1"/>
    <w:rsid w:val="00E873DD"/>
    <w:pPr>
      <w:pBdr>
        <w:top w:val="single" w:sz="8" w:space="0" w:color="auto"/>
        <w:left w:val="single" w:sz="4" w:space="0" w:color="auto"/>
        <w:bottom w:val="single" w:sz="8" w:space="0" w:color="auto"/>
        <w:right w:val="single" w:sz="4" w:space="0" w:color="auto"/>
      </w:pBdr>
      <w:shd w:val="clear" w:color="000000" w:fill="D99795"/>
      <w:spacing w:before="100" w:beforeAutospacing="1" w:after="100" w:afterAutospacing="1"/>
      <w:jc w:val="left"/>
      <w:textAlignment w:val="top"/>
    </w:pPr>
    <w:rPr>
      <w:rFonts w:eastAsia="Times New Roman"/>
      <w:szCs w:val="24"/>
      <w:lang w:eastAsia="ru-RU"/>
    </w:rPr>
  </w:style>
  <w:style w:type="paragraph" w:customStyle="1" w:styleId="xl12564">
    <w:name w:val="xl12564"/>
    <w:basedOn w:val="a1"/>
    <w:rsid w:val="00E873DD"/>
    <w:pPr>
      <w:pBdr>
        <w:top w:val="single" w:sz="8" w:space="0" w:color="auto"/>
        <w:left w:val="single" w:sz="4" w:space="0" w:color="auto"/>
        <w:bottom w:val="single" w:sz="8" w:space="0" w:color="auto"/>
        <w:right w:val="single" w:sz="4" w:space="0" w:color="auto"/>
      </w:pBdr>
      <w:shd w:val="clear" w:color="000000" w:fill="D99795"/>
      <w:spacing w:before="100" w:beforeAutospacing="1" w:after="100" w:afterAutospacing="1"/>
      <w:jc w:val="center"/>
      <w:textAlignment w:val="top"/>
    </w:pPr>
    <w:rPr>
      <w:rFonts w:eastAsia="Times New Roman"/>
      <w:szCs w:val="24"/>
      <w:lang w:eastAsia="ru-RU"/>
    </w:rPr>
  </w:style>
  <w:style w:type="paragraph" w:customStyle="1" w:styleId="xl12565">
    <w:name w:val="xl12565"/>
    <w:basedOn w:val="a1"/>
    <w:rsid w:val="00E873DD"/>
    <w:pPr>
      <w:pBdr>
        <w:top w:val="single" w:sz="8" w:space="0" w:color="auto"/>
        <w:left w:val="single" w:sz="4" w:space="0" w:color="auto"/>
        <w:bottom w:val="single" w:sz="8" w:space="0" w:color="auto"/>
        <w:right w:val="single" w:sz="4" w:space="0" w:color="auto"/>
      </w:pBdr>
      <w:shd w:val="clear" w:color="000000" w:fill="D99795"/>
      <w:spacing w:before="100" w:beforeAutospacing="1" w:after="100" w:afterAutospacing="1"/>
      <w:jc w:val="center"/>
      <w:textAlignment w:val="top"/>
    </w:pPr>
    <w:rPr>
      <w:rFonts w:eastAsia="Times New Roman"/>
      <w:szCs w:val="24"/>
      <w:lang w:eastAsia="ru-RU"/>
    </w:rPr>
  </w:style>
  <w:style w:type="paragraph" w:customStyle="1" w:styleId="xl12566">
    <w:name w:val="xl12566"/>
    <w:basedOn w:val="a1"/>
    <w:rsid w:val="00E873DD"/>
    <w:pPr>
      <w:pBdr>
        <w:top w:val="single" w:sz="8" w:space="0" w:color="auto"/>
        <w:left w:val="single" w:sz="4" w:space="0" w:color="auto"/>
        <w:bottom w:val="single" w:sz="8" w:space="0" w:color="auto"/>
        <w:right w:val="single" w:sz="4" w:space="0" w:color="auto"/>
      </w:pBdr>
      <w:shd w:val="clear" w:color="000000" w:fill="D99795"/>
      <w:spacing w:before="100" w:beforeAutospacing="1" w:after="100" w:afterAutospacing="1"/>
      <w:jc w:val="left"/>
      <w:textAlignment w:val="top"/>
    </w:pPr>
    <w:rPr>
      <w:rFonts w:eastAsia="Times New Roman"/>
      <w:szCs w:val="24"/>
      <w:lang w:eastAsia="ru-RU"/>
    </w:rPr>
  </w:style>
  <w:style w:type="paragraph" w:customStyle="1" w:styleId="xl12567">
    <w:name w:val="xl12567"/>
    <w:basedOn w:val="a1"/>
    <w:rsid w:val="00E873DD"/>
    <w:pPr>
      <w:pBdr>
        <w:top w:val="single" w:sz="8" w:space="0" w:color="auto"/>
        <w:left w:val="single" w:sz="4" w:space="0" w:color="auto"/>
        <w:bottom w:val="single" w:sz="8" w:space="0" w:color="auto"/>
        <w:right w:val="single" w:sz="4" w:space="0" w:color="auto"/>
      </w:pBdr>
      <w:shd w:val="clear" w:color="000000" w:fill="D99795"/>
      <w:spacing w:before="100" w:beforeAutospacing="1" w:after="100" w:afterAutospacing="1"/>
      <w:jc w:val="center"/>
      <w:textAlignment w:val="center"/>
    </w:pPr>
    <w:rPr>
      <w:rFonts w:eastAsia="Times New Roman"/>
      <w:szCs w:val="24"/>
      <w:lang w:eastAsia="ru-RU"/>
    </w:rPr>
  </w:style>
  <w:style w:type="paragraph" w:customStyle="1" w:styleId="xl12568">
    <w:name w:val="xl12568"/>
    <w:basedOn w:val="a1"/>
    <w:rsid w:val="00E873DD"/>
    <w:pPr>
      <w:pBdr>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szCs w:val="24"/>
      <w:lang w:eastAsia="ru-RU"/>
    </w:rPr>
  </w:style>
  <w:style w:type="paragraph" w:customStyle="1" w:styleId="xl12569">
    <w:name w:val="xl12569"/>
    <w:basedOn w:val="a1"/>
    <w:rsid w:val="00E873DD"/>
    <w:pPr>
      <w:pBdr>
        <w:top w:val="single" w:sz="4" w:space="0" w:color="auto"/>
        <w:left w:val="single" w:sz="4" w:space="0" w:color="auto"/>
        <w:right w:val="single" w:sz="4" w:space="0" w:color="auto"/>
      </w:pBdr>
      <w:shd w:val="clear" w:color="000000" w:fill="FAC090"/>
      <w:spacing w:before="100" w:beforeAutospacing="1" w:after="100" w:afterAutospacing="1"/>
      <w:jc w:val="left"/>
      <w:textAlignment w:val="top"/>
    </w:pPr>
    <w:rPr>
      <w:rFonts w:eastAsia="Times New Roman"/>
      <w:sz w:val="16"/>
      <w:szCs w:val="16"/>
      <w:lang w:eastAsia="ru-RU"/>
    </w:rPr>
  </w:style>
  <w:style w:type="paragraph" w:customStyle="1" w:styleId="xl12570">
    <w:name w:val="xl12570"/>
    <w:basedOn w:val="a1"/>
    <w:rsid w:val="00E873DD"/>
    <w:pPr>
      <w:shd w:val="clear" w:color="000000" w:fill="FAC090"/>
      <w:spacing w:before="100" w:beforeAutospacing="1" w:after="100" w:afterAutospacing="1"/>
      <w:jc w:val="left"/>
      <w:textAlignment w:val="top"/>
    </w:pPr>
    <w:rPr>
      <w:rFonts w:eastAsia="Times New Roman"/>
      <w:sz w:val="16"/>
      <w:szCs w:val="16"/>
      <w:lang w:eastAsia="ru-RU"/>
    </w:rPr>
  </w:style>
  <w:style w:type="paragraph" w:customStyle="1" w:styleId="xl12571">
    <w:name w:val="xl12571"/>
    <w:basedOn w:val="a1"/>
    <w:rsid w:val="00E873DD"/>
    <w:pPr>
      <w:pBdr>
        <w:top w:val="single" w:sz="8" w:space="0" w:color="auto"/>
        <w:left w:val="single" w:sz="4" w:space="0" w:color="auto"/>
        <w:right w:val="single" w:sz="4" w:space="0" w:color="auto"/>
      </w:pBdr>
      <w:shd w:val="clear" w:color="000000" w:fill="FAC090"/>
      <w:spacing w:before="100" w:beforeAutospacing="1" w:after="100" w:afterAutospacing="1"/>
      <w:jc w:val="center"/>
      <w:textAlignment w:val="top"/>
    </w:pPr>
    <w:rPr>
      <w:rFonts w:eastAsia="Times New Roman"/>
      <w:sz w:val="18"/>
      <w:szCs w:val="18"/>
      <w:lang w:eastAsia="ru-RU"/>
    </w:rPr>
  </w:style>
  <w:style w:type="paragraph" w:customStyle="1" w:styleId="xl12572">
    <w:name w:val="xl12572"/>
    <w:basedOn w:val="a1"/>
    <w:rsid w:val="00E873DD"/>
    <w:pPr>
      <w:pBdr>
        <w:top w:val="single" w:sz="4" w:space="0" w:color="auto"/>
        <w:left w:val="single" w:sz="4" w:space="0" w:color="auto"/>
        <w:bottom w:val="single" w:sz="4" w:space="0" w:color="auto"/>
        <w:right w:val="single" w:sz="4" w:space="0" w:color="auto"/>
      </w:pBdr>
      <w:shd w:val="clear" w:color="000000" w:fill="339966"/>
      <w:spacing w:before="100" w:beforeAutospacing="1" w:after="100" w:afterAutospacing="1"/>
      <w:jc w:val="left"/>
      <w:textAlignment w:val="top"/>
    </w:pPr>
    <w:rPr>
      <w:rFonts w:eastAsia="Times New Roman"/>
      <w:sz w:val="16"/>
      <w:szCs w:val="16"/>
      <w:lang w:eastAsia="ru-RU"/>
    </w:rPr>
  </w:style>
  <w:style w:type="paragraph" w:customStyle="1" w:styleId="xl12573">
    <w:name w:val="xl12573"/>
    <w:basedOn w:val="a1"/>
    <w:rsid w:val="00E873DD"/>
    <w:pPr>
      <w:pBdr>
        <w:top w:val="single" w:sz="4" w:space="0" w:color="auto"/>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574">
    <w:name w:val="xl12574"/>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575">
    <w:name w:val="xl12575"/>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left"/>
      <w:textAlignment w:val="top"/>
    </w:pPr>
    <w:rPr>
      <w:rFonts w:eastAsia="Times New Roman"/>
      <w:sz w:val="18"/>
      <w:szCs w:val="18"/>
      <w:lang w:eastAsia="ru-RU"/>
    </w:rPr>
  </w:style>
  <w:style w:type="paragraph" w:customStyle="1" w:styleId="xl12576">
    <w:name w:val="xl12576"/>
    <w:basedOn w:val="a1"/>
    <w:rsid w:val="00E873D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sz w:val="18"/>
      <w:szCs w:val="18"/>
      <w:lang w:eastAsia="ru-RU"/>
    </w:rPr>
  </w:style>
  <w:style w:type="paragraph" w:customStyle="1" w:styleId="xl12577">
    <w:name w:val="xl12577"/>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578">
    <w:name w:val="xl12578"/>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579">
    <w:name w:val="xl12579"/>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580">
    <w:name w:val="xl12580"/>
    <w:basedOn w:val="a1"/>
    <w:rsid w:val="00E873DD"/>
    <w:pPr>
      <w:pBdr>
        <w:left w:val="single" w:sz="4" w:space="0" w:color="auto"/>
        <w:bottom w:val="single" w:sz="8" w:space="0" w:color="auto"/>
      </w:pBdr>
      <w:shd w:val="clear" w:color="000000" w:fill="BFBFBF"/>
      <w:spacing w:before="100" w:beforeAutospacing="1" w:after="100" w:afterAutospacing="1"/>
      <w:jc w:val="center"/>
      <w:textAlignment w:val="top"/>
    </w:pPr>
    <w:rPr>
      <w:rFonts w:eastAsia="Times New Roman"/>
      <w:sz w:val="16"/>
      <w:szCs w:val="16"/>
      <w:lang w:eastAsia="ru-RU"/>
    </w:rPr>
  </w:style>
  <w:style w:type="paragraph" w:customStyle="1" w:styleId="xl12581">
    <w:name w:val="xl12581"/>
    <w:basedOn w:val="a1"/>
    <w:rsid w:val="00E873DD"/>
    <w:pPr>
      <w:pBdr>
        <w:left w:val="single" w:sz="4" w:space="0" w:color="auto"/>
        <w:bottom w:val="single" w:sz="8" w:space="0" w:color="auto"/>
        <w:right w:val="single" w:sz="4" w:space="0" w:color="auto"/>
      </w:pBdr>
      <w:shd w:val="clear" w:color="000000" w:fill="BFBFBF"/>
      <w:spacing w:before="100" w:beforeAutospacing="1" w:after="100" w:afterAutospacing="1"/>
      <w:jc w:val="left"/>
      <w:textAlignment w:val="top"/>
    </w:pPr>
    <w:rPr>
      <w:rFonts w:eastAsia="Times New Roman"/>
      <w:sz w:val="18"/>
      <w:szCs w:val="18"/>
      <w:lang w:eastAsia="ru-RU"/>
    </w:rPr>
  </w:style>
  <w:style w:type="paragraph" w:customStyle="1" w:styleId="xl12582">
    <w:name w:val="xl12582"/>
    <w:basedOn w:val="a1"/>
    <w:rsid w:val="00E873DD"/>
    <w:pPr>
      <w:pBdr>
        <w:left w:val="single" w:sz="4" w:space="0" w:color="auto"/>
        <w:bottom w:val="single" w:sz="8" w:space="0" w:color="auto"/>
        <w:right w:val="single" w:sz="4" w:space="0" w:color="auto"/>
      </w:pBdr>
      <w:shd w:val="clear" w:color="000000" w:fill="BFBFBF"/>
      <w:spacing w:before="100" w:beforeAutospacing="1" w:after="100" w:afterAutospacing="1"/>
      <w:jc w:val="center"/>
      <w:textAlignment w:val="top"/>
    </w:pPr>
    <w:rPr>
      <w:rFonts w:eastAsia="Times New Roman"/>
      <w:sz w:val="18"/>
      <w:szCs w:val="18"/>
      <w:lang w:eastAsia="ru-RU"/>
    </w:rPr>
  </w:style>
  <w:style w:type="paragraph" w:customStyle="1" w:styleId="xl12583">
    <w:name w:val="xl12583"/>
    <w:basedOn w:val="a1"/>
    <w:rsid w:val="00E873DD"/>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584">
    <w:name w:val="xl12584"/>
    <w:basedOn w:val="a1"/>
    <w:rsid w:val="00E873DD"/>
    <w:pPr>
      <w:pBdr>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85">
    <w:name w:val="xl12585"/>
    <w:basedOn w:val="a1"/>
    <w:rsid w:val="00E873DD"/>
    <w:pPr>
      <w:pBdr>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586">
    <w:name w:val="xl12586"/>
    <w:basedOn w:val="a1"/>
    <w:rsid w:val="00E873DD"/>
    <w:pPr>
      <w:pBdr>
        <w:bottom w:val="single" w:sz="4" w:space="0" w:color="000000"/>
      </w:pBdr>
      <w:shd w:val="clear" w:color="000000" w:fill="339966"/>
      <w:spacing w:before="100" w:beforeAutospacing="1" w:after="100" w:afterAutospacing="1"/>
      <w:jc w:val="left"/>
      <w:textAlignment w:val="top"/>
    </w:pPr>
    <w:rPr>
      <w:rFonts w:eastAsia="Times New Roman"/>
      <w:sz w:val="16"/>
      <w:szCs w:val="16"/>
      <w:lang w:eastAsia="ru-RU"/>
    </w:rPr>
  </w:style>
  <w:style w:type="paragraph" w:customStyle="1" w:styleId="xl12587">
    <w:name w:val="xl12587"/>
    <w:basedOn w:val="a1"/>
    <w:rsid w:val="00E873DD"/>
    <w:pPr>
      <w:pBdr>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588">
    <w:name w:val="xl12588"/>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589">
    <w:name w:val="xl12589"/>
    <w:basedOn w:val="a1"/>
    <w:rsid w:val="00E873DD"/>
    <w:pPr>
      <w:pBdr>
        <w:top w:val="single" w:sz="8" w:space="0" w:color="auto"/>
        <w:left w:val="single" w:sz="4" w:space="0" w:color="auto"/>
        <w:bottom w:val="single" w:sz="4" w:space="0" w:color="auto"/>
        <w:right w:val="single" w:sz="4" w:space="0" w:color="000000"/>
      </w:pBdr>
      <w:shd w:val="clear" w:color="000000" w:fill="95B3D7"/>
      <w:spacing w:before="100" w:beforeAutospacing="1" w:after="100" w:afterAutospacing="1"/>
      <w:jc w:val="left"/>
      <w:textAlignment w:val="top"/>
    </w:pPr>
    <w:rPr>
      <w:rFonts w:eastAsia="Times New Roman"/>
      <w:sz w:val="16"/>
      <w:szCs w:val="16"/>
      <w:lang w:eastAsia="ru-RU"/>
    </w:rPr>
  </w:style>
  <w:style w:type="paragraph" w:customStyle="1" w:styleId="xl12590">
    <w:name w:val="xl12590"/>
    <w:basedOn w:val="a1"/>
    <w:rsid w:val="00E873DD"/>
    <w:pPr>
      <w:pBdr>
        <w:top w:val="single" w:sz="8" w:space="0" w:color="auto"/>
        <w:left w:val="single" w:sz="4" w:space="0" w:color="000000"/>
        <w:right w:val="single" w:sz="4" w:space="0" w:color="auto"/>
      </w:pBdr>
      <w:shd w:val="clear" w:color="000000" w:fill="FFCCFF"/>
      <w:spacing w:before="100" w:beforeAutospacing="1" w:after="100" w:afterAutospacing="1"/>
      <w:jc w:val="left"/>
      <w:textAlignment w:val="top"/>
    </w:pPr>
    <w:rPr>
      <w:rFonts w:eastAsia="Times New Roman"/>
      <w:sz w:val="16"/>
      <w:szCs w:val="16"/>
      <w:lang w:eastAsia="ru-RU"/>
    </w:rPr>
  </w:style>
  <w:style w:type="paragraph" w:customStyle="1" w:styleId="xl12591">
    <w:name w:val="xl12591"/>
    <w:basedOn w:val="a1"/>
    <w:rsid w:val="00E873DD"/>
    <w:pPr>
      <w:pBdr>
        <w:top w:val="single" w:sz="8" w:space="0" w:color="auto"/>
        <w:left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8"/>
      <w:szCs w:val="18"/>
      <w:lang w:eastAsia="ru-RU"/>
    </w:rPr>
  </w:style>
  <w:style w:type="paragraph" w:customStyle="1" w:styleId="xl12592">
    <w:name w:val="xl12592"/>
    <w:basedOn w:val="a1"/>
    <w:rsid w:val="00E873DD"/>
    <w:pPr>
      <w:pBdr>
        <w:top w:val="single" w:sz="8" w:space="0" w:color="auto"/>
        <w:left w:val="single" w:sz="4" w:space="0" w:color="auto"/>
        <w:right w:val="single" w:sz="4" w:space="0" w:color="auto"/>
      </w:pBdr>
      <w:shd w:val="clear" w:color="000000" w:fill="FFCCFF"/>
      <w:spacing w:before="100" w:beforeAutospacing="1" w:after="100" w:afterAutospacing="1"/>
      <w:jc w:val="center"/>
      <w:textAlignment w:val="center"/>
    </w:pPr>
    <w:rPr>
      <w:rFonts w:eastAsia="Times New Roman"/>
      <w:sz w:val="18"/>
      <w:szCs w:val="18"/>
      <w:lang w:eastAsia="ru-RU"/>
    </w:rPr>
  </w:style>
  <w:style w:type="paragraph" w:customStyle="1" w:styleId="xl12593">
    <w:name w:val="xl12593"/>
    <w:basedOn w:val="a1"/>
    <w:rsid w:val="00E873DD"/>
    <w:pPr>
      <w:pBdr>
        <w:top w:val="single" w:sz="8" w:space="0" w:color="auto"/>
        <w:left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8"/>
      <w:szCs w:val="18"/>
      <w:lang w:eastAsia="ru-RU"/>
    </w:rPr>
  </w:style>
  <w:style w:type="paragraph" w:customStyle="1" w:styleId="xl12594">
    <w:name w:val="xl12594"/>
    <w:basedOn w:val="a1"/>
    <w:rsid w:val="00E873D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left"/>
      <w:textAlignment w:val="top"/>
    </w:pPr>
    <w:rPr>
      <w:rFonts w:eastAsia="Times New Roman"/>
      <w:sz w:val="16"/>
      <w:szCs w:val="16"/>
      <w:lang w:eastAsia="ru-RU"/>
    </w:rPr>
  </w:style>
  <w:style w:type="paragraph" w:customStyle="1" w:styleId="xl12595">
    <w:name w:val="xl12595"/>
    <w:basedOn w:val="a1"/>
    <w:rsid w:val="00E873DD"/>
    <w:pPr>
      <w:pBdr>
        <w:bottom w:val="single" w:sz="4" w:space="0" w:color="000000"/>
      </w:pBdr>
      <w:shd w:val="clear" w:color="000000" w:fill="FAC090"/>
      <w:spacing w:before="100" w:beforeAutospacing="1" w:after="100" w:afterAutospacing="1"/>
      <w:jc w:val="left"/>
      <w:textAlignment w:val="top"/>
    </w:pPr>
    <w:rPr>
      <w:rFonts w:eastAsia="Times New Roman"/>
      <w:sz w:val="16"/>
      <w:szCs w:val="16"/>
      <w:lang w:eastAsia="ru-RU"/>
    </w:rPr>
  </w:style>
  <w:style w:type="paragraph" w:customStyle="1" w:styleId="xl12596">
    <w:name w:val="xl12596"/>
    <w:basedOn w:val="a1"/>
    <w:rsid w:val="00E873DD"/>
    <w:pPr>
      <w:pBdr>
        <w:top w:val="single" w:sz="4" w:space="0" w:color="auto"/>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597">
    <w:name w:val="xl12597"/>
    <w:basedOn w:val="a1"/>
    <w:rsid w:val="00E873DD"/>
    <w:pPr>
      <w:pBdr>
        <w:top w:val="single" w:sz="4" w:space="0" w:color="auto"/>
        <w:left w:val="single" w:sz="4" w:space="0" w:color="auto"/>
        <w:bottom w:val="single" w:sz="8"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598">
    <w:name w:val="xl12598"/>
    <w:basedOn w:val="a1"/>
    <w:rsid w:val="00E873D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left"/>
      <w:textAlignment w:val="top"/>
    </w:pPr>
    <w:rPr>
      <w:rFonts w:eastAsia="Times New Roman"/>
      <w:sz w:val="16"/>
      <w:szCs w:val="16"/>
      <w:lang w:eastAsia="ru-RU"/>
    </w:rPr>
  </w:style>
  <w:style w:type="paragraph" w:customStyle="1" w:styleId="xl12599">
    <w:name w:val="xl12599"/>
    <w:basedOn w:val="a1"/>
    <w:rsid w:val="00E873DD"/>
    <w:pPr>
      <w:pBdr>
        <w:top w:val="single" w:sz="4" w:space="0" w:color="000000"/>
        <w:left w:val="single" w:sz="4" w:space="0" w:color="auto"/>
        <w:bottom w:val="single" w:sz="4" w:space="0" w:color="auto"/>
        <w:right w:val="single" w:sz="4" w:space="0" w:color="auto"/>
      </w:pBdr>
      <w:shd w:val="clear" w:color="000000" w:fill="538ED5"/>
      <w:spacing w:before="100" w:beforeAutospacing="1" w:after="100" w:afterAutospacing="1"/>
      <w:jc w:val="left"/>
      <w:textAlignment w:val="top"/>
    </w:pPr>
    <w:rPr>
      <w:rFonts w:eastAsia="Times New Roman"/>
      <w:sz w:val="18"/>
      <w:szCs w:val="18"/>
      <w:lang w:eastAsia="ru-RU"/>
    </w:rPr>
  </w:style>
  <w:style w:type="paragraph" w:customStyle="1" w:styleId="xl12600">
    <w:name w:val="xl12600"/>
    <w:basedOn w:val="a1"/>
    <w:rsid w:val="00E873DD"/>
    <w:pPr>
      <w:pBdr>
        <w:top w:val="single" w:sz="4" w:space="0" w:color="auto"/>
        <w:left w:val="single" w:sz="4" w:space="0" w:color="000000"/>
        <w:bottom w:val="single" w:sz="8" w:space="0" w:color="auto"/>
      </w:pBdr>
      <w:shd w:val="clear" w:color="000000" w:fill="95B3D7"/>
      <w:spacing w:before="100" w:beforeAutospacing="1" w:after="100" w:afterAutospacing="1"/>
      <w:jc w:val="left"/>
      <w:textAlignment w:val="top"/>
    </w:pPr>
    <w:rPr>
      <w:rFonts w:eastAsia="Times New Roman"/>
      <w:sz w:val="16"/>
      <w:szCs w:val="16"/>
      <w:lang w:eastAsia="ru-RU"/>
    </w:rPr>
  </w:style>
  <w:style w:type="paragraph" w:customStyle="1" w:styleId="xl12601">
    <w:name w:val="xl12601"/>
    <w:basedOn w:val="a1"/>
    <w:rsid w:val="00E873DD"/>
    <w:pPr>
      <w:pBdr>
        <w:top w:val="single" w:sz="4" w:space="0" w:color="auto"/>
        <w:left w:val="single" w:sz="4" w:space="0" w:color="auto"/>
        <w:bottom w:val="single" w:sz="8" w:space="0" w:color="auto"/>
        <w:right w:val="single" w:sz="4" w:space="0" w:color="auto"/>
      </w:pBdr>
      <w:shd w:val="clear" w:color="000000" w:fill="B2A1C7"/>
      <w:spacing w:before="100" w:beforeAutospacing="1" w:after="100" w:afterAutospacing="1"/>
      <w:jc w:val="left"/>
      <w:textAlignment w:val="top"/>
    </w:pPr>
    <w:rPr>
      <w:rFonts w:eastAsia="Times New Roman"/>
      <w:sz w:val="16"/>
      <w:szCs w:val="16"/>
      <w:lang w:eastAsia="ru-RU"/>
    </w:rPr>
  </w:style>
  <w:style w:type="paragraph" w:customStyle="1" w:styleId="xl12602">
    <w:name w:val="xl12602"/>
    <w:basedOn w:val="a1"/>
    <w:rsid w:val="00E873DD"/>
    <w:pPr>
      <w:pBdr>
        <w:top w:val="single" w:sz="8" w:space="0" w:color="auto"/>
        <w:left w:val="single" w:sz="4" w:space="0" w:color="000000"/>
        <w:bottom w:val="single" w:sz="4" w:space="0" w:color="auto"/>
        <w:right w:val="single" w:sz="4" w:space="0" w:color="auto"/>
      </w:pBdr>
      <w:shd w:val="clear" w:color="000000" w:fill="FFCCFF"/>
      <w:spacing w:before="100" w:beforeAutospacing="1" w:after="100" w:afterAutospacing="1"/>
      <w:jc w:val="left"/>
      <w:textAlignment w:val="top"/>
    </w:pPr>
    <w:rPr>
      <w:rFonts w:eastAsia="Times New Roman"/>
      <w:sz w:val="16"/>
      <w:szCs w:val="16"/>
      <w:lang w:eastAsia="ru-RU"/>
    </w:rPr>
  </w:style>
  <w:style w:type="paragraph" w:customStyle="1" w:styleId="xl12603">
    <w:name w:val="xl12603"/>
    <w:basedOn w:val="a1"/>
    <w:rsid w:val="00E873DD"/>
    <w:pPr>
      <w:pBdr>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8"/>
      <w:szCs w:val="18"/>
      <w:lang w:eastAsia="ru-RU"/>
    </w:rPr>
  </w:style>
  <w:style w:type="paragraph" w:customStyle="1" w:styleId="xl12604">
    <w:name w:val="xl12604"/>
    <w:basedOn w:val="a1"/>
    <w:rsid w:val="00E873DD"/>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top"/>
    </w:pPr>
    <w:rPr>
      <w:rFonts w:eastAsia="Times New Roman"/>
      <w:sz w:val="18"/>
      <w:szCs w:val="18"/>
      <w:lang w:eastAsia="ru-RU"/>
    </w:rPr>
  </w:style>
  <w:style w:type="paragraph" w:customStyle="1" w:styleId="xl12605">
    <w:name w:val="xl12605"/>
    <w:basedOn w:val="a1"/>
    <w:rsid w:val="00E873DD"/>
    <w:pPr>
      <w:pBdr>
        <w:top w:val="single" w:sz="4" w:space="0" w:color="auto"/>
        <w:left w:val="single" w:sz="4" w:space="0" w:color="auto"/>
        <w:bottom w:val="single" w:sz="8" w:space="0" w:color="auto"/>
        <w:right w:val="single" w:sz="4" w:space="0" w:color="auto"/>
      </w:pBdr>
      <w:shd w:val="clear" w:color="000000" w:fill="B2A1C7"/>
      <w:spacing w:before="100" w:beforeAutospacing="1" w:after="100" w:afterAutospacing="1"/>
      <w:jc w:val="center"/>
      <w:textAlignment w:val="top"/>
    </w:pPr>
    <w:rPr>
      <w:rFonts w:eastAsia="Times New Roman"/>
      <w:sz w:val="18"/>
      <w:szCs w:val="18"/>
      <w:lang w:eastAsia="ru-RU"/>
    </w:rPr>
  </w:style>
  <w:style w:type="paragraph" w:customStyle="1" w:styleId="xl12606">
    <w:name w:val="xl12606"/>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607">
    <w:name w:val="xl12607"/>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608">
    <w:name w:val="xl12608"/>
    <w:basedOn w:val="a1"/>
    <w:rsid w:val="00E873DD"/>
    <w:pPr>
      <w:pBdr>
        <w:top w:val="single" w:sz="4"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609">
    <w:name w:val="xl12609"/>
    <w:basedOn w:val="a1"/>
    <w:rsid w:val="00E873DD"/>
    <w:pPr>
      <w:pBdr>
        <w:top w:val="single" w:sz="4" w:space="0" w:color="auto"/>
        <w:left w:val="single" w:sz="4" w:space="0" w:color="auto"/>
        <w:right w:val="single" w:sz="4"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2610">
    <w:name w:val="xl12610"/>
    <w:basedOn w:val="a1"/>
    <w:rsid w:val="00E873DD"/>
    <w:pPr>
      <w:pBdr>
        <w:top w:val="single" w:sz="4"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611">
    <w:name w:val="xl12611"/>
    <w:basedOn w:val="a1"/>
    <w:rsid w:val="00E873DD"/>
    <w:pPr>
      <w:pBdr>
        <w:left w:val="single" w:sz="4" w:space="0" w:color="auto"/>
        <w:bottom w:val="single" w:sz="4"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2612">
    <w:name w:val="xl12612"/>
    <w:basedOn w:val="a1"/>
    <w:rsid w:val="00E873DD"/>
    <w:pPr>
      <w:pBdr>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eastAsia="Times New Roman"/>
      <w:sz w:val="18"/>
      <w:szCs w:val="18"/>
      <w:lang w:eastAsia="ru-RU"/>
    </w:rPr>
  </w:style>
  <w:style w:type="paragraph" w:customStyle="1" w:styleId="xl12613">
    <w:name w:val="xl12613"/>
    <w:basedOn w:val="a1"/>
    <w:rsid w:val="00E873DD"/>
    <w:pPr>
      <w:pBdr>
        <w:left w:val="single" w:sz="4" w:space="0" w:color="auto"/>
        <w:bottom w:val="single" w:sz="4"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2614">
    <w:name w:val="xl12614"/>
    <w:basedOn w:val="a1"/>
    <w:rsid w:val="00E873DD"/>
    <w:pPr>
      <w:pBdr>
        <w:left w:val="single" w:sz="4" w:space="0" w:color="auto"/>
        <w:bottom w:val="single" w:sz="4" w:space="0" w:color="auto"/>
        <w:right w:val="single" w:sz="4" w:space="0" w:color="auto"/>
      </w:pBdr>
      <w:shd w:val="clear" w:color="000000" w:fill="4A452A"/>
      <w:spacing w:before="100" w:beforeAutospacing="1" w:after="100" w:afterAutospacing="1"/>
      <w:jc w:val="center"/>
      <w:textAlignment w:val="top"/>
    </w:pPr>
    <w:rPr>
      <w:rFonts w:eastAsia="Times New Roman"/>
      <w:sz w:val="18"/>
      <w:szCs w:val="18"/>
      <w:lang w:eastAsia="ru-RU"/>
    </w:rPr>
  </w:style>
  <w:style w:type="paragraph" w:customStyle="1" w:styleId="xl12615">
    <w:name w:val="xl12615"/>
    <w:basedOn w:val="a1"/>
    <w:rsid w:val="00E873DD"/>
    <w:pPr>
      <w:pBdr>
        <w:left w:val="single" w:sz="4" w:space="0" w:color="auto"/>
        <w:bottom w:val="single" w:sz="4" w:space="0" w:color="auto"/>
        <w:right w:val="single" w:sz="4" w:space="0" w:color="auto"/>
      </w:pBdr>
      <w:shd w:val="clear" w:color="000000" w:fill="4A452A"/>
      <w:spacing w:before="100" w:beforeAutospacing="1" w:after="100" w:afterAutospacing="1"/>
      <w:jc w:val="left"/>
      <w:textAlignment w:val="top"/>
    </w:pPr>
    <w:rPr>
      <w:rFonts w:eastAsia="Times New Roman"/>
      <w:color w:val="000000"/>
      <w:sz w:val="18"/>
      <w:szCs w:val="18"/>
      <w:lang w:eastAsia="ru-RU"/>
    </w:rPr>
  </w:style>
  <w:style w:type="paragraph" w:customStyle="1" w:styleId="xl12616">
    <w:name w:val="xl12616"/>
    <w:basedOn w:val="a1"/>
    <w:rsid w:val="00E873DD"/>
    <w:pPr>
      <w:pBdr>
        <w:left w:val="single" w:sz="4" w:space="0" w:color="auto"/>
        <w:bottom w:val="single" w:sz="4" w:space="0" w:color="auto"/>
        <w:right w:val="single" w:sz="4" w:space="0" w:color="auto"/>
      </w:pBdr>
      <w:shd w:val="clear" w:color="000000" w:fill="4A452A"/>
      <w:spacing w:before="100" w:beforeAutospacing="1" w:after="100" w:afterAutospacing="1"/>
      <w:jc w:val="center"/>
      <w:textAlignment w:val="top"/>
    </w:pPr>
    <w:rPr>
      <w:rFonts w:eastAsia="Times New Roman"/>
      <w:sz w:val="18"/>
      <w:szCs w:val="18"/>
      <w:lang w:eastAsia="ru-RU"/>
    </w:rPr>
  </w:style>
  <w:style w:type="paragraph" w:customStyle="1" w:styleId="xl12617">
    <w:name w:val="xl12617"/>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618">
    <w:name w:val="xl12618"/>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left"/>
      <w:textAlignment w:val="top"/>
    </w:pPr>
    <w:rPr>
      <w:rFonts w:eastAsia="Times New Roman"/>
      <w:color w:val="000000"/>
      <w:sz w:val="18"/>
      <w:szCs w:val="18"/>
      <w:lang w:eastAsia="ru-RU"/>
    </w:rPr>
  </w:style>
  <w:style w:type="paragraph" w:customStyle="1" w:styleId="xl12619">
    <w:name w:val="xl12619"/>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620">
    <w:name w:val="xl12620"/>
    <w:basedOn w:val="a1"/>
    <w:rsid w:val="00E873DD"/>
    <w:pPr>
      <w:pBdr>
        <w:left w:val="single" w:sz="4" w:space="0" w:color="auto"/>
        <w:bottom w:val="single" w:sz="4" w:space="0" w:color="auto"/>
        <w:right w:val="single" w:sz="4" w:space="0" w:color="auto"/>
      </w:pBdr>
      <w:shd w:val="clear" w:color="000000" w:fill="7F7F7F"/>
      <w:spacing w:before="100" w:beforeAutospacing="1" w:after="100" w:afterAutospacing="1"/>
      <w:jc w:val="center"/>
      <w:textAlignment w:val="top"/>
    </w:pPr>
    <w:rPr>
      <w:rFonts w:eastAsia="Times New Roman"/>
      <w:sz w:val="16"/>
      <w:szCs w:val="16"/>
      <w:lang w:eastAsia="ru-RU"/>
    </w:rPr>
  </w:style>
  <w:style w:type="paragraph" w:customStyle="1" w:styleId="xl12621">
    <w:name w:val="xl12621"/>
    <w:basedOn w:val="a1"/>
    <w:rsid w:val="00E873DD"/>
    <w:pPr>
      <w:pBdr>
        <w:left w:val="single" w:sz="4" w:space="0" w:color="auto"/>
        <w:bottom w:val="single" w:sz="4" w:space="0" w:color="auto"/>
        <w:right w:val="single" w:sz="4" w:space="0" w:color="auto"/>
      </w:pBdr>
      <w:shd w:val="clear" w:color="000000" w:fill="7F7F7F"/>
      <w:spacing w:before="100" w:beforeAutospacing="1" w:after="100" w:afterAutospacing="1"/>
      <w:jc w:val="left"/>
      <w:textAlignment w:val="top"/>
    </w:pPr>
    <w:rPr>
      <w:rFonts w:eastAsia="Times New Roman"/>
      <w:sz w:val="18"/>
      <w:szCs w:val="18"/>
      <w:lang w:eastAsia="ru-RU"/>
    </w:rPr>
  </w:style>
  <w:style w:type="paragraph" w:customStyle="1" w:styleId="xl12622">
    <w:name w:val="xl12622"/>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left"/>
      <w:textAlignment w:val="top"/>
    </w:pPr>
    <w:rPr>
      <w:rFonts w:eastAsia="Times New Roman"/>
      <w:sz w:val="18"/>
      <w:szCs w:val="18"/>
      <w:lang w:eastAsia="ru-RU"/>
    </w:rPr>
  </w:style>
  <w:style w:type="paragraph" w:customStyle="1" w:styleId="xl12623">
    <w:name w:val="xl12623"/>
    <w:basedOn w:val="a1"/>
    <w:rsid w:val="00E873DD"/>
    <w:pPr>
      <w:pBdr>
        <w:left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624">
    <w:name w:val="xl12624"/>
    <w:basedOn w:val="a1"/>
    <w:rsid w:val="00E873DD"/>
    <w:pPr>
      <w:pBdr>
        <w:left w:val="single" w:sz="4" w:space="0" w:color="auto"/>
        <w:bottom w:val="single" w:sz="4" w:space="0" w:color="auto"/>
        <w:right w:val="single" w:sz="4"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2625">
    <w:name w:val="xl12625"/>
    <w:basedOn w:val="a1"/>
    <w:rsid w:val="00E873DD"/>
    <w:pPr>
      <w:pBdr>
        <w:left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626">
    <w:name w:val="xl12626"/>
    <w:basedOn w:val="a1"/>
    <w:rsid w:val="00E873DD"/>
    <w:pPr>
      <w:pBdr>
        <w:top w:val="single" w:sz="8" w:space="0" w:color="auto"/>
        <w:left w:val="single" w:sz="4"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2627">
    <w:name w:val="xl12627"/>
    <w:basedOn w:val="a1"/>
    <w:rsid w:val="00E873DD"/>
    <w:pPr>
      <w:pBdr>
        <w:top w:val="single" w:sz="8"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2628">
    <w:name w:val="xl12628"/>
    <w:basedOn w:val="a1"/>
    <w:rsid w:val="00E873DD"/>
    <w:pPr>
      <w:pBdr>
        <w:top w:val="single" w:sz="8" w:space="0" w:color="auto"/>
        <w:bottom w:val="single" w:sz="8" w:space="0" w:color="auto"/>
        <w:right w:val="single" w:sz="4" w:space="0" w:color="auto"/>
      </w:pBdr>
      <w:shd w:val="clear" w:color="000000" w:fill="CCC0DA"/>
      <w:spacing w:before="100" w:beforeAutospacing="1" w:after="100" w:afterAutospacing="1"/>
      <w:jc w:val="left"/>
      <w:textAlignment w:val="center"/>
    </w:pPr>
    <w:rPr>
      <w:rFonts w:eastAsia="Times New Roman"/>
      <w:b/>
      <w:bCs/>
      <w:sz w:val="18"/>
      <w:szCs w:val="18"/>
      <w:lang w:eastAsia="ru-RU"/>
    </w:rPr>
  </w:style>
  <w:style w:type="paragraph" w:customStyle="1" w:styleId="xl12629">
    <w:name w:val="xl12629"/>
    <w:basedOn w:val="a1"/>
    <w:rsid w:val="00E873DD"/>
    <w:pPr>
      <w:pBdr>
        <w:top w:val="single" w:sz="4" w:space="0" w:color="auto"/>
        <w:left w:val="single" w:sz="4" w:space="0" w:color="auto"/>
        <w:bottom w:val="single" w:sz="8" w:space="0" w:color="auto"/>
        <w:right w:val="single" w:sz="4" w:space="0" w:color="auto"/>
      </w:pBdr>
      <w:shd w:val="clear" w:color="000000" w:fill="7F7F7F"/>
      <w:spacing w:before="100" w:beforeAutospacing="1" w:after="100" w:afterAutospacing="1"/>
      <w:jc w:val="center"/>
      <w:textAlignment w:val="top"/>
    </w:pPr>
    <w:rPr>
      <w:rFonts w:eastAsia="Times New Roman"/>
      <w:sz w:val="18"/>
      <w:szCs w:val="18"/>
      <w:lang w:eastAsia="ru-RU"/>
    </w:rPr>
  </w:style>
  <w:style w:type="paragraph" w:customStyle="1" w:styleId="xl12630">
    <w:name w:val="xl12630"/>
    <w:basedOn w:val="a1"/>
    <w:rsid w:val="00E873DD"/>
    <w:pPr>
      <w:pBdr>
        <w:top w:val="single" w:sz="4" w:space="0" w:color="auto"/>
        <w:left w:val="single" w:sz="4" w:space="0" w:color="auto"/>
        <w:bottom w:val="single" w:sz="8" w:space="0" w:color="auto"/>
        <w:right w:val="single" w:sz="4" w:space="0" w:color="auto"/>
      </w:pBdr>
      <w:shd w:val="clear" w:color="000000" w:fill="7F7F7F"/>
      <w:spacing w:before="100" w:beforeAutospacing="1" w:after="100" w:afterAutospacing="1"/>
      <w:jc w:val="left"/>
      <w:textAlignment w:val="top"/>
    </w:pPr>
    <w:rPr>
      <w:rFonts w:eastAsia="Times New Roman"/>
      <w:sz w:val="18"/>
      <w:szCs w:val="18"/>
      <w:lang w:eastAsia="ru-RU"/>
    </w:rPr>
  </w:style>
  <w:style w:type="paragraph" w:customStyle="1" w:styleId="xl12631">
    <w:name w:val="xl12631"/>
    <w:basedOn w:val="a1"/>
    <w:rsid w:val="00E873DD"/>
    <w:pPr>
      <w:pBdr>
        <w:top w:val="single" w:sz="4" w:space="0" w:color="auto"/>
        <w:left w:val="single" w:sz="4" w:space="0" w:color="auto"/>
        <w:bottom w:val="single" w:sz="8" w:space="0" w:color="auto"/>
        <w:right w:val="single" w:sz="4" w:space="0" w:color="auto"/>
      </w:pBdr>
      <w:shd w:val="clear" w:color="000000" w:fill="7F7F7F"/>
      <w:spacing w:before="100" w:beforeAutospacing="1" w:after="100" w:afterAutospacing="1"/>
      <w:jc w:val="center"/>
      <w:textAlignment w:val="top"/>
    </w:pPr>
    <w:rPr>
      <w:rFonts w:eastAsia="Times New Roman"/>
      <w:sz w:val="18"/>
      <w:szCs w:val="18"/>
      <w:lang w:eastAsia="ru-RU"/>
    </w:rPr>
  </w:style>
  <w:style w:type="paragraph" w:customStyle="1" w:styleId="xl12632">
    <w:name w:val="xl12632"/>
    <w:basedOn w:val="a1"/>
    <w:rsid w:val="00E873DD"/>
    <w:pPr>
      <w:pBdr>
        <w:top w:val="single" w:sz="8"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b/>
      <w:bCs/>
      <w:sz w:val="18"/>
      <w:szCs w:val="18"/>
      <w:lang w:eastAsia="ru-RU"/>
    </w:rPr>
  </w:style>
  <w:style w:type="paragraph" w:customStyle="1" w:styleId="xl12633">
    <w:name w:val="xl12633"/>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6"/>
      <w:szCs w:val="16"/>
      <w:lang w:eastAsia="ru-RU"/>
    </w:rPr>
  </w:style>
  <w:style w:type="paragraph" w:customStyle="1" w:styleId="xl12634">
    <w:name w:val="xl12634"/>
    <w:basedOn w:val="a1"/>
    <w:rsid w:val="00E873DD"/>
    <w:pPr>
      <w:pBdr>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635">
    <w:name w:val="xl12635"/>
    <w:basedOn w:val="a1"/>
    <w:rsid w:val="00E873DD"/>
    <w:pPr>
      <w:pBdr>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636">
    <w:name w:val="xl12636"/>
    <w:basedOn w:val="a1"/>
    <w:rsid w:val="00E873DD"/>
    <w:pPr>
      <w:pBdr>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637">
    <w:name w:val="xl12637"/>
    <w:basedOn w:val="a1"/>
    <w:rsid w:val="00E873DD"/>
    <w:pPr>
      <w:pBdr>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638">
    <w:name w:val="xl12638"/>
    <w:basedOn w:val="a1"/>
    <w:rsid w:val="00E873DD"/>
    <w:pPr>
      <w:pBdr>
        <w:left w:val="single" w:sz="4" w:space="0" w:color="auto"/>
        <w:bottom w:val="single" w:sz="4"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639">
    <w:name w:val="xl12639"/>
    <w:basedOn w:val="a1"/>
    <w:rsid w:val="00E873DD"/>
    <w:pPr>
      <w:pBdr>
        <w:left w:val="single" w:sz="4" w:space="0" w:color="000000"/>
        <w:bottom w:val="single" w:sz="4"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640">
    <w:name w:val="xl12640"/>
    <w:basedOn w:val="a1"/>
    <w:rsid w:val="00E873DD"/>
    <w:pPr>
      <w:pBdr>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eastAsia="Times New Roman"/>
      <w:sz w:val="18"/>
      <w:szCs w:val="18"/>
      <w:lang w:eastAsia="ru-RU"/>
    </w:rPr>
  </w:style>
  <w:style w:type="paragraph" w:customStyle="1" w:styleId="xl12641">
    <w:name w:val="xl12641"/>
    <w:basedOn w:val="a1"/>
    <w:rsid w:val="00E873DD"/>
    <w:pPr>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 w:val="18"/>
      <w:szCs w:val="18"/>
      <w:lang w:eastAsia="ru-RU"/>
    </w:rPr>
  </w:style>
  <w:style w:type="paragraph" w:customStyle="1" w:styleId="xl12642">
    <w:name w:val="xl12642"/>
    <w:basedOn w:val="a1"/>
    <w:rsid w:val="00E873DD"/>
    <w:pPr>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left"/>
      <w:textAlignment w:val="top"/>
    </w:pPr>
    <w:rPr>
      <w:rFonts w:eastAsia="Times New Roman"/>
      <w:sz w:val="18"/>
      <w:szCs w:val="18"/>
      <w:lang w:eastAsia="ru-RU"/>
    </w:rPr>
  </w:style>
  <w:style w:type="paragraph" w:customStyle="1" w:styleId="xl12643">
    <w:name w:val="xl12643"/>
    <w:basedOn w:val="a1"/>
    <w:rsid w:val="00E873DD"/>
    <w:pPr>
      <w:pBdr>
        <w:left w:val="single" w:sz="4" w:space="0" w:color="auto"/>
        <w:bottom w:val="single" w:sz="4" w:space="0" w:color="auto"/>
        <w:right w:val="single" w:sz="4" w:space="0" w:color="auto"/>
      </w:pBdr>
      <w:shd w:val="clear" w:color="000000" w:fill="953735"/>
      <w:spacing w:before="100" w:beforeAutospacing="1" w:after="100" w:afterAutospacing="1"/>
      <w:jc w:val="center"/>
      <w:textAlignment w:val="center"/>
    </w:pPr>
    <w:rPr>
      <w:rFonts w:eastAsia="Times New Roman"/>
      <w:b/>
      <w:bCs/>
      <w:sz w:val="18"/>
      <w:szCs w:val="18"/>
      <w:lang w:eastAsia="ru-RU"/>
    </w:rPr>
  </w:style>
  <w:style w:type="paragraph" w:customStyle="1" w:styleId="xl12644">
    <w:name w:val="xl12644"/>
    <w:basedOn w:val="a1"/>
    <w:rsid w:val="00E873DD"/>
    <w:pPr>
      <w:pBdr>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8"/>
      <w:szCs w:val="18"/>
      <w:lang w:eastAsia="ru-RU"/>
    </w:rPr>
  </w:style>
  <w:style w:type="paragraph" w:customStyle="1" w:styleId="xl12645">
    <w:name w:val="xl12645"/>
    <w:basedOn w:val="a1"/>
    <w:rsid w:val="00E873DD"/>
    <w:pPr>
      <w:pBdr>
        <w:left w:val="single" w:sz="4" w:space="0" w:color="auto"/>
        <w:bottom w:val="single" w:sz="4" w:space="0" w:color="auto"/>
        <w:right w:val="single" w:sz="4" w:space="0" w:color="auto"/>
      </w:pBdr>
      <w:shd w:val="clear" w:color="000000" w:fill="FFCCFF"/>
      <w:spacing w:before="100" w:beforeAutospacing="1" w:after="100" w:afterAutospacing="1"/>
      <w:jc w:val="left"/>
      <w:textAlignment w:val="top"/>
    </w:pPr>
    <w:rPr>
      <w:rFonts w:eastAsia="Times New Roman"/>
      <w:sz w:val="18"/>
      <w:szCs w:val="18"/>
      <w:lang w:eastAsia="ru-RU"/>
    </w:rPr>
  </w:style>
  <w:style w:type="paragraph" w:customStyle="1" w:styleId="xl12646">
    <w:name w:val="xl12646"/>
    <w:basedOn w:val="a1"/>
    <w:rsid w:val="00E873DD"/>
    <w:pPr>
      <w:pBdr>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b/>
      <w:bCs/>
      <w:sz w:val="18"/>
      <w:szCs w:val="18"/>
      <w:lang w:eastAsia="ru-RU"/>
    </w:rPr>
  </w:style>
  <w:style w:type="paragraph" w:customStyle="1" w:styleId="xl12647">
    <w:name w:val="xl12647"/>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6"/>
      <w:szCs w:val="16"/>
      <w:lang w:eastAsia="ru-RU"/>
    </w:rPr>
  </w:style>
  <w:style w:type="paragraph" w:customStyle="1" w:styleId="xl12648">
    <w:name w:val="xl12648"/>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rFonts w:eastAsia="Times New Roman"/>
      <w:b/>
      <w:bCs/>
      <w:sz w:val="18"/>
      <w:szCs w:val="18"/>
      <w:lang w:eastAsia="ru-RU"/>
    </w:rPr>
  </w:style>
  <w:style w:type="paragraph" w:customStyle="1" w:styleId="xl12649">
    <w:name w:val="xl12649"/>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rFonts w:eastAsia="Times New Roman"/>
      <w:b/>
      <w:bCs/>
      <w:sz w:val="18"/>
      <w:szCs w:val="18"/>
      <w:lang w:eastAsia="ru-RU"/>
    </w:rPr>
  </w:style>
  <w:style w:type="paragraph" w:customStyle="1" w:styleId="xl12650">
    <w:name w:val="xl12650"/>
    <w:basedOn w:val="a1"/>
    <w:rsid w:val="00E873DD"/>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top"/>
    </w:pPr>
    <w:rPr>
      <w:rFonts w:eastAsia="Times New Roman"/>
      <w:sz w:val="16"/>
      <w:szCs w:val="16"/>
      <w:lang w:eastAsia="ru-RU"/>
    </w:rPr>
  </w:style>
  <w:style w:type="paragraph" w:customStyle="1" w:styleId="xl12651">
    <w:name w:val="xl12651"/>
    <w:basedOn w:val="a1"/>
    <w:rsid w:val="00E873DD"/>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jc w:val="left"/>
      <w:textAlignment w:val="top"/>
    </w:pPr>
    <w:rPr>
      <w:rFonts w:eastAsia="Times New Roman"/>
      <w:sz w:val="16"/>
      <w:szCs w:val="16"/>
      <w:lang w:eastAsia="ru-RU"/>
    </w:rPr>
  </w:style>
  <w:style w:type="paragraph" w:customStyle="1" w:styleId="xl12652">
    <w:name w:val="xl12652"/>
    <w:basedOn w:val="a1"/>
    <w:rsid w:val="00E873DD"/>
    <w:pPr>
      <w:pBdr>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rFonts w:eastAsia="Times New Roman"/>
      <w:b/>
      <w:bCs/>
      <w:sz w:val="18"/>
      <w:szCs w:val="18"/>
      <w:lang w:eastAsia="ru-RU"/>
    </w:rPr>
  </w:style>
  <w:style w:type="paragraph" w:customStyle="1" w:styleId="xl12653">
    <w:name w:val="xl12653"/>
    <w:basedOn w:val="a1"/>
    <w:rsid w:val="00E873DD"/>
    <w:pPr>
      <w:pBdr>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rFonts w:eastAsia="Times New Roman"/>
      <w:b/>
      <w:bCs/>
      <w:sz w:val="18"/>
      <w:szCs w:val="18"/>
      <w:lang w:eastAsia="ru-RU"/>
    </w:rPr>
  </w:style>
  <w:style w:type="paragraph" w:customStyle="1" w:styleId="xl12654">
    <w:name w:val="xl12654"/>
    <w:basedOn w:val="a1"/>
    <w:rsid w:val="00E873DD"/>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655">
    <w:name w:val="xl12655"/>
    <w:basedOn w:val="a1"/>
    <w:rsid w:val="00E873DD"/>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color w:val="000000"/>
      <w:sz w:val="18"/>
      <w:szCs w:val="18"/>
      <w:lang w:eastAsia="ru-RU"/>
    </w:rPr>
  </w:style>
  <w:style w:type="paragraph" w:customStyle="1" w:styleId="xl12656">
    <w:name w:val="xl12656"/>
    <w:basedOn w:val="a1"/>
    <w:rsid w:val="00E873DD"/>
    <w:pPr>
      <w:pBdr>
        <w:left w:val="single" w:sz="4" w:space="0" w:color="000000"/>
        <w:bottom w:val="single" w:sz="4" w:space="0" w:color="000000"/>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657">
    <w:name w:val="xl12657"/>
    <w:basedOn w:val="a1"/>
    <w:rsid w:val="00E873DD"/>
    <w:pPr>
      <w:pBdr>
        <w:left w:val="single" w:sz="4" w:space="0" w:color="auto"/>
        <w:bottom w:val="single" w:sz="4"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658">
    <w:name w:val="xl12658"/>
    <w:basedOn w:val="a1"/>
    <w:rsid w:val="00E873DD"/>
    <w:pPr>
      <w:pBdr>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eastAsia="Times New Roman"/>
      <w:sz w:val="18"/>
      <w:szCs w:val="18"/>
      <w:lang w:eastAsia="ru-RU"/>
    </w:rPr>
  </w:style>
  <w:style w:type="paragraph" w:customStyle="1" w:styleId="xl12659">
    <w:name w:val="xl12659"/>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rFonts w:eastAsia="Times New Roman"/>
      <w:sz w:val="18"/>
      <w:szCs w:val="18"/>
      <w:lang w:eastAsia="ru-RU"/>
    </w:rPr>
  </w:style>
  <w:style w:type="paragraph" w:customStyle="1" w:styleId="xl12660">
    <w:name w:val="xl12660"/>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rFonts w:eastAsia="Times New Roman"/>
      <w:sz w:val="18"/>
      <w:szCs w:val="18"/>
      <w:lang w:eastAsia="ru-RU"/>
    </w:rPr>
  </w:style>
  <w:style w:type="paragraph" w:customStyle="1" w:styleId="xl12661">
    <w:name w:val="xl12661"/>
    <w:basedOn w:val="a1"/>
    <w:rsid w:val="00E873DD"/>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left"/>
      <w:textAlignment w:val="top"/>
    </w:pPr>
    <w:rPr>
      <w:rFonts w:eastAsia="Times New Roman"/>
      <w:sz w:val="16"/>
      <w:szCs w:val="16"/>
      <w:lang w:eastAsia="ru-RU"/>
    </w:rPr>
  </w:style>
  <w:style w:type="paragraph" w:customStyle="1" w:styleId="xl12662">
    <w:name w:val="xl12662"/>
    <w:basedOn w:val="a1"/>
    <w:rsid w:val="00E873DD"/>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rFonts w:eastAsia="Times New Roman"/>
      <w:sz w:val="18"/>
      <w:szCs w:val="18"/>
      <w:lang w:eastAsia="ru-RU"/>
    </w:rPr>
  </w:style>
  <w:style w:type="paragraph" w:customStyle="1" w:styleId="xl12663">
    <w:name w:val="xl12663"/>
    <w:basedOn w:val="a1"/>
    <w:rsid w:val="00E873DD"/>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664">
    <w:name w:val="xl12664"/>
    <w:basedOn w:val="a1"/>
    <w:rsid w:val="00E873DD"/>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665">
    <w:name w:val="xl12665"/>
    <w:basedOn w:val="a1"/>
    <w:rsid w:val="00E873DD"/>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666">
    <w:name w:val="xl12666"/>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667">
    <w:name w:val="xl12667"/>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eastAsia="Times New Roman"/>
      <w:sz w:val="18"/>
      <w:szCs w:val="18"/>
      <w:lang w:eastAsia="ru-RU"/>
    </w:rPr>
  </w:style>
  <w:style w:type="paragraph" w:customStyle="1" w:styleId="xl12668">
    <w:name w:val="xl12668"/>
    <w:basedOn w:val="a1"/>
    <w:rsid w:val="00E873DD"/>
    <w:pPr>
      <w:pBdr>
        <w:left w:val="single" w:sz="4" w:space="0" w:color="000000"/>
        <w:bottom w:val="single" w:sz="4"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669">
    <w:name w:val="xl12669"/>
    <w:basedOn w:val="a1"/>
    <w:rsid w:val="00E873DD"/>
    <w:pPr>
      <w:pBdr>
        <w:left w:val="single" w:sz="4" w:space="0" w:color="auto"/>
        <w:bottom w:val="single" w:sz="8"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670">
    <w:name w:val="xl12670"/>
    <w:basedOn w:val="a1"/>
    <w:rsid w:val="00E873DD"/>
    <w:pPr>
      <w:pBdr>
        <w:left w:val="single" w:sz="4" w:space="0" w:color="auto"/>
        <w:bottom w:val="single" w:sz="8" w:space="0" w:color="auto"/>
        <w:right w:val="single" w:sz="4" w:space="0" w:color="auto"/>
      </w:pBdr>
      <w:shd w:val="clear" w:color="000000" w:fill="808080"/>
      <w:spacing w:before="100" w:beforeAutospacing="1" w:after="100" w:afterAutospacing="1"/>
      <w:jc w:val="center"/>
      <w:textAlignment w:val="center"/>
    </w:pPr>
    <w:rPr>
      <w:rFonts w:eastAsia="Times New Roman"/>
      <w:sz w:val="18"/>
      <w:szCs w:val="18"/>
      <w:lang w:eastAsia="ru-RU"/>
    </w:rPr>
  </w:style>
  <w:style w:type="paragraph" w:customStyle="1" w:styleId="xl12671">
    <w:name w:val="xl12671"/>
    <w:basedOn w:val="a1"/>
    <w:rsid w:val="00E873DD"/>
    <w:pPr>
      <w:pBdr>
        <w:top w:val="single" w:sz="4" w:space="0" w:color="auto"/>
        <w:left w:val="single" w:sz="4" w:space="0" w:color="000000"/>
        <w:bottom w:val="single" w:sz="4" w:space="0" w:color="000000"/>
      </w:pBdr>
      <w:shd w:val="clear" w:color="000000" w:fill="953735"/>
      <w:spacing w:before="100" w:beforeAutospacing="1" w:after="100" w:afterAutospacing="1"/>
      <w:jc w:val="center"/>
      <w:textAlignment w:val="top"/>
    </w:pPr>
    <w:rPr>
      <w:rFonts w:eastAsia="Times New Roman"/>
      <w:sz w:val="16"/>
      <w:szCs w:val="16"/>
      <w:lang w:eastAsia="ru-RU"/>
    </w:rPr>
  </w:style>
  <w:style w:type="paragraph" w:customStyle="1" w:styleId="xl12672">
    <w:name w:val="xl12672"/>
    <w:basedOn w:val="a1"/>
    <w:rsid w:val="00E873DD"/>
    <w:pPr>
      <w:pBdr>
        <w:top w:val="single" w:sz="4" w:space="0" w:color="auto"/>
        <w:left w:val="single" w:sz="4" w:space="0" w:color="000000"/>
        <w:bottom w:val="single" w:sz="4" w:space="0" w:color="000000"/>
      </w:pBdr>
      <w:shd w:val="clear" w:color="000000" w:fill="953735"/>
      <w:spacing w:before="100" w:beforeAutospacing="1" w:after="100" w:afterAutospacing="1"/>
      <w:jc w:val="left"/>
      <w:textAlignment w:val="top"/>
    </w:pPr>
    <w:rPr>
      <w:rFonts w:eastAsia="Times New Roman"/>
      <w:sz w:val="16"/>
      <w:szCs w:val="16"/>
      <w:lang w:eastAsia="ru-RU"/>
    </w:rPr>
  </w:style>
  <w:style w:type="paragraph" w:customStyle="1" w:styleId="xl12673">
    <w:name w:val="xl12673"/>
    <w:basedOn w:val="a1"/>
    <w:rsid w:val="00E873DD"/>
    <w:pPr>
      <w:pBdr>
        <w:left w:val="single" w:sz="4" w:space="0" w:color="auto"/>
        <w:bottom w:val="single" w:sz="4" w:space="0" w:color="auto"/>
        <w:right w:val="single" w:sz="4" w:space="0" w:color="auto"/>
      </w:pBdr>
      <w:shd w:val="clear" w:color="000000" w:fill="953735"/>
      <w:spacing w:before="100" w:beforeAutospacing="1" w:after="100" w:afterAutospacing="1"/>
      <w:jc w:val="center"/>
      <w:textAlignment w:val="center"/>
    </w:pPr>
    <w:rPr>
      <w:rFonts w:eastAsia="Times New Roman"/>
      <w:sz w:val="18"/>
      <w:szCs w:val="18"/>
      <w:lang w:eastAsia="ru-RU"/>
    </w:rPr>
  </w:style>
  <w:style w:type="paragraph" w:customStyle="1" w:styleId="xl12674">
    <w:name w:val="xl12674"/>
    <w:basedOn w:val="a1"/>
    <w:rsid w:val="00E873DD"/>
    <w:pPr>
      <w:pBdr>
        <w:top w:val="single" w:sz="4" w:space="0" w:color="000000"/>
        <w:left w:val="single" w:sz="4" w:space="0" w:color="auto"/>
        <w:bottom w:val="single" w:sz="8" w:space="0" w:color="auto"/>
      </w:pBdr>
      <w:shd w:val="clear" w:color="000000" w:fill="FFCCFF"/>
      <w:spacing w:before="100" w:beforeAutospacing="1" w:after="100" w:afterAutospacing="1"/>
      <w:jc w:val="center"/>
      <w:textAlignment w:val="top"/>
    </w:pPr>
    <w:rPr>
      <w:rFonts w:eastAsia="Times New Roman"/>
      <w:sz w:val="16"/>
      <w:szCs w:val="16"/>
      <w:lang w:eastAsia="ru-RU"/>
    </w:rPr>
  </w:style>
  <w:style w:type="paragraph" w:customStyle="1" w:styleId="xl12675">
    <w:name w:val="xl12675"/>
    <w:basedOn w:val="a1"/>
    <w:rsid w:val="00E873DD"/>
    <w:pPr>
      <w:pBdr>
        <w:top w:val="single" w:sz="4" w:space="0" w:color="000000"/>
        <w:left w:val="single" w:sz="4" w:space="0" w:color="000000"/>
        <w:bottom w:val="single" w:sz="8" w:space="0" w:color="auto"/>
        <w:right w:val="single" w:sz="4" w:space="0" w:color="auto"/>
      </w:pBdr>
      <w:shd w:val="clear" w:color="000000" w:fill="FFCCFF"/>
      <w:spacing w:before="100" w:beforeAutospacing="1" w:after="100" w:afterAutospacing="1"/>
      <w:jc w:val="left"/>
      <w:textAlignment w:val="center"/>
    </w:pPr>
    <w:rPr>
      <w:rFonts w:eastAsia="Times New Roman"/>
      <w:sz w:val="16"/>
      <w:szCs w:val="16"/>
      <w:lang w:eastAsia="ru-RU"/>
    </w:rPr>
  </w:style>
  <w:style w:type="paragraph" w:customStyle="1" w:styleId="xl12676">
    <w:name w:val="xl12676"/>
    <w:basedOn w:val="a1"/>
    <w:rsid w:val="00E873DD"/>
    <w:pPr>
      <w:pBdr>
        <w:left w:val="single" w:sz="4" w:space="0" w:color="auto"/>
        <w:bottom w:val="single" w:sz="8" w:space="0" w:color="auto"/>
        <w:right w:val="single" w:sz="4" w:space="0" w:color="auto"/>
      </w:pBdr>
      <w:shd w:val="clear" w:color="000000" w:fill="FFCCFF"/>
      <w:spacing w:before="100" w:beforeAutospacing="1" w:after="100" w:afterAutospacing="1"/>
      <w:jc w:val="center"/>
      <w:textAlignment w:val="center"/>
    </w:pPr>
    <w:rPr>
      <w:rFonts w:eastAsia="Times New Roman"/>
      <w:sz w:val="18"/>
      <w:szCs w:val="18"/>
      <w:lang w:eastAsia="ru-RU"/>
    </w:rPr>
  </w:style>
  <w:style w:type="paragraph" w:customStyle="1" w:styleId="xl12677">
    <w:name w:val="xl12677"/>
    <w:basedOn w:val="a1"/>
    <w:rsid w:val="00E873DD"/>
    <w:pPr>
      <w:pBdr>
        <w:left w:val="single" w:sz="4" w:space="0" w:color="auto"/>
        <w:bottom w:val="single" w:sz="4"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678">
    <w:name w:val="xl12678"/>
    <w:basedOn w:val="a1"/>
    <w:rsid w:val="00E873DD"/>
    <w:pPr>
      <w:pBdr>
        <w:left w:val="single" w:sz="4" w:space="0" w:color="000000"/>
        <w:bottom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679">
    <w:name w:val="xl12679"/>
    <w:basedOn w:val="a1"/>
    <w:rsid w:val="00E873DD"/>
    <w:pPr>
      <w:pBdr>
        <w:left w:val="single" w:sz="4" w:space="0" w:color="000000"/>
        <w:bottom w:val="single" w:sz="4" w:space="0" w:color="000000"/>
      </w:pBdr>
      <w:shd w:val="clear" w:color="000000" w:fill="953735"/>
      <w:spacing w:before="100" w:beforeAutospacing="1" w:after="100" w:afterAutospacing="1"/>
      <w:jc w:val="center"/>
      <w:textAlignment w:val="top"/>
    </w:pPr>
    <w:rPr>
      <w:rFonts w:eastAsia="Times New Roman"/>
      <w:sz w:val="16"/>
      <w:szCs w:val="16"/>
      <w:lang w:eastAsia="ru-RU"/>
    </w:rPr>
  </w:style>
  <w:style w:type="paragraph" w:customStyle="1" w:styleId="xl12680">
    <w:name w:val="xl12680"/>
    <w:basedOn w:val="a1"/>
    <w:rsid w:val="00E873DD"/>
    <w:pPr>
      <w:pBdr>
        <w:left w:val="single" w:sz="4" w:space="0" w:color="000000"/>
        <w:bottom w:val="single" w:sz="4" w:space="0" w:color="000000"/>
      </w:pBdr>
      <w:shd w:val="clear" w:color="000000" w:fill="953735"/>
      <w:spacing w:before="100" w:beforeAutospacing="1" w:after="100" w:afterAutospacing="1"/>
      <w:jc w:val="left"/>
      <w:textAlignment w:val="top"/>
    </w:pPr>
    <w:rPr>
      <w:rFonts w:eastAsia="Times New Roman"/>
      <w:sz w:val="16"/>
      <w:szCs w:val="16"/>
      <w:lang w:eastAsia="ru-RU"/>
    </w:rPr>
  </w:style>
  <w:style w:type="paragraph" w:customStyle="1" w:styleId="xl12681">
    <w:name w:val="xl12681"/>
    <w:basedOn w:val="a1"/>
    <w:rsid w:val="00E873DD"/>
    <w:pPr>
      <w:pBdr>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eastAsia="Times New Roman"/>
      <w:b/>
      <w:bCs/>
      <w:sz w:val="18"/>
      <w:szCs w:val="18"/>
      <w:lang w:eastAsia="ru-RU"/>
    </w:rPr>
  </w:style>
  <w:style w:type="paragraph" w:customStyle="1" w:styleId="xl12682">
    <w:name w:val="xl12682"/>
    <w:basedOn w:val="a1"/>
    <w:rsid w:val="00E873DD"/>
    <w:pPr>
      <w:pBdr>
        <w:left w:val="single" w:sz="4" w:space="0" w:color="000000"/>
        <w:bottom w:val="single" w:sz="8" w:space="0" w:color="auto"/>
      </w:pBdr>
      <w:shd w:val="clear" w:color="000000" w:fill="95B3D7"/>
      <w:spacing w:before="100" w:beforeAutospacing="1" w:after="100" w:afterAutospacing="1"/>
      <w:jc w:val="left"/>
      <w:textAlignment w:val="top"/>
    </w:pPr>
    <w:rPr>
      <w:rFonts w:eastAsia="Times New Roman"/>
      <w:sz w:val="16"/>
      <w:szCs w:val="16"/>
      <w:lang w:eastAsia="ru-RU"/>
    </w:rPr>
  </w:style>
  <w:style w:type="paragraph" w:customStyle="1" w:styleId="xl12683">
    <w:name w:val="xl12683"/>
    <w:basedOn w:val="a1"/>
    <w:rsid w:val="00E873DD"/>
    <w:pPr>
      <w:pBdr>
        <w:top w:val="single" w:sz="4" w:space="0" w:color="auto"/>
        <w:left w:val="single" w:sz="4" w:space="0" w:color="auto"/>
        <w:bottom w:val="single" w:sz="8" w:space="0" w:color="auto"/>
        <w:right w:val="single" w:sz="4" w:space="0" w:color="auto"/>
      </w:pBdr>
      <w:shd w:val="clear" w:color="000000" w:fill="B2A1C7"/>
      <w:spacing w:before="100" w:beforeAutospacing="1" w:after="100" w:afterAutospacing="1"/>
      <w:jc w:val="left"/>
      <w:textAlignment w:val="top"/>
    </w:pPr>
    <w:rPr>
      <w:rFonts w:eastAsia="Times New Roman"/>
      <w:sz w:val="16"/>
      <w:szCs w:val="16"/>
      <w:lang w:eastAsia="ru-RU"/>
    </w:rPr>
  </w:style>
  <w:style w:type="paragraph" w:customStyle="1" w:styleId="xl12684">
    <w:name w:val="xl12684"/>
    <w:basedOn w:val="a1"/>
    <w:rsid w:val="00E873DD"/>
    <w:pPr>
      <w:pBdr>
        <w:top w:val="single" w:sz="4" w:space="0" w:color="auto"/>
        <w:left w:val="single" w:sz="4" w:space="0" w:color="auto"/>
        <w:bottom w:val="single" w:sz="8" w:space="0" w:color="auto"/>
        <w:right w:val="single" w:sz="4" w:space="0" w:color="auto"/>
      </w:pBdr>
      <w:shd w:val="clear" w:color="000000" w:fill="B2A1C7"/>
      <w:spacing w:before="100" w:beforeAutospacing="1" w:after="100" w:afterAutospacing="1"/>
      <w:jc w:val="center"/>
      <w:textAlignment w:val="top"/>
    </w:pPr>
    <w:rPr>
      <w:rFonts w:eastAsia="Times New Roman"/>
      <w:sz w:val="18"/>
      <w:szCs w:val="18"/>
      <w:lang w:eastAsia="ru-RU"/>
    </w:rPr>
  </w:style>
  <w:style w:type="paragraph" w:customStyle="1" w:styleId="xl12685">
    <w:name w:val="xl12685"/>
    <w:basedOn w:val="a1"/>
    <w:rsid w:val="00E873DD"/>
    <w:pPr>
      <w:pBdr>
        <w:top w:val="single" w:sz="4" w:space="0" w:color="auto"/>
        <w:left w:val="single" w:sz="4" w:space="0" w:color="auto"/>
        <w:bottom w:val="single" w:sz="8" w:space="0" w:color="auto"/>
        <w:right w:val="single" w:sz="4" w:space="0" w:color="auto"/>
      </w:pBdr>
      <w:shd w:val="clear" w:color="000000" w:fill="B2A1C7"/>
      <w:spacing w:before="100" w:beforeAutospacing="1" w:after="100" w:afterAutospacing="1"/>
      <w:jc w:val="center"/>
      <w:textAlignment w:val="top"/>
    </w:pPr>
    <w:rPr>
      <w:rFonts w:eastAsia="Times New Roman"/>
      <w:sz w:val="18"/>
      <w:szCs w:val="18"/>
      <w:lang w:eastAsia="ru-RU"/>
    </w:rPr>
  </w:style>
  <w:style w:type="paragraph" w:customStyle="1" w:styleId="xl12686">
    <w:name w:val="xl12686"/>
    <w:basedOn w:val="a1"/>
    <w:rsid w:val="00E873DD"/>
    <w:pPr>
      <w:pBdr>
        <w:top w:val="single" w:sz="8" w:space="0" w:color="auto"/>
        <w:left w:val="single" w:sz="4" w:space="0" w:color="auto"/>
        <w:bottom w:val="single" w:sz="4" w:space="0" w:color="auto"/>
        <w:right w:val="single" w:sz="4" w:space="0" w:color="auto"/>
      </w:pBdr>
      <w:shd w:val="clear" w:color="000000" w:fill="FFCCFF"/>
      <w:spacing w:before="100" w:beforeAutospacing="1" w:after="100" w:afterAutospacing="1"/>
      <w:jc w:val="left"/>
      <w:textAlignment w:val="top"/>
    </w:pPr>
    <w:rPr>
      <w:rFonts w:eastAsia="Times New Roman"/>
      <w:sz w:val="16"/>
      <w:szCs w:val="16"/>
      <w:lang w:eastAsia="ru-RU"/>
    </w:rPr>
  </w:style>
  <w:style w:type="paragraph" w:customStyle="1" w:styleId="xl12687">
    <w:name w:val="xl12687"/>
    <w:basedOn w:val="a1"/>
    <w:rsid w:val="00E873DD"/>
    <w:pPr>
      <w:pBdr>
        <w:left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8"/>
      <w:szCs w:val="18"/>
      <w:lang w:eastAsia="ru-RU"/>
    </w:rPr>
  </w:style>
  <w:style w:type="paragraph" w:customStyle="1" w:styleId="xl12688">
    <w:name w:val="xl12688"/>
    <w:basedOn w:val="a1"/>
    <w:rsid w:val="00E873DD"/>
    <w:pPr>
      <w:pBdr>
        <w:left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8"/>
      <w:szCs w:val="18"/>
      <w:lang w:eastAsia="ru-RU"/>
    </w:rPr>
  </w:style>
  <w:style w:type="paragraph" w:customStyle="1" w:styleId="xl12689">
    <w:name w:val="xl12689"/>
    <w:basedOn w:val="a1"/>
    <w:rsid w:val="00E873D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left"/>
      <w:textAlignment w:val="top"/>
    </w:pPr>
    <w:rPr>
      <w:rFonts w:eastAsia="Times New Roman"/>
      <w:sz w:val="16"/>
      <w:szCs w:val="16"/>
      <w:lang w:eastAsia="ru-RU"/>
    </w:rPr>
  </w:style>
  <w:style w:type="paragraph" w:customStyle="1" w:styleId="xl12690">
    <w:name w:val="xl12690"/>
    <w:basedOn w:val="a1"/>
    <w:rsid w:val="00E873DD"/>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top"/>
    </w:pPr>
    <w:rPr>
      <w:rFonts w:eastAsia="Times New Roman"/>
      <w:sz w:val="18"/>
      <w:szCs w:val="18"/>
      <w:lang w:eastAsia="ru-RU"/>
    </w:rPr>
  </w:style>
  <w:style w:type="paragraph" w:customStyle="1" w:styleId="xl12691">
    <w:name w:val="xl12691"/>
    <w:basedOn w:val="a1"/>
    <w:rsid w:val="00E873DD"/>
    <w:pPr>
      <w:pBdr>
        <w:top w:val="single" w:sz="4" w:space="0" w:color="auto"/>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692">
    <w:name w:val="xl12692"/>
    <w:basedOn w:val="a1"/>
    <w:rsid w:val="00E873DD"/>
    <w:pPr>
      <w:pBdr>
        <w:top w:val="single" w:sz="4" w:space="0" w:color="auto"/>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693">
    <w:name w:val="xl12693"/>
    <w:basedOn w:val="a1"/>
    <w:rsid w:val="00E873DD"/>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6"/>
      <w:szCs w:val="16"/>
      <w:lang w:eastAsia="ru-RU"/>
    </w:rPr>
  </w:style>
  <w:style w:type="paragraph" w:customStyle="1" w:styleId="xl12694">
    <w:name w:val="xl12694"/>
    <w:basedOn w:val="a1"/>
    <w:rsid w:val="00E873DD"/>
    <w:pPr>
      <w:pBdr>
        <w:top w:val="single" w:sz="4" w:space="0" w:color="000000"/>
        <w:left w:val="single" w:sz="4" w:space="0" w:color="auto"/>
        <w:bottom w:val="single" w:sz="8" w:space="0" w:color="auto"/>
        <w:right w:val="single" w:sz="4" w:space="0" w:color="auto"/>
      </w:pBdr>
      <w:shd w:val="clear" w:color="000000" w:fill="538ED5"/>
      <w:spacing w:before="100" w:beforeAutospacing="1" w:after="100" w:afterAutospacing="1"/>
      <w:jc w:val="left"/>
      <w:textAlignment w:val="top"/>
    </w:pPr>
    <w:rPr>
      <w:rFonts w:eastAsia="Times New Roman"/>
      <w:sz w:val="18"/>
      <w:szCs w:val="18"/>
      <w:lang w:eastAsia="ru-RU"/>
    </w:rPr>
  </w:style>
  <w:style w:type="paragraph" w:customStyle="1" w:styleId="xl12695">
    <w:name w:val="xl12695"/>
    <w:basedOn w:val="a1"/>
    <w:rsid w:val="00E873DD"/>
    <w:pPr>
      <w:pBdr>
        <w:top w:val="single" w:sz="8" w:space="0" w:color="auto"/>
        <w:left w:val="single" w:sz="4" w:space="0" w:color="auto"/>
        <w:bottom w:val="single" w:sz="8" w:space="0" w:color="auto"/>
        <w:right w:val="single" w:sz="4" w:space="0" w:color="auto"/>
      </w:pBdr>
      <w:shd w:val="clear" w:color="000000" w:fill="808080"/>
      <w:spacing w:before="100" w:beforeAutospacing="1" w:after="100" w:afterAutospacing="1"/>
      <w:jc w:val="left"/>
      <w:textAlignment w:val="top"/>
    </w:pPr>
    <w:rPr>
      <w:rFonts w:eastAsia="Times New Roman"/>
      <w:sz w:val="18"/>
      <w:szCs w:val="18"/>
      <w:lang w:eastAsia="ru-RU"/>
    </w:rPr>
  </w:style>
  <w:style w:type="paragraph" w:customStyle="1" w:styleId="xl12696">
    <w:name w:val="xl12696"/>
    <w:basedOn w:val="a1"/>
    <w:rsid w:val="00E873DD"/>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jc w:val="left"/>
      <w:textAlignment w:val="top"/>
    </w:pPr>
    <w:rPr>
      <w:rFonts w:eastAsia="Times New Roman"/>
      <w:sz w:val="18"/>
      <w:szCs w:val="18"/>
      <w:lang w:eastAsia="ru-RU"/>
    </w:rPr>
  </w:style>
  <w:style w:type="paragraph" w:customStyle="1" w:styleId="xl12697">
    <w:name w:val="xl12697"/>
    <w:basedOn w:val="a1"/>
    <w:rsid w:val="00E873DD"/>
    <w:pPr>
      <w:pBdr>
        <w:left w:val="single" w:sz="4" w:space="0" w:color="auto"/>
        <w:bottom w:val="single" w:sz="8" w:space="0" w:color="auto"/>
        <w:right w:val="single" w:sz="4" w:space="0" w:color="auto"/>
      </w:pBdr>
      <w:shd w:val="clear" w:color="000000" w:fill="808080"/>
      <w:spacing w:before="100" w:beforeAutospacing="1" w:after="100" w:afterAutospacing="1"/>
      <w:jc w:val="left"/>
      <w:textAlignment w:val="top"/>
    </w:pPr>
    <w:rPr>
      <w:rFonts w:eastAsia="Times New Roman"/>
      <w:sz w:val="18"/>
      <w:szCs w:val="18"/>
      <w:lang w:eastAsia="ru-RU"/>
    </w:rPr>
  </w:style>
  <w:style w:type="paragraph" w:customStyle="1" w:styleId="xl12698">
    <w:name w:val="xl12698"/>
    <w:basedOn w:val="a1"/>
    <w:rsid w:val="00E873DD"/>
    <w:pPr>
      <w:pBdr>
        <w:left w:val="single" w:sz="4" w:space="0" w:color="auto"/>
        <w:bottom w:val="single" w:sz="8" w:space="0" w:color="auto"/>
        <w:right w:val="single" w:sz="4" w:space="0" w:color="auto"/>
      </w:pBdr>
      <w:shd w:val="clear" w:color="000000" w:fill="808080"/>
      <w:spacing w:before="100" w:beforeAutospacing="1" w:after="100" w:afterAutospacing="1"/>
      <w:jc w:val="left"/>
      <w:textAlignment w:val="top"/>
    </w:pPr>
    <w:rPr>
      <w:rFonts w:eastAsia="Times New Roman"/>
      <w:sz w:val="18"/>
      <w:szCs w:val="18"/>
      <w:lang w:eastAsia="ru-RU"/>
    </w:rPr>
  </w:style>
  <w:style w:type="paragraph" w:customStyle="1" w:styleId="xl12699">
    <w:name w:val="xl12699"/>
    <w:basedOn w:val="a1"/>
    <w:rsid w:val="00E873DD"/>
    <w:pPr>
      <w:pBdr>
        <w:top w:val="single" w:sz="8" w:space="0" w:color="auto"/>
        <w:left w:val="single" w:sz="4" w:space="0" w:color="auto"/>
        <w:bottom w:val="single" w:sz="8"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700">
    <w:name w:val="xl12700"/>
    <w:basedOn w:val="a1"/>
    <w:rsid w:val="00E873DD"/>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701">
    <w:name w:val="xl12701"/>
    <w:basedOn w:val="a1"/>
    <w:rsid w:val="00E873DD"/>
    <w:pPr>
      <w:pBdr>
        <w:top w:val="single" w:sz="8" w:space="0" w:color="auto"/>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2702">
    <w:name w:val="xl12702"/>
    <w:basedOn w:val="a1"/>
    <w:rsid w:val="00E873DD"/>
    <w:pPr>
      <w:pBdr>
        <w:left w:val="single" w:sz="4" w:space="0" w:color="auto"/>
        <w:bottom w:val="single" w:sz="8" w:space="0" w:color="auto"/>
        <w:righ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2703">
    <w:name w:val="xl12703"/>
    <w:basedOn w:val="a1"/>
    <w:rsid w:val="00E873DD"/>
    <w:pPr>
      <w:pBdr>
        <w:top w:val="single" w:sz="8" w:space="0" w:color="auto"/>
        <w:lef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2704">
    <w:name w:val="xl12704"/>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05">
    <w:name w:val="xl12705"/>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06">
    <w:name w:val="xl12706"/>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07">
    <w:name w:val="xl12707"/>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08">
    <w:name w:val="xl12708"/>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09">
    <w:name w:val="xl12709"/>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10">
    <w:name w:val="xl12710"/>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11">
    <w:name w:val="xl12711"/>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12">
    <w:name w:val="xl12712"/>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13">
    <w:name w:val="xl12713"/>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14">
    <w:name w:val="xl12714"/>
    <w:basedOn w:val="a1"/>
    <w:rsid w:val="00E873DD"/>
    <w:pPr>
      <w:pBdr>
        <w:top w:val="single" w:sz="8" w:space="0" w:color="auto"/>
        <w:lef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15">
    <w:name w:val="xl12715"/>
    <w:basedOn w:val="a1"/>
    <w:rsid w:val="00E873DD"/>
    <w:pPr>
      <w:pBdr>
        <w:left w:val="single" w:sz="4" w:space="0" w:color="auto"/>
        <w:bottom w:val="single" w:sz="8"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16">
    <w:name w:val="xl12716"/>
    <w:basedOn w:val="a1"/>
    <w:rsid w:val="00E873DD"/>
    <w:pPr>
      <w:pBdr>
        <w:top w:val="single" w:sz="8" w:space="0" w:color="auto"/>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17">
    <w:name w:val="xl12717"/>
    <w:basedOn w:val="a1"/>
    <w:rsid w:val="00E873DD"/>
    <w:pPr>
      <w:pBdr>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18">
    <w:name w:val="xl12718"/>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19">
    <w:name w:val="xl12719"/>
    <w:basedOn w:val="a1"/>
    <w:rsid w:val="00E873DD"/>
    <w:pPr>
      <w:pBdr>
        <w:top w:val="single" w:sz="8"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20">
    <w:name w:val="xl12720"/>
    <w:basedOn w:val="a1"/>
    <w:rsid w:val="00E873DD"/>
    <w:pPr>
      <w:pBdr>
        <w:top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21">
    <w:name w:val="xl12721"/>
    <w:basedOn w:val="a1"/>
    <w:rsid w:val="00E873DD"/>
    <w:pP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22">
    <w:name w:val="xl12722"/>
    <w:basedOn w:val="a1"/>
    <w:rsid w:val="00E873DD"/>
    <w:pPr>
      <w:pBdr>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23">
    <w:name w:val="xl12723"/>
    <w:basedOn w:val="a1"/>
    <w:rsid w:val="00E873DD"/>
    <w:pPr>
      <w:pBdr>
        <w:bottom w:val="single" w:sz="8"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24">
    <w:name w:val="xl12724"/>
    <w:basedOn w:val="a1"/>
    <w:rsid w:val="00E873DD"/>
    <w:pPr>
      <w:pBdr>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25">
    <w:name w:val="xl12725"/>
    <w:basedOn w:val="a1"/>
    <w:rsid w:val="00E873DD"/>
    <w:pPr>
      <w:pBdr>
        <w:top w:val="single" w:sz="8" w:space="0" w:color="auto"/>
        <w:lef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26">
    <w:name w:val="xl12726"/>
    <w:basedOn w:val="a1"/>
    <w:rsid w:val="00E873DD"/>
    <w:pPr>
      <w:pBdr>
        <w:top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27">
    <w:name w:val="xl12727"/>
    <w:basedOn w:val="a1"/>
    <w:rsid w:val="00E873DD"/>
    <w:pPr>
      <w:pBdr>
        <w:top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28">
    <w:name w:val="xl12728"/>
    <w:basedOn w:val="a1"/>
    <w:rsid w:val="00E873DD"/>
    <w:pPr>
      <w:pBdr>
        <w:lef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29">
    <w:name w:val="xl12729"/>
    <w:basedOn w:val="a1"/>
    <w:rsid w:val="00E873DD"/>
    <w:pP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30">
    <w:name w:val="xl12730"/>
    <w:basedOn w:val="a1"/>
    <w:rsid w:val="00E873DD"/>
    <w:pPr>
      <w:pBdr>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31">
    <w:name w:val="xl12731"/>
    <w:basedOn w:val="a1"/>
    <w:rsid w:val="00E873DD"/>
    <w:pPr>
      <w:pBdr>
        <w:left w:val="single" w:sz="4" w:space="0" w:color="auto"/>
        <w:bottom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32">
    <w:name w:val="xl12732"/>
    <w:basedOn w:val="a1"/>
    <w:rsid w:val="00E873DD"/>
    <w:pPr>
      <w:pBdr>
        <w:bottom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33">
    <w:name w:val="xl12733"/>
    <w:basedOn w:val="a1"/>
    <w:rsid w:val="00E873DD"/>
    <w:pPr>
      <w:pBdr>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34">
    <w:name w:val="xl12734"/>
    <w:basedOn w:val="a1"/>
    <w:rsid w:val="00E873DD"/>
    <w:pPr>
      <w:pBdr>
        <w:top w:val="single" w:sz="8" w:space="0" w:color="auto"/>
        <w:lef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35">
    <w:name w:val="xl12735"/>
    <w:basedOn w:val="a1"/>
    <w:rsid w:val="00E873DD"/>
    <w:pPr>
      <w:pBdr>
        <w:top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36">
    <w:name w:val="xl12736"/>
    <w:basedOn w:val="a1"/>
    <w:rsid w:val="00E873DD"/>
    <w:pPr>
      <w:pBdr>
        <w:top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37">
    <w:name w:val="xl12737"/>
    <w:basedOn w:val="a1"/>
    <w:rsid w:val="00E873DD"/>
    <w:pPr>
      <w:pBdr>
        <w:lef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38">
    <w:name w:val="xl12738"/>
    <w:basedOn w:val="a1"/>
    <w:rsid w:val="00E873DD"/>
    <w:pP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39">
    <w:name w:val="xl12739"/>
    <w:basedOn w:val="a1"/>
    <w:rsid w:val="00E873DD"/>
    <w:pPr>
      <w:pBdr>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40">
    <w:name w:val="xl12740"/>
    <w:basedOn w:val="a1"/>
    <w:rsid w:val="00E873DD"/>
    <w:pPr>
      <w:pBdr>
        <w:left w:val="single" w:sz="4" w:space="0" w:color="auto"/>
        <w:bottom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41">
    <w:name w:val="xl12741"/>
    <w:basedOn w:val="a1"/>
    <w:rsid w:val="00E873DD"/>
    <w:pPr>
      <w:pBdr>
        <w:bottom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42">
    <w:name w:val="xl12742"/>
    <w:basedOn w:val="a1"/>
    <w:rsid w:val="00E873DD"/>
    <w:pPr>
      <w:pBdr>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43">
    <w:name w:val="xl12743"/>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44">
    <w:name w:val="xl12744"/>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45">
    <w:name w:val="xl12745"/>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46">
    <w:name w:val="xl12746"/>
    <w:basedOn w:val="a1"/>
    <w:rsid w:val="00E873DD"/>
    <w:pPr>
      <w:pBdr>
        <w:top w:val="single" w:sz="8" w:space="0" w:color="auto"/>
        <w:left w:val="single" w:sz="4" w:space="0" w:color="auto"/>
        <w:bottom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47">
    <w:name w:val="xl12747"/>
    <w:basedOn w:val="a1"/>
    <w:rsid w:val="00E873DD"/>
    <w:pPr>
      <w:pBdr>
        <w:top w:val="single" w:sz="8" w:space="0" w:color="auto"/>
        <w:bottom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48">
    <w:name w:val="xl12748"/>
    <w:basedOn w:val="a1"/>
    <w:rsid w:val="00E873DD"/>
    <w:pPr>
      <w:pBdr>
        <w:top w:val="single" w:sz="8"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49">
    <w:name w:val="xl12749"/>
    <w:basedOn w:val="a1"/>
    <w:rsid w:val="00E873DD"/>
    <w:pPr>
      <w:pBdr>
        <w:left w:val="single" w:sz="4" w:space="0" w:color="auto"/>
        <w:bottom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50">
    <w:name w:val="xl12750"/>
    <w:basedOn w:val="a1"/>
    <w:rsid w:val="00E873DD"/>
    <w:pPr>
      <w:pBdr>
        <w:top w:val="single" w:sz="8" w:space="0" w:color="auto"/>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51">
    <w:name w:val="xl12751"/>
    <w:basedOn w:val="a1"/>
    <w:rsid w:val="00E873DD"/>
    <w:pPr>
      <w:pBdr>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52">
    <w:name w:val="xl12752"/>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53">
    <w:name w:val="xl12753"/>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54">
    <w:name w:val="xl12754"/>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55">
    <w:name w:val="xl12755"/>
    <w:basedOn w:val="a1"/>
    <w:rsid w:val="00E873DD"/>
    <w:pPr>
      <w:pBdr>
        <w:top w:val="single" w:sz="8" w:space="0" w:color="auto"/>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szCs w:val="24"/>
      <w:lang w:eastAsia="ru-RU"/>
    </w:rPr>
  </w:style>
  <w:style w:type="paragraph" w:customStyle="1" w:styleId="xl12756">
    <w:name w:val="xl12756"/>
    <w:basedOn w:val="a1"/>
    <w:rsid w:val="00E873DD"/>
    <w:pPr>
      <w:pBdr>
        <w:top w:val="single" w:sz="8" w:space="0" w:color="auto"/>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b/>
      <w:bCs/>
      <w:sz w:val="18"/>
      <w:szCs w:val="18"/>
      <w:lang w:eastAsia="ru-RU"/>
    </w:rPr>
  </w:style>
  <w:style w:type="paragraph" w:customStyle="1" w:styleId="xl12757">
    <w:name w:val="xl12757"/>
    <w:basedOn w:val="a1"/>
    <w:rsid w:val="00E873DD"/>
    <w:pPr>
      <w:pBdr>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b/>
      <w:bCs/>
      <w:sz w:val="18"/>
      <w:szCs w:val="18"/>
      <w:lang w:eastAsia="ru-RU"/>
    </w:rPr>
  </w:style>
  <w:style w:type="paragraph" w:customStyle="1" w:styleId="xl12758">
    <w:name w:val="xl12758"/>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b/>
      <w:bCs/>
      <w:sz w:val="18"/>
      <w:szCs w:val="18"/>
      <w:lang w:eastAsia="ru-RU"/>
    </w:rPr>
  </w:style>
  <w:style w:type="paragraph" w:customStyle="1" w:styleId="xl12759">
    <w:name w:val="xl12759"/>
    <w:basedOn w:val="a1"/>
    <w:rsid w:val="00E873DD"/>
    <w:pPr>
      <w:pBdr>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2760">
    <w:name w:val="xl12760"/>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61">
    <w:name w:val="xl12761"/>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62">
    <w:name w:val="xl12762"/>
    <w:basedOn w:val="a1"/>
    <w:rsid w:val="00E873DD"/>
    <w:pPr>
      <w:pBdr>
        <w:top w:val="single" w:sz="8" w:space="0" w:color="auto"/>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63">
    <w:name w:val="xl12763"/>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64">
    <w:name w:val="xl12764"/>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65">
    <w:name w:val="xl12765"/>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66">
    <w:name w:val="xl12766"/>
    <w:basedOn w:val="a1"/>
    <w:rsid w:val="00E873DD"/>
    <w:pPr>
      <w:pBdr>
        <w:top w:val="single" w:sz="8" w:space="0" w:color="auto"/>
        <w:left w:val="single" w:sz="4"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2767">
    <w:name w:val="xl12767"/>
    <w:basedOn w:val="a1"/>
    <w:rsid w:val="00E873DD"/>
    <w:pPr>
      <w:pBdr>
        <w:left w:val="single" w:sz="4"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2768">
    <w:name w:val="xl12768"/>
    <w:basedOn w:val="a1"/>
    <w:rsid w:val="00E873DD"/>
    <w:pPr>
      <w:pBdr>
        <w:top w:val="single" w:sz="8" w:space="0" w:color="auto"/>
        <w:lef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2769">
    <w:name w:val="xl12769"/>
    <w:basedOn w:val="a1"/>
    <w:rsid w:val="00E873DD"/>
    <w:pPr>
      <w:pBdr>
        <w:top w:val="single" w:sz="8"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2770">
    <w:name w:val="xl12770"/>
    <w:basedOn w:val="a1"/>
    <w:rsid w:val="00E873DD"/>
    <w:pPr>
      <w:pBdr>
        <w:top w:val="single" w:sz="8"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2771">
    <w:name w:val="xl12771"/>
    <w:basedOn w:val="a1"/>
    <w:rsid w:val="00E873DD"/>
    <w:pPr>
      <w:pBdr>
        <w:bottom w:val="single" w:sz="8"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2772">
    <w:name w:val="xl12772"/>
    <w:basedOn w:val="a1"/>
    <w:rsid w:val="00E873DD"/>
    <w:pPr>
      <w:pBdr>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2773">
    <w:name w:val="xl12773"/>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74">
    <w:name w:val="xl12774"/>
    <w:basedOn w:val="a1"/>
    <w:rsid w:val="00E873DD"/>
    <w:pPr>
      <w:pBdr>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2775">
    <w:name w:val="xl12775"/>
    <w:basedOn w:val="a1"/>
    <w:rsid w:val="00E873DD"/>
    <w:pPr>
      <w:pBdr>
        <w:left w:val="single" w:sz="4" w:space="0" w:color="auto"/>
        <w:bottom w:val="single" w:sz="8" w:space="0" w:color="auto"/>
        <w:righ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2776">
    <w:name w:val="xl12776"/>
    <w:basedOn w:val="a1"/>
    <w:rsid w:val="00E873DD"/>
    <w:pPr>
      <w:pBdr>
        <w:top w:val="single" w:sz="8" w:space="0" w:color="auto"/>
        <w:left w:val="single" w:sz="4" w:space="0" w:color="auto"/>
        <w:right w:val="single" w:sz="4" w:space="0" w:color="auto"/>
      </w:pBdr>
      <w:shd w:val="clear" w:color="000000" w:fill="CCC0DA"/>
      <w:spacing w:before="100" w:beforeAutospacing="1" w:after="100" w:afterAutospacing="1"/>
      <w:jc w:val="center"/>
      <w:textAlignment w:val="top"/>
    </w:pPr>
    <w:rPr>
      <w:rFonts w:eastAsia="Times New Roman"/>
      <w:b/>
      <w:bCs/>
      <w:sz w:val="18"/>
      <w:szCs w:val="18"/>
      <w:lang w:eastAsia="ru-RU"/>
    </w:rPr>
  </w:style>
  <w:style w:type="paragraph" w:customStyle="1" w:styleId="xl12777">
    <w:name w:val="xl12777"/>
    <w:basedOn w:val="a1"/>
    <w:rsid w:val="00E873DD"/>
    <w:pPr>
      <w:pBdr>
        <w:left w:val="single" w:sz="4" w:space="0" w:color="auto"/>
        <w:right w:val="single" w:sz="4" w:space="0" w:color="auto"/>
      </w:pBdr>
      <w:shd w:val="clear" w:color="000000" w:fill="CCC0DA"/>
      <w:spacing w:before="100" w:beforeAutospacing="1" w:after="100" w:afterAutospacing="1"/>
      <w:jc w:val="center"/>
      <w:textAlignment w:val="top"/>
    </w:pPr>
    <w:rPr>
      <w:rFonts w:eastAsia="Times New Roman"/>
      <w:b/>
      <w:bCs/>
      <w:sz w:val="18"/>
      <w:szCs w:val="18"/>
      <w:lang w:eastAsia="ru-RU"/>
    </w:rPr>
  </w:style>
  <w:style w:type="paragraph" w:customStyle="1" w:styleId="xl12778">
    <w:name w:val="xl12778"/>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79">
    <w:name w:val="xl12779"/>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80">
    <w:name w:val="xl12780"/>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2781">
    <w:name w:val="xl12781"/>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2782">
    <w:name w:val="xl12782"/>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2783">
    <w:name w:val="xl12783"/>
    <w:basedOn w:val="a1"/>
    <w:rsid w:val="00E873DD"/>
    <w:pPr>
      <w:pBdr>
        <w:left w:val="single" w:sz="4" w:space="0" w:color="auto"/>
        <w:bottom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84">
    <w:name w:val="xl12784"/>
    <w:basedOn w:val="a1"/>
    <w:rsid w:val="00E873DD"/>
    <w:pPr>
      <w:pBdr>
        <w:top w:val="single" w:sz="8" w:space="0" w:color="auto"/>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785">
    <w:name w:val="xl12785"/>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786">
    <w:name w:val="xl12786"/>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87">
    <w:name w:val="xl12787"/>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88">
    <w:name w:val="xl12788"/>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89">
    <w:name w:val="xl12789"/>
    <w:basedOn w:val="a1"/>
    <w:rsid w:val="00E873DD"/>
    <w:pPr>
      <w:pBdr>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90">
    <w:name w:val="xl12790"/>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91">
    <w:name w:val="xl12791"/>
    <w:basedOn w:val="a1"/>
    <w:rsid w:val="00E873DD"/>
    <w:pPr>
      <w:pBdr>
        <w:top w:val="single" w:sz="8" w:space="0" w:color="auto"/>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92">
    <w:name w:val="xl12792"/>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93">
    <w:name w:val="xl12793"/>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94">
    <w:name w:val="xl12794"/>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95">
    <w:name w:val="xl12795"/>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96">
    <w:name w:val="xl12796"/>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97">
    <w:name w:val="xl12797"/>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98">
    <w:name w:val="xl12798"/>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99">
    <w:name w:val="xl12799"/>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800">
    <w:name w:val="xl12800"/>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801">
    <w:name w:val="xl12801"/>
    <w:basedOn w:val="a1"/>
    <w:rsid w:val="00E873DD"/>
    <w:pPr>
      <w:pBdr>
        <w:top w:val="single" w:sz="4"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802">
    <w:name w:val="xl12802"/>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803">
    <w:name w:val="xl12803"/>
    <w:basedOn w:val="a1"/>
    <w:rsid w:val="00E873DD"/>
    <w:pPr>
      <w:pBdr>
        <w:top w:val="single" w:sz="8" w:space="0" w:color="auto"/>
        <w:lef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04">
    <w:name w:val="xl12804"/>
    <w:basedOn w:val="a1"/>
    <w:rsid w:val="00E873DD"/>
    <w:pPr>
      <w:pBdr>
        <w:top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05">
    <w:name w:val="xl12805"/>
    <w:basedOn w:val="a1"/>
    <w:rsid w:val="00E873DD"/>
    <w:pPr>
      <w:pBdr>
        <w:top w:val="single" w:sz="8"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06">
    <w:name w:val="xl12806"/>
    <w:basedOn w:val="a1"/>
    <w:rsid w:val="00E873DD"/>
    <w:pPr>
      <w:pBdr>
        <w:lef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07">
    <w:name w:val="xl12807"/>
    <w:basedOn w:val="a1"/>
    <w:rsid w:val="00E873DD"/>
    <w:pP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08">
    <w:name w:val="xl12808"/>
    <w:basedOn w:val="a1"/>
    <w:rsid w:val="00E873DD"/>
    <w:pPr>
      <w:pBdr>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09">
    <w:name w:val="xl12809"/>
    <w:basedOn w:val="a1"/>
    <w:rsid w:val="00E873DD"/>
    <w:pPr>
      <w:pBdr>
        <w:left w:val="single" w:sz="4" w:space="0" w:color="auto"/>
        <w:bottom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10">
    <w:name w:val="xl12810"/>
    <w:basedOn w:val="a1"/>
    <w:rsid w:val="00E873DD"/>
    <w:pPr>
      <w:pBdr>
        <w:bottom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11">
    <w:name w:val="xl12811"/>
    <w:basedOn w:val="a1"/>
    <w:rsid w:val="00E873DD"/>
    <w:pPr>
      <w:pBdr>
        <w:bottom w:val="single" w:sz="8"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12">
    <w:name w:val="xl12812"/>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813">
    <w:name w:val="xl12813"/>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814">
    <w:name w:val="xl12814"/>
    <w:basedOn w:val="a1"/>
    <w:rsid w:val="00E873DD"/>
    <w:pPr>
      <w:pBdr>
        <w:top w:val="single" w:sz="8" w:space="0" w:color="auto"/>
        <w:lef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15">
    <w:name w:val="xl12815"/>
    <w:basedOn w:val="a1"/>
    <w:rsid w:val="00E873DD"/>
    <w:pPr>
      <w:pBdr>
        <w:top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16">
    <w:name w:val="xl12816"/>
    <w:basedOn w:val="a1"/>
    <w:rsid w:val="00E873DD"/>
    <w:pPr>
      <w:pBdr>
        <w:top w:val="single" w:sz="8"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17">
    <w:name w:val="xl12817"/>
    <w:basedOn w:val="a1"/>
    <w:rsid w:val="00E873DD"/>
    <w:pPr>
      <w:pBdr>
        <w:lef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18">
    <w:name w:val="xl12818"/>
    <w:basedOn w:val="a1"/>
    <w:rsid w:val="00E873DD"/>
    <w:pP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19">
    <w:name w:val="xl12819"/>
    <w:basedOn w:val="a1"/>
    <w:rsid w:val="00E873DD"/>
    <w:pPr>
      <w:pBdr>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20">
    <w:name w:val="xl12820"/>
    <w:basedOn w:val="a1"/>
    <w:rsid w:val="00E873DD"/>
    <w:pPr>
      <w:pBdr>
        <w:left w:val="single" w:sz="4" w:space="0" w:color="auto"/>
        <w:bottom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21">
    <w:name w:val="xl12821"/>
    <w:basedOn w:val="a1"/>
    <w:rsid w:val="00E873DD"/>
    <w:pPr>
      <w:pBdr>
        <w:bottom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22">
    <w:name w:val="xl12822"/>
    <w:basedOn w:val="a1"/>
    <w:rsid w:val="00E873DD"/>
    <w:pPr>
      <w:pBdr>
        <w:bottom w:val="single" w:sz="8"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23">
    <w:name w:val="xl12823"/>
    <w:basedOn w:val="a1"/>
    <w:rsid w:val="00E873DD"/>
    <w:pPr>
      <w:pBdr>
        <w:top w:val="single" w:sz="8" w:space="0" w:color="auto"/>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24">
    <w:name w:val="xl12824"/>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25">
    <w:name w:val="xl12825"/>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26">
    <w:name w:val="xl12826"/>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27">
    <w:name w:val="xl12827"/>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28">
    <w:name w:val="xl12828"/>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29">
    <w:name w:val="xl12829"/>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30">
    <w:name w:val="xl12830"/>
    <w:basedOn w:val="a1"/>
    <w:rsid w:val="00E873DD"/>
    <w:pPr>
      <w:pBdr>
        <w:top w:val="single" w:sz="8" w:space="0" w:color="auto"/>
        <w:left w:val="single" w:sz="4" w:space="0" w:color="auto"/>
        <w:right w:val="single" w:sz="4" w:space="0" w:color="000000"/>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31">
    <w:name w:val="xl12831"/>
    <w:basedOn w:val="a1"/>
    <w:rsid w:val="00E873DD"/>
    <w:pPr>
      <w:pBdr>
        <w:left w:val="single" w:sz="4" w:space="0" w:color="auto"/>
        <w:right w:val="single" w:sz="4" w:space="0" w:color="000000"/>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32">
    <w:name w:val="xl12832"/>
    <w:basedOn w:val="a1"/>
    <w:rsid w:val="00E873DD"/>
    <w:pPr>
      <w:pBdr>
        <w:left w:val="single" w:sz="4" w:space="0" w:color="auto"/>
        <w:bottom w:val="single" w:sz="8" w:space="0" w:color="auto"/>
        <w:right w:val="single" w:sz="4" w:space="0" w:color="000000"/>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33">
    <w:name w:val="xl12833"/>
    <w:basedOn w:val="a1"/>
    <w:rsid w:val="00E873DD"/>
    <w:pPr>
      <w:pBdr>
        <w:left w:val="single" w:sz="4"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2834">
    <w:name w:val="xl12834"/>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35">
    <w:name w:val="xl12835"/>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36">
    <w:name w:val="xl12836"/>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37">
    <w:name w:val="xl12837"/>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838">
    <w:name w:val="xl12838"/>
    <w:basedOn w:val="a1"/>
    <w:rsid w:val="00E873DD"/>
    <w:pPr>
      <w:pBdr>
        <w:top w:val="single" w:sz="8" w:space="0" w:color="auto"/>
        <w:lef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39">
    <w:name w:val="xl12839"/>
    <w:basedOn w:val="a1"/>
    <w:rsid w:val="00E873DD"/>
    <w:pPr>
      <w:pBdr>
        <w:top w:val="single" w:sz="8"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40">
    <w:name w:val="xl12840"/>
    <w:basedOn w:val="a1"/>
    <w:rsid w:val="00E873DD"/>
    <w:pPr>
      <w:pBdr>
        <w:top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41">
    <w:name w:val="xl12841"/>
    <w:basedOn w:val="a1"/>
    <w:rsid w:val="00E873DD"/>
    <w:pPr>
      <w:pBdr>
        <w:lef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42">
    <w:name w:val="xl12842"/>
    <w:basedOn w:val="a1"/>
    <w:rsid w:val="00E873DD"/>
    <w:pP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43">
    <w:name w:val="xl12843"/>
    <w:basedOn w:val="a1"/>
    <w:rsid w:val="00E873DD"/>
    <w:pPr>
      <w:pBdr>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44">
    <w:name w:val="xl12844"/>
    <w:basedOn w:val="a1"/>
    <w:rsid w:val="00E873DD"/>
    <w:pPr>
      <w:pBdr>
        <w:left w:val="single" w:sz="4" w:space="0" w:color="auto"/>
        <w:bottom w:val="single" w:sz="8"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45">
    <w:name w:val="xl12845"/>
    <w:basedOn w:val="a1"/>
    <w:rsid w:val="00E873DD"/>
    <w:pPr>
      <w:pBdr>
        <w:bottom w:val="single" w:sz="8"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46">
    <w:name w:val="xl12846"/>
    <w:basedOn w:val="a1"/>
    <w:rsid w:val="00E873DD"/>
    <w:pPr>
      <w:pBdr>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47">
    <w:name w:val="xl12847"/>
    <w:basedOn w:val="a1"/>
    <w:rsid w:val="00E873DD"/>
    <w:pPr>
      <w:pBdr>
        <w:top w:val="single" w:sz="8" w:space="0" w:color="auto"/>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48">
    <w:name w:val="xl12848"/>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49">
    <w:name w:val="xl12849"/>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50">
    <w:name w:val="xl12850"/>
    <w:basedOn w:val="a1"/>
    <w:rsid w:val="00E873DD"/>
    <w:pPr>
      <w:pBdr>
        <w:top w:val="single" w:sz="8" w:space="0" w:color="auto"/>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51">
    <w:name w:val="xl12851"/>
    <w:basedOn w:val="a1"/>
    <w:rsid w:val="00E873D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eastAsia="Times New Roman"/>
      <w:sz w:val="19"/>
      <w:szCs w:val="19"/>
      <w:lang w:eastAsia="ru-RU"/>
    </w:rPr>
  </w:style>
  <w:style w:type="paragraph" w:customStyle="1" w:styleId="xl12852">
    <w:name w:val="xl12852"/>
    <w:basedOn w:val="a1"/>
    <w:rsid w:val="00E873DD"/>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top"/>
    </w:pPr>
    <w:rPr>
      <w:rFonts w:eastAsia="Times New Roman"/>
      <w:sz w:val="18"/>
      <w:szCs w:val="18"/>
      <w:lang w:eastAsia="ru-RU"/>
    </w:rPr>
  </w:style>
  <w:style w:type="paragraph" w:customStyle="1" w:styleId="xl12853">
    <w:name w:val="xl12853"/>
    <w:basedOn w:val="a1"/>
    <w:rsid w:val="00E873DD"/>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8"/>
      <w:szCs w:val="18"/>
      <w:lang w:eastAsia="ru-RU"/>
    </w:rPr>
  </w:style>
  <w:style w:type="paragraph" w:customStyle="1" w:styleId="xl12854">
    <w:name w:val="xl12854"/>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55">
    <w:name w:val="xl12855"/>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9"/>
      <w:szCs w:val="19"/>
      <w:lang w:eastAsia="ru-RU"/>
    </w:rPr>
  </w:style>
  <w:style w:type="paragraph" w:customStyle="1" w:styleId="xl12856">
    <w:name w:val="xl12856"/>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9"/>
      <w:szCs w:val="19"/>
      <w:lang w:eastAsia="ru-RU"/>
    </w:rPr>
  </w:style>
  <w:style w:type="paragraph" w:customStyle="1" w:styleId="xl12857">
    <w:name w:val="xl12857"/>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 w:val="19"/>
      <w:szCs w:val="19"/>
      <w:lang w:eastAsia="ru-RU"/>
    </w:rPr>
  </w:style>
  <w:style w:type="paragraph" w:customStyle="1" w:styleId="xl12858">
    <w:name w:val="xl12858"/>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color w:val="FF0000"/>
      <w:szCs w:val="24"/>
      <w:lang w:eastAsia="ru-RU"/>
    </w:rPr>
  </w:style>
  <w:style w:type="paragraph" w:customStyle="1" w:styleId="xl12859">
    <w:name w:val="xl12859"/>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color w:val="FF0000"/>
      <w:szCs w:val="24"/>
      <w:lang w:eastAsia="ru-RU"/>
    </w:rPr>
  </w:style>
  <w:style w:type="paragraph" w:customStyle="1" w:styleId="xl12860">
    <w:name w:val="xl12860"/>
    <w:basedOn w:val="a1"/>
    <w:rsid w:val="00E873DD"/>
    <w:pPr>
      <w:pBdr>
        <w:top w:val="single" w:sz="8" w:space="0" w:color="auto"/>
        <w:lef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861">
    <w:name w:val="xl12861"/>
    <w:basedOn w:val="a1"/>
    <w:rsid w:val="00E873DD"/>
    <w:pPr>
      <w:pBdr>
        <w:top w:val="single" w:sz="8"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862">
    <w:name w:val="xl12862"/>
    <w:basedOn w:val="a1"/>
    <w:rsid w:val="00E873DD"/>
    <w:pP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863">
    <w:name w:val="xl12863"/>
    <w:basedOn w:val="a1"/>
    <w:rsid w:val="00E873DD"/>
    <w:pPr>
      <w:pBdr>
        <w:bottom w:val="single" w:sz="8"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864">
    <w:name w:val="xl12864"/>
    <w:basedOn w:val="a1"/>
    <w:rsid w:val="00E873D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9"/>
      <w:szCs w:val="19"/>
      <w:lang w:eastAsia="ru-RU"/>
    </w:rPr>
  </w:style>
  <w:style w:type="paragraph" w:customStyle="1" w:styleId="xl12865">
    <w:name w:val="xl12865"/>
    <w:basedOn w:val="a1"/>
    <w:rsid w:val="00E873DD"/>
    <w:pPr>
      <w:pBdr>
        <w:lef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866">
    <w:name w:val="xl12866"/>
    <w:basedOn w:val="a1"/>
    <w:rsid w:val="00E873DD"/>
    <w:pPr>
      <w:pBdr>
        <w:top w:val="single" w:sz="8" w:space="0" w:color="auto"/>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67">
    <w:name w:val="xl12867"/>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68">
    <w:name w:val="xl12868"/>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69">
    <w:name w:val="xl12869"/>
    <w:basedOn w:val="a1"/>
    <w:rsid w:val="00E873DD"/>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9"/>
      <w:szCs w:val="19"/>
      <w:lang w:eastAsia="ru-RU"/>
    </w:rPr>
  </w:style>
  <w:style w:type="paragraph" w:customStyle="1" w:styleId="xl12870">
    <w:name w:val="xl12870"/>
    <w:basedOn w:val="a1"/>
    <w:rsid w:val="00E873DD"/>
    <w:pPr>
      <w:pBdr>
        <w:left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9"/>
      <w:szCs w:val="19"/>
      <w:lang w:eastAsia="ru-RU"/>
    </w:rPr>
  </w:style>
  <w:style w:type="paragraph" w:customStyle="1" w:styleId="xl12871">
    <w:name w:val="xl12871"/>
    <w:basedOn w:val="a1"/>
    <w:rsid w:val="00E873DD"/>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9"/>
      <w:szCs w:val="19"/>
      <w:lang w:eastAsia="ru-RU"/>
    </w:rPr>
  </w:style>
  <w:style w:type="paragraph" w:customStyle="1" w:styleId="xl12872">
    <w:name w:val="xl12872"/>
    <w:basedOn w:val="a1"/>
    <w:rsid w:val="00E873DD"/>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8"/>
      <w:szCs w:val="18"/>
      <w:lang w:eastAsia="ru-RU"/>
    </w:rPr>
  </w:style>
  <w:style w:type="paragraph" w:customStyle="1" w:styleId="xl12873">
    <w:name w:val="xl12873"/>
    <w:basedOn w:val="a1"/>
    <w:rsid w:val="00E873DD"/>
    <w:pPr>
      <w:pBdr>
        <w:left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8"/>
      <w:szCs w:val="18"/>
      <w:lang w:eastAsia="ru-RU"/>
    </w:rPr>
  </w:style>
  <w:style w:type="paragraph" w:customStyle="1" w:styleId="xl12874">
    <w:name w:val="xl12874"/>
    <w:basedOn w:val="a1"/>
    <w:rsid w:val="00E873DD"/>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8"/>
      <w:szCs w:val="18"/>
      <w:lang w:eastAsia="ru-RU"/>
    </w:rPr>
  </w:style>
  <w:style w:type="paragraph" w:customStyle="1" w:styleId="xl12875">
    <w:name w:val="xl12875"/>
    <w:basedOn w:val="a1"/>
    <w:rsid w:val="00E873DD"/>
    <w:pPr>
      <w:pBdr>
        <w:top w:val="single" w:sz="4"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2876">
    <w:name w:val="xl12876"/>
    <w:basedOn w:val="a1"/>
    <w:rsid w:val="00E873DD"/>
    <w:pPr>
      <w:pBdr>
        <w:top w:val="single" w:sz="4" w:space="0" w:color="auto"/>
        <w:bottom w:val="single" w:sz="4" w:space="0" w:color="auto"/>
      </w:pBdr>
      <w:shd w:val="clear" w:color="000000" w:fill="FCD5B4"/>
      <w:spacing w:before="100" w:beforeAutospacing="1" w:after="100" w:afterAutospacing="1"/>
      <w:jc w:val="center"/>
      <w:textAlignment w:val="top"/>
    </w:pPr>
    <w:rPr>
      <w:rFonts w:eastAsia="Times New Roman"/>
      <w:sz w:val="18"/>
      <w:szCs w:val="18"/>
      <w:lang w:eastAsia="ru-RU"/>
    </w:rPr>
  </w:style>
  <w:style w:type="paragraph" w:customStyle="1" w:styleId="xl12877">
    <w:name w:val="xl12877"/>
    <w:basedOn w:val="a1"/>
    <w:rsid w:val="00E873DD"/>
    <w:pPr>
      <w:pBdr>
        <w:top w:val="single" w:sz="4" w:space="0" w:color="auto"/>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78">
    <w:name w:val="xl12878"/>
    <w:basedOn w:val="a1"/>
    <w:rsid w:val="00E873DD"/>
    <w:pP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2879">
    <w:name w:val="xl12879"/>
    <w:basedOn w:val="a1"/>
    <w:rsid w:val="00E873DD"/>
    <w:pPr>
      <w:pBdr>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2880">
    <w:name w:val="xl12880"/>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81">
    <w:name w:val="xl12881"/>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82">
    <w:name w:val="xl12882"/>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83">
    <w:name w:val="xl12883"/>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84">
    <w:name w:val="xl12884"/>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85">
    <w:name w:val="xl12885"/>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86">
    <w:name w:val="xl12886"/>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87">
    <w:name w:val="xl12887"/>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88">
    <w:name w:val="xl12888"/>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89">
    <w:name w:val="xl12889"/>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90">
    <w:name w:val="xl12890"/>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91">
    <w:name w:val="xl12891"/>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92">
    <w:name w:val="xl12892"/>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93">
    <w:name w:val="xl12893"/>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94">
    <w:name w:val="xl12894"/>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95">
    <w:name w:val="xl12895"/>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96">
    <w:name w:val="xl12896"/>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97">
    <w:name w:val="xl12897"/>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898">
    <w:name w:val="xl12898"/>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899">
    <w:name w:val="xl12899"/>
    <w:basedOn w:val="a1"/>
    <w:rsid w:val="00E873DD"/>
    <w:pPr>
      <w:pBdr>
        <w:top w:val="single" w:sz="4"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9"/>
      <w:szCs w:val="19"/>
      <w:lang w:eastAsia="ru-RU"/>
    </w:rPr>
  </w:style>
  <w:style w:type="paragraph" w:customStyle="1" w:styleId="xl12900">
    <w:name w:val="xl12900"/>
    <w:basedOn w:val="a1"/>
    <w:rsid w:val="00E873DD"/>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901">
    <w:name w:val="xl12901"/>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902">
    <w:name w:val="xl12902"/>
    <w:basedOn w:val="a1"/>
    <w:rsid w:val="00E873DD"/>
    <w:pPr>
      <w:pBdr>
        <w:lef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903">
    <w:name w:val="xl12903"/>
    <w:basedOn w:val="a1"/>
    <w:rsid w:val="00E873DD"/>
    <w:pPr>
      <w:pBdr>
        <w:left w:val="single" w:sz="4" w:space="0" w:color="auto"/>
        <w:bottom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904">
    <w:name w:val="xl12904"/>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05">
    <w:name w:val="xl12905"/>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06">
    <w:name w:val="xl12906"/>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07">
    <w:name w:val="xl12907"/>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08">
    <w:name w:val="xl12908"/>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09">
    <w:name w:val="xl12909"/>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10">
    <w:name w:val="xl12910"/>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911">
    <w:name w:val="xl12911"/>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912">
    <w:name w:val="xl12912"/>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913">
    <w:name w:val="xl12913"/>
    <w:basedOn w:val="a1"/>
    <w:rsid w:val="00E873DD"/>
    <w:pPr>
      <w:pBdr>
        <w:top w:val="single" w:sz="8" w:space="0" w:color="auto"/>
        <w:left w:val="single" w:sz="4" w:space="0" w:color="auto"/>
        <w:right w:val="single" w:sz="4" w:space="0" w:color="auto"/>
      </w:pBdr>
      <w:shd w:val="clear" w:color="000000" w:fill="8DB4E3"/>
      <w:spacing w:before="100" w:beforeAutospacing="1" w:after="100" w:afterAutospacing="1"/>
      <w:jc w:val="center"/>
      <w:textAlignment w:val="top"/>
    </w:pPr>
    <w:rPr>
      <w:rFonts w:eastAsia="Times New Roman"/>
      <w:szCs w:val="24"/>
      <w:lang w:eastAsia="ru-RU"/>
    </w:rPr>
  </w:style>
  <w:style w:type="paragraph" w:customStyle="1" w:styleId="xl12914">
    <w:name w:val="xl12914"/>
    <w:basedOn w:val="a1"/>
    <w:rsid w:val="00E873DD"/>
    <w:pPr>
      <w:pBdr>
        <w:left w:val="single" w:sz="4" w:space="0" w:color="auto"/>
        <w:right w:val="single" w:sz="4" w:space="0" w:color="auto"/>
      </w:pBdr>
      <w:shd w:val="clear" w:color="000000" w:fill="8DB4E3"/>
      <w:spacing w:before="100" w:beforeAutospacing="1" w:after="100" w:afterAutospacing="1"/>
      <w:jc w:val="center"/>
      <w:textAlignment w:val="top"/>
    </w:pPr>
    <w:rPr>
      <w:rFonts w:eastAsia="Times New Roman"/>
      <w:szCs w:val="24"/>
      <w:lang w:eastAsia="ru-RU"/>
    </w:rPr>
  </w:style>
  <w:style w:type="paragraph" w:customStyle="1" w:styleId="xl12915">
    <w:name w:val="xl12915"/>
    <w:basedOn w:val="a1"/>
    <w:rsid w:val="00E873DD"/>
    <w:pPr>
      <w:pBdr>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16">
    <w:name w:val="xl12916"/>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917">
    <w:name w:val="xl12917"/>
    <w:basedOn w:val="a1"/>
    <w:rsid w:val="00E873DD"/>
    <w:pPr>
      <w:pBdr>
        <w:left w:val="single" w:sz="4" w:space="0" w:color="auto"/>
        <w:bottom w:val="single" w:sz="4"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918">
    <w:name w:val="xl12918"/>
    <w:basedOn w:val="a1"/>
    <w:rsid w:val="00E873DD"/>
    <w:pPr>
      <w:pBdr>
        <w:left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19">
    <w:name w:val="xl12919"/>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920">
    <w:name w:val="xl12920"/>
    <w:basedOn w:val="a1"/>
    <w:rsid w:val="00E873DD"/>
    <w:pPr>
      <w:pBdr>
        <w:lef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21">
    <w:name w:val="xl12921"/>
    <w:basedOn w:val="a1"/>
    <w:rsid w:val="00E873DD"/>
    <w:pP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22">
    <w:name w:val="xl12922"/>
    <w:basedOn w:val="a1"/>
    <w:rsid w:val="00E873DD"/>
    <w:pPr>
      <w:pBdr>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23">
    <w:name w:val="xl12923"/>
    <w:basedOn w:val="a1"/>
    <w:rsid w:val="00E873DD"/>
    <w:pPr>
      <w:pBdr>
        <w:lef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24">
    <w:name w:val="xl12924"/>
    <w:basedOn w:val="a1"/>
    <w:rsid w:val="00E873DD"/>
    <w:pPr>
      <w:pBdr>
        <w:left w:val="single" w:sz="4" w:space="0" w:color="auto"/>
        <w:bottom w:val="single" w:sz="8"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25">
    <w:name w:val="xl12925"/>
    <w:basedOn w:val="a1"/>
    <w:rsid w:val="00E873DD"/>
    <w:pPr>
      <w:pBdr>
        <w:bottom w:val="single" w:sz="8"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26">
    <w:name w:val="xl12926"/>
    <w:basedOn w:val="a1"/>
    <w:rsid w:val="00E873DD"/>
    <w:pPr>
      <w:pBdr>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27">
    <w:name w:val="xl12927"/>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928">
    <w:name w:val="xl12928"/>
    <w:basedOn w:val="a1"/>
    <w:rsid w:val="00E873DD"/>
    <w:pPr>
      <w:pBdr>
        <w:top w:val="single" w:sz="8" w:space="0" w:color="auto"/>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b/>
      <w:bCs/>
      <w:sz w:val="18"/>
      <w:szCs w:val="18"/>
      <w:lang w:eastAsia="ru-RU"/>
    </w:rPr>
  </w:style>
  <w:style w:type="paragraph" w:customStyle="1" w:styleId="xl12929">
    <w:name w:val="xl12929"/>
    <w:basedOn w:val="a1"/>
    <w:rsid w:val="00E873DD"/>
    <w:pPr>
      <w:pBdr>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b/>
      <w:bCs/>
      <w:sz w:val="18"/>
      <w:szCs w:val="18"/>
      <w:lang w:eastAsia="ru-RU"/>
    </w:rPr>
  </w:style>
  <w:style w:type="paragraph" w:customStyle="1" w:styleId="xl12930">
    <w:name w:val="xl12930"/>
    <w:basedOn w:val="a1"/>
    <w:rsid w:val="00E873DD"/>
    <w:pPr>
      <w:pBdr>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b/>
      <w:bCs/>
      <w:sz w:val="18"/>
      <w:szCs w:val="18"/>
      <w:lang w:eastAsia="ru-RU"/>
    </w:rPr>
  </w:style>
  <w:style w:type="paragraph" w:customStyle="1" w:styleId="xl12931">
    <w:name w:val="xl12931"/>
    <w:basedOn w:val="a1"/>
    <w:rsid w:val="00E873DD"/>
    <w:pPr>
      <w:pBdr>
        <w:left w:val="single" w:sz="4" w:space="0" w:color="auto"/>
        <w:bottom w:val="single" w:sz="8" w:space="0" w:color="auto"/>
        <w:right w:val="single" w:sz="4" w:space="0" w:color="auto"/>
      </w:pBdr>
      <w:shd w:val="clear" w:color="000000" w:fill="D99795"/>
      <w:spacing w:before="100" w:beforeAutospacing="1" w:after="100" w:afterAutospacing="1"/>
      <w:jc w:val="center"/>
      <w:textAlignment w:val="top"/>
    </w:pPr>
    <w:rPr>
      <w:rFonts w:eastAsia="Times New Roman"/>
      <w:b/>
      <w:bCs/>
      <w:sz w:val="18"/>
      <w:szCs w:val="18"/>
      <w:lang w:eastAsia="ru-RU"/>
    </w:rPr>
  </w:style>
  <w:style w:type="paragraph" w:customStyle="1" w:styleId="xl12932">
    <w:name w:val="xl12932"/>
    <w:basedOn w:val="a1"/>
    <w:rsid w:val="00E873DD"/>
    <w:pPr>
      <w:pBdr>
        <w:top w:val="single" w:sz="8" w:space="0" w:color="auto"/>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sz w:val="19"/>
      <w:szCs w:val="19"/>
      <w:lang w:eastAsia="ru-RU"/>
    </w:rPr>
  </w:style>
  <w:style w:type="paragraph" w:customStyle="1" w:styleId="xl12933">
    <w:name w:val="xl12933"/>
    <w:basedOn w:val="a1"/>
    <w:rsid w:val="00E873DD"/>
    <w:pPr>
      <w:pBdr>
        <w:left w:val="single" w:sz="4" w:space="0" w:color="auto"/>
        <w:bottom w:val="single" w:sz="8" w:space="0" w:color="auto"/>
        <w:right w:val="single" w:sz="4" w:space="0" w:color="auto"/>
      </w:pBdr>
      <w:shd w:val="clear" w:color="000000" w:fill="D99795"/>
      <w:spacing w:before="100" w:beforeAutospacing="1" w:after="100" w:afterAutospacing="1"/>
      <w:jc w:val="center"/>
      <w:textAlignment w:val="top"/>
    </w:pPr>
    <w:rPr>
      <w:rFonts w:eastAsia="Times New Roman"/>
      <w:sz w:val="19"/>
      <w:szCs w:val="19"/>
      <w:lang w:eastAsia="ru-RU"/>
    </w:rPr>
  </w:style>
  <w:style w:type="paragraph" w:customStyle="1" w:styleId="xl12934">
    <w:name w:val="xl12934"/>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b/>
      <w:bCs/>
      <w:szCs w:val="24"/>
      <w:lang w:eastAsia="ru-RU"/>
    </w:rPr>
  </w:style>
  <w:style w:type="paragraph" w:customStyle="1" w:styleId="xl12935">
    <w:name w:val="xl12935"/>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b/>
      <w:bCs/>
      <w:szCs w:val="24"/>
      <w:lang w:eastAsia="ru-RU"/>
    </w:rPr>
  </w:style>
  <w:style w:type="paragraph" w:customStyle="1" w:styleId="xl12936">
    <w:name w:val="xl12936"/>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b/>
      <w:bCs/>
      <w:szCs w:val="24"/>
      <w:lang w:eastAsia="ru-RU"/>
    </w:rPr>
  </w:style>
  <w:style w:type="paragraph" w:customStyle="1" w:styleId="xl12937">
    <w:name w:val="xl12937"/>
    <w:basedOn w:val="a1"/>
    <w:rsid w:val="00E873DD"/>
    <w:pPr>
      <w:pBdr>
        <w:top w:val="single" w:sz="8" w:space="0" w:color="auto"/>
        <w:right w:val="single" w:sz="4" w:space="0" w:color="auto"/>
      </w:pBdr>
      <w:shd w:val="clear" w:color="000000" w:fill="95B3D7"/>
      <w:spacing w:before="100" w:beforeAutospacing="1" w:after="100" w:afterAutospacing="1"/>
      <w:jc w:val="center"/>
      <w:textAlignment w:val="top"/>
    </w:pPr>
    <w:rPr>
      <w:rFonts w:eastAsia="Times New Roman"/>
      <w:b/>
      <w:bCs/>
      <w:sz w:val="18"/>
      <w:szCs w:val="18"/>
      <w:lang w:eastAsia="ru-RU"/>
    </w:rPr>
  </w:style>
  <w:style w:type="paragraph" w:customStyle="1" w:styleId="xl12938">
    <w:name w:val="xl12938"/>
    <w:basedOn w:val="a1"/>
    <w:rsid w:val="00E873DD"/>
    <w:pPr>
      <w:pBdr>
        <w:right w:val="single" w:sz="4" w:space="0" w:color="auto"/>
      </w:pBdr>
      <w:shd w:val="clear" w:color="000000" w:fill="95B3D7"/>
      <w:spacing w:before="100" w:beforeAutospacing="1" w:after="100" w:afterAutospacing="1"/>
      <w:jc w:val="center"/>
      <w:textAlignment w:val="top"/>
    </w:pPr>
    <w:rPr>
      <w:rFonts w:eastAsia="Times New Roman"/>
      <w:b/>
      <w:bCs/>
      <w:sz w:val="18"/>
      <w:szCs w:val="18"/>
      <w:lang w:eastAsia="ru-RU"/>
    </w:rPr>
  </w:style>
  <w:style w:type="paragraph" w:customStyle="1" w:styleId="xl12939">
    <w:name w:val="xl12939"/>
    <w:basedOn w:val="a1"/>
    <w:rsid w:val="00E873DD"/>
    <w:pPr>
      <w:pBdr>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b/>
      <w:bCs/>
      <w:sz w:val="18"/>
      <w:szCs w:val="18"/>
      <w:lang w:eastAsia="ru-RU"/>
    </w:rPr>
  </w:style>
  <w:style w:type="paragraph" w:customStyle="1" w:styleId="xl12940">
    <w:name w:val="xl12940"/>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941">
    <w:name w:val="xl12941"/>
    <w:basedOn w:val="a1"/>
    <w:rsid w:val="00E873DD"/>
    <w:pPr>
      <w:pBdr>
        <w:left w:val="single" w:sz="4" w:space="0" w:color="auto"/>
        <w:bottom w:val="single" w:sz="8" w:space="0" w:color="auto"/>
        <w:right w:val="single" w:sz="4" w:space="0" w:color="auto"/>
      </w:pBdr>
      <w:shd w:val="clear" w:color="000000" w:fill="8DB4E3"/>
      <w:spacing w:before="100" w:beforeAutospacing="1" w:after="100" w:afterAutospacing="1"/>
      <w:jc w:val="center"/>
      <w:textAlignment w:val="top"/>
    </w:pPr>
    <w:rPr>
      <w:rFonts w:eastAsia="Times New Roman"/>
      <w:szCs w:val="24"/>
      <w:lang w:eastAsia="ru-RU"/>
    </w:rPr>
  </w:style>
  <w:style w:type="paragraph" w:customStyle="1" w:styleId="xl12942">
    <w:name w:val="xl12942"/>
    <w:basedOn w:val="a1"/>
    <w:rsid w:val="00E873DD"/>
    <w:pPr>
      <w:pBdr>
        <w:lef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943">
    <w:name w:val="xl12943"/>
    <w:basedOn w:val="a1"/>
    <w:rsid w:val="00E873DD"/>
    <w:pPr>
      <w:pBdr>
        <w:left w:val="single" w:sz="4" w:space="0" w:color="auto"/>
        <w:bottom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944">
    <w:name w:val="xl12944"/>
    <w:basedOn w:val="a1"/>
    <w:rsid w:val="00E873DD"/>
    <w:pPr>
      <w:pBdr>
        <w:top w:val="single" w:sz="8" w:space="0" w:color="auto"/>
        <w:lef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45">
    <w:name w:val="xl12945"/>
    <w:basedOn w:val="a1"/>
    <w:rsid w:val="00E873DD"/>
    <w:pPr>
      <w:pBdr>
        <w:left w:val="single" w:sz="4" w:space="0" w:color="auto"/>
        <w:bottom w:val="single" w:sz="8"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46">
    <w:name w:val="xl12946"/>
    <w:basedOn w:val="a1"/>
    <w:rsid w:val="00E873DD"/>
    <w:pPr>
      <w:pBdr>
        <w:top w:val="single" w:sz="8" w:space="0" w:color="auto"/>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947">
    <w:name w:val="xl12947"/>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948">
    <w:name w:val="xl12948"/>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949">
    <w:name w:val="xl12949"/>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50">
    <w:name w:val="xl12950"/>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51">
    <w:name w:val="xl12951"/>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52">
    <w:name w:val="xl12952"/>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953">
    <w:name w:val="xl12953"/>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54">
    <w:name w:val="xl12954"/>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55">
    <w:name w:val="xl12955"/>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56">
    <w:name w:val="xl12956"/>
    <w:basedOn w:val="a1"/>
    <w:rsid w:val="00E873DD"/>
    <w:pPr>
      <w:pBdr>
        <w:top w:val="single" w:sz="8" w:space="0" w:color="auto"/>
        <w:left w:val="single" w:sz="4" w:space="0" w:color="auto"/>
        <w:right w:val="single" w:sz="4" w:space="0" w:color="auto"/>
      </w:pBdr>
      <w:shd w:val="clear" w:color="000000" w:fill="8DB4E3"/>
      <w:spacing w:before="100" w:beforeAutospacing="1" w:after="100" w:afterAutospacing="1"/>
      <w:jc w:val="center"/>
      <w:textAlignment w:val="top"/>
    </w:pPr>
    <w:rPr>
      <w:rFonts w:eastAsia="Times New Roman"/>
      <w:szCs w:val="24"/>
      <w:lang w:eastAsia="ru-RU"/>
    </w:rPr>
  </w:style>
  <w:style w:type="paragraph" w:customStyle="1" w:styleId="xl12957">
    <w:name w:val="xl12957"/>
    <w:basedOn w:val="a1"/>
    <w:rsid w:val="00E873DD"/>
    <w:pPr>
      <w:pBdr>
        <w:left w:val="single" w:sz="4" w:space="0" w:color="auto"/>
        <w:right w:val="single" w:sz="4" w:space="0" w:color="auto"/>
      </w:pBdr>
      <w:shd w:val="clear" w:color="000000" w:fill="8DB4E3"/>
      <w:spacing w:before="100" w:beforeAutospacing="1" w:after="100" w:afterAutospacing="1"/>
      <w:jc w:val="center"/>
      <w:textAlignment w:val="top"/>
    </w:pPr>
    <w:rPr>
      <w:rFonts w:eastAsia="Times New Roman"/>
      <w:szCs w:val="24"/>
      <w:lang w:eastAsia="ru-RU"/>
    </w:rPr>
  </w:style>
  <w:style w:type="paragraph" w:customStyle="1" w:styleId="xl12958">
    <w:name w:val="xl12958"/>
    <w:basedOn w:val="a1"/>
    <w:rsid w:val="00E873DD"/>
    <w:pPr>
      <w:pBdr>
        <w:left w:val="single" w:sz="4" w:space="0" w:color="auto"/>
        <w:bottom w:val="single" w:sz="8" w:space="0" w:color="auto"/>
        <w:right w:val="single" w:sz="4" w:space="0" w:color="auto"/>
      </w:pBdr>
      <w:shd w:val="clear" w:color="000000" w:fill="8DB4E3"/>
      <w:spacing w:before="100" w:beforeAutospacing="1" w:after="100" w:afterAutospacing="1"/>
      <w:jc w:val="center"/>
      <w:textAlignment w:val="top"/>
    </w:pPr>
    <w:rPr>
      <w:rFonts w:eastAsia="Times New Roman"/>
      <w:szCs w:val="24"/>
      <w:lang w:eastAsia="ru-RU"/>
    </w:rPr>
  </w:style>
  <w:style w:type="paragraph" w:customStyle="1" w:styleId="xl12959">
    <w:name w:val="xl12959"/>
    <w:basedOn w:val="a1"/>
    <w:rsid w:val="00E873DD"/>
    <w:pPr>
      <w:pBdr>
        <w:top w:val="single" w:sz="8" w:space="0" w:color="auto"/>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60">
    <w:name w:val="xl12960"/>
    <w:basedOn w:val="a1"/>
    <w:rsid w:val="00E873DD"/>
    <w:pPr>
      <w:pBdr>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61">
    <w:name w:val="xl12961"/>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62">
    <w:name w:val="xl12962"/>
    <w:basedOn w:val="a1"/>
    <w:rsid w:val="00E873DD"/>
    <w:pPr>
      <w:pBdr>
        <w:top w:val="single" w:sz="8" w:space="0" w:color="auto"/>
        <w:left w:val="single" w:sz="4" w:space="0" w:color="auto"/>
      </w:pBdr>
      <w:shd w:val="clear" w:color="000000" w:fill="D99795"/>
      <w:spacing w:before="100" w:beforeAutospacing="1" w:after="100" w:afterAutospacing="1"/>
      <w:jc w:val="left"/>
      <w:textAlignment w:val="top"/>
    </w:pPr>
    <w:rPr>
      <w:rFonts w:eastAsia="Times New Roman"/>
      <w:sz w:val="18"/>
      <w:szCs w:val="18"/>
      <w:lang w:eastAsia="ru-RU"/>
    </w:rPr>
  </w:style>
  <w:style w:type="paragraph" w:customStyle="1" w:styleId="xl12963">
    <w:name w:val="xl12963"/>
    <w:basedOn w:val="a1"/>
    <w:rsid w:val="00E873DD"/>
    <w:pPr>
      <w:pBdr>
        <w:top w:val="single" w:sz="8" w:space="0" w:color="auto"/>
      </w:pBdr>
      <w:shd w:val="clear" w:color="000000" w:fill="D99795"/>
      <w:spacing w:before="100" w:beforeAutospacing="1" w:after="100" w:afterAutospacing="1"/>
      <w:jc w:val="left"/>
      <w:textAlignment w:val="top"/>
    </w:pPr>
    <w:rPr>
      <w:rFonts w:eastAsia="Times New Roman"/>
      <w:sz w:val="18"/>
      <w:szCs w:val="18"/>
      <w:lang w:eastAsia="ru-RU"/>
    </w:rPr>
  </w:style>
  <w:style w:type="paragraph" w:customStyle="1" w:styleId="xl12964">
    <w:name w:val="xl12964"/>
    <w:basedOn w:val="a1"/>
    <w:rsid w:val="00E873DD"/>
    <w:pPr>
      <w:pBdr>
        <w:top w:val="single" w:sz="8" w:space="0" w:color="auto"/>
        <w:right w:val="single" w:sz="4" w:space="0" w:color="auto"/>
      </w:pBdr>
      <w:shd w:val="clear" w:color="000000" w:fill="D99795"/>
      <w:spacing w:before="100" w:beforeAutospacing="1" w:after="100" w:afterAutospacing="1"/>
      <w:jc w:val="left"/>
      <w:textAlignment w:val="top"/>
    </w:pPr>
    <w:rPr>
      <w:rFonts w:eastAsia="Times New Roman"/>
      <w:sz w:val="18"/>
      <w:szCs w:val="18"/>
      <w:lang w:eastAsia="ru-RU"/>
    </w:rPr>
  </w:style>
  <w:style w:type="paragraph" w:customStyle="1" w:styleId="xl12965">
    <w:name w:val="xl12965"/>
    <w:basedOn w:val="a1"/>
    <w:rsid w:val="00E873DD"/>
    <w:pPr>
      <w:pBdr>
        <w:left w:val="single" w:sz="4" w:space="0" w:color="auto"/>
      </w:pBdr>
      <w:shd w:val="clear" w:color="000000" w:fill="D99795"/>
      <w:spacing w:before="100" w:beforeAutospacing="1" w:after="100" w:afterAutospacing="1"/>
      <w:jc w:val="left"/>
      <w:textAlignment w:val="top"/>
    </w:pPr>
    <w:rPr>
      <w:rFonts w:eastAsia="Times New Roman"/>
      <w:sz w:val="18"/>
      <w:szCs w:val="18"/>
      <w:lang w:eastAsia="ru-RU"/>
    </w:rPr>
  </w:style>
  <w:style w:type="paragraph" w:customStyle="1" w:styleId="xl12966">
    <w:name w:val="xl12966"/>
    <w:basedOn w:val="a1"/>
    <w:rsid w:val="00E873DD"/>
    <w:pPr>
      <w:shd w:val="clear" w:color="000000" w:fill="D99795"/>
      <w:spacing w:before="100" w:beforeAutospacing="1" w:after="100" w:afterAutospacing="1"/>
      <w:jc w:val="left"/>
      <w:textAlignment w:val="top"/>
    </w:pPr>
    <w:rPr>
      <w:rFonts w:eastAsia="Times New Roman"/>
      <w:sz w:val="18"/>
      <w:szCs w:val="18"/>
      <w:lang w:eastAsia="ru-RU"/>
    </w:rPr>
  </w:style>
  <w:style w:type="paragraph" w:customStyle="1" w:styleId="xl12967">
    <w:name w:val="xl12967"/>
    <w:basedOn w:val="a1"/>
    <w:rsid w:val="00E873DD"/>
    <w:pPr>
      <w:pBdr>
        <w:right w:val="single" w:sz="4" w:space="0" w:color="auto"/>
      </w:pBdr>
      <w:shd w:val="clear" w:color="000000" w:fill="D99795"/>
      <w:spacing w:before="100" w:beforeAutospacing="1" w:after="100" w:afterAutospacing="1"/>
      <w:jc w:val="left"/>
      <w:textAlignment w:val="top"/>
    </w:pPr>
    <w:rPr>
      <w:rFonts w:eastAsia="Times New Roman"/>
      <w:sz w:val="18"/>
      <w:szCs w:val="18"/>
      <w:lang w:eastAsia="ru-RU"/>
    </w:rPr>
  </w:style>
  <w:style w:type="paragraph" w:customStyle="1" w:styleId="xl12968">
    <w:name w:val="xl12968"/>
    <w:basedOn w:val="a1"/>
    <w:rsid w:val="00E873DD"/>
    <w:pPr>
      <w:pBdr>
        <w:bottom w:val="single" w:sz="8" w:space="0" w:color="auto"/>
      </w:pBdr>
      <w:shd w:val="clear" w:color="000000" w:fill="D99795"/>
      <w:spacing w:before="100" w:beforeAutospacing="1" w:after="100" w:afterAutospacing="1"/>
      <w:jc w:val="left"/>
      <w:textAlignment w:val="top"/>
    </w:pPr>
    <w:rPr>
      <w:rFonts w:eastAsia="Times New Roman"/>
      <w:sz w:val="18"/>
      <w:szCs w:val="18"/>
      <w:lang w:eastAsia="ru-RU"/>
    </w:rPr>
  </w:style>
  <w:style w:type="paragraph" w:customStyle="1" w:styleId="xl12969">
    <w:name w:val="xl12969"/>
    <w:basedOn w:val="a1"/>
    <w:rsid w:val="00E873DD"/>
    <w:pPr>
      <w:pBdr>
        <w:bottom w:val="single" w:sz="8" w:space="0" w:color="auto"/>
        <w:right w:val="single" w:sz="4" w:space="0" w:color="auto"/>
      </w:pBdr>
      <w:shd w:val="clear" w:color="000000" w:fill="D99795"/>
      <w:spacing w:before="100" w:beforeAutospacing="1" w:after="100" w:afterAutospacing="1"/>
      <w:jc w:val="left"/>
      <w:textAlignment w:val="top"/>
    </w:pPr>
    <w:rPr>
      <w:rFonts w:eastAsia="Times New Roman"/>
      <w:sz w:val="18"/>
      <w:szCs w:val="18"/>
      <w:lang w:eastAsia="ru-RU"/>
    </w:rPr>
  </w:style>
  <w:style w:type="paragraph" w:customStyle="1" w:styleId="xl12970">
    <w:name w:val="xl12970"/>
    <w:basedOn w:val="a1"/>
    <w:rsid w:val="00E873DD"/>
    <w:pPr>
      <w:pBdr>
        <w:top w:val="single" w:sz="8" w:space="0" w:color="auto"/>
        <w:left w:val="single" w:sz="4" w:space="0" w:color="auto"/>
        <w:bottom w:val="single" w:sz="8" w:space="0" w:color="auto"/>
      </w:pBdr>
      <w:shd w:val="clear" w:color="000000" w:fill="CCC0DA"/>
      <w:spacing w:before="100" w:beforeAutospacing="1" w:after="100" w:afterAutospacing="1"/>
      <w:jc w:val="left"/>
      <w:textAlignment w:val="top"/>
    </w:pPr>
    <w:rPr>
      <w:rFonts w:eastAsia="Times New Roman"/>
      <w:sz w:val="18"/>
      <w:szCs w:val="18"/>
      <w:lang w:eastAsia="ru-RU"/>
    </w:rPr>
  </w:style>
  <w:style w:type="paragraph" w:customStyle="1" w:styleId="xl12971">
    <w:name w:val="xl12971"/>
    <w:basedOn w:val="a1"/>
    <w:rsid w:val="00E873DD"/>
    <w:pPr>
      <w:pBdr>
        <w:top w:val="single" w:sz="8" w:space="0" w:color="auto"/>
        <w:bottom w:val="single" w:sz="8" w:space="0" w:color="auto"/>
      </w:pBdr>
      <w:shd w:val="clear" w:color="000000" w:fill="CCC0DA"/>
      <w:spacing w:before="100" w:beforeAutospacing="1" w:after="100" w:afterAutospacing="1"/>
      <w:jc w:val="left"/>
      <w:textAlignment w:val="top"/>
    </w:pPr>
    <w:rPr>
      <w:rFonts w:eastAsia="Times New Roman"/>
      <w:sz w:val="18"/>
      <w:szCs w:val="18"/>
      <w:lang w:eastAsia="ru-RU"/>
    </w:rPr>
  </w:style>
  <w:style w:type="paragraph" w:customStyle="1" w:styleId="xl12972">
    <w:name w:val="xl12972"/>
    <w:basedOn w:val="a1"/>
    <w:rsid w:val="00E873DD"/>
    <w:pPr>
      <w:pBdr>
        <w:top w:val="single" w:sz="8" w:space="0" w:color="auto"/>
        <w:bottom w:val="single" w:sz="8" w:space="0" w:color="auto"/>
        <w:right w:val="single" w:sz="4" w:space="0" w:color="auto"/>
      </w:pBdr>
      <w:shd w:val="clear" w:color="000000" w:fill="CCC0DA"/>
      <w:spacing w:before="100" w:beforeAutospacing="1" w:after="100" w:afterAutospacing="1"/>
      <w:jc w:val="left"/>
      <w:textAlignment w:val="top"/>
    </w:pPr>
    <w:rPr>
      <w:rFonts w:eastAsia="Times New Roman"/>
      <w:sz w:val="18"/>
      <w:szCs w:val="18"/>
      <w:lang w:eastAsia="ru-RU"/>
    </w:rPr>
  </w:style>
  <w:style w:type="paragraph" w:customStyle="1" w:styleId="xl12973">
    <w:name w:val="xl12973"/>
    <w:basedOn w:val="a1"/>
    <w:rsid w:val="00E873DD"/>
    <w:pPr>
      <w:pBdr>
        <w:top w:val="single" w:sz="8" w:space="0" w:color="auto"/>
        <w:lef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74">
    <w:name w:val="xl12974"/>
    <w:basedOn w:val="a1"/>
    <w:rsid w:val="00E873DD"/>
    <w:pPr>
      <w:pBdr>
        <w:top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75">
    <w:name w:val="xl12975"/>
    <w:basedOn w:val="a1"/>
    <w:rsid w:val="00E873DD"/>
    <w:pPr>
      <w:pBdr>
        <w:top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76">
    <w:name w:val="xl12976"/>
    <w:basedOn w:val="a1"/>
    <w:rsid w:val="00E873DD"/>
    <w:pP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77">
    <w:name w:val="xl12977"/>
    <w:basedOn w:val="a1"/>
    <w:rsid w:val="00E873DD"/>
    <w:pPr>
      <w:pBdr>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78">
    <w:name w:val="xl12978"/>
    <w:basedOn w:val="a1"/>
    <w:rsid w:val="00E873DD"/>
    <w:pPr>
      <w:pBdr>
        <w:bottom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79">
    <w:name w:val="xl12979"/>
    <w:basedOn w:val="a1"/>
    <w:rsid w:val="00E873DD"/>
    <w:pPr>
      <w:pBdr>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80">
    <w:name w:val="xl12980"/>
    <w:basedOn w:val="a1"/>
    <w:rsid w:val="00E873DD"/>
    <w:pPr>
      <w:pBdr>
        <w:top w:val="single" w:sz="8" w:space="0" w:color="auto"/>
        <w:lef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81">
    <w:name w:val="xl12981"/>
    <w:basedOn w:val="a1"/>
    <w:rsid w:val="00E873DD"/>
    <w:pPr>
      <w:pBdr>
        <w:top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82">
    <w:name w:val="xl12982"/>
    <w:basedOn w:val="a1"/>
    <w:rsid w:val="00E873DD"/>
    <w:pPr>
      <w:pBdr>
        <w:top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83">
    <w:name w:val="xl12983"/>
    <w:basedOn w:val="a1"/>
    <w:rsid w:val="00E873DD"/>
    <w:pP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84">
    <w:name w:val="xl12984"/>
    <w:basedOn w:val="a1"/>
    <w:rsid w:val="00E873DD"/>
    <w:pPr>
      <w:pBdr>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85">
    <w:name w:val="xl12985"/>
    <w:basedOn w:val="a1"/>
    <w:rsid w:val="00E873DD"/>
    <w:pPr>
      <w:pBdr>
        <w:bottom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86">
    <w:name w:val="xl12986"/>
    <w:basedOn w:val="a1"/>
    <w:rsid w:val="00E873DD"/>
    <w:pPr>
      <w:pBdr>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87">
    <w:name w:val="xl12987"/>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988">
    <w:name w:val="xl12988"/>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989">
    <w:name w:val="xl12989"/>
    <w:basedOn w:val="a1"/>
    <w:rsid w:val="00E873DD"/>
    <w:pPr>
      <w:pBdr>
        <w:lef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90">
    <w:name w:val="xl12990"/>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color w:val="FF0000"/>
      <w:szCs w:val="24"/>
      <w:lang w:eastAsia="ru-RU"/>
    </w:rPr>
  </w:style>
  <w:style w:type="paragraph" w:customStyle="1" w:styleId="xl12991">
    <w:name w:val="xl12991"/>
    <w:basedOn w:val="a1"/>
    <w:rsid w:val="00E873DD"/>
    <w:pPr>
      <w:pBdr>
        <w:top w:val="single" w:sz="4" w:space="0" w:color="auto"/>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992">
    <w:name w:val="xl12992"/>
    <w:basedOn w:val="a1"/>
    <w:rsid w:val="00E873DD"/>
    <w:pPr>
      <w:pBdr>
        <w:lef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93">
    <w:name w:val="xl12993"/>
    <w:basedOn w:val="a1"/>
    <w:rsid w:val="00E873DD"/>
    <w:pPr>
      <w:pBdr>
        <w:left w:val="single" w:sz="4"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994">
    <w:name w:val="xl12994"/>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995">
    <w:name w:val="xl12995"/>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996">
    <w:name w:val="xl12996"/>
    <w:basedOn w:val="a1"/>
    <w:rsid w:val="00E873DD"/>
    <w:pPr>
      <w:pBdr>
        <w:left w:val="single" w:sz="4" w:space="0" w:color="auto"/>
        <w:bottom w:val="single" w:sz="8"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997">
    <w:name w:val="xl12997"/>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998">
    <w:name w:val="xl12998"/>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999">
    <w:name w:val="xl12999"/>
    <w:basedOn w:val="a1"/>
    <w:rsid w:val="00E873DD"/>
    <w:pPr>
      <w:pBdr>
        <w:left w:val="single" w:sz="4" w:space="0" w:color="auto"/>
        <w:bottom w:val="single" w:sz="8"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000">
    <w:name w:val="xl13000"/>
    <w:basedOn w:val="a1"/>
    <w:rsid w:val="00E873DD"/>
    <w:pPr>
      <w:pBdr>
        <w:left w:val="single" w:sz="4" w:space="0" w:color="auto"/>
        <w:bottom w:val="single" w:sz="8"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3001">
    <w:name w:val="xl13001"/>
    <w:basedOn w:val="a1"/>
    <w:rsid w:val="00E873DD"/>
    <w:pPr>
      <w:pBdr>
        <w:left w:val="single" w:sz="4" w:space="0" w:color="auto"/>
        <w:right w:val="single" w:sz="4" w:space="0" w:color="auto"/>
      </w:pBdr>
      <w:shd w:val="clear" w:color="000000" w:fill="92D050"/>
      <w:spacing w:before="100" w:beforeAutospacing="1" w:after="100" w:afterAutospacing="1"/>
      <w:jc w:val="center"/>
      <w:textAlignment w:val="center"/>
    </w:pPr>
    <w:rPr>
      <w:rFonts w:eastAsia="Times New Roman"/>
      <w:szCs w:val="24"/>
      <w:lang w:eastAsia="ru-RU"/>
    </w:rPr>
  </w:style>
  <w:style w:type="paragraph" w:customStyle="1" w:styleId="xl13002">
    <w:name w:val="xl13002"/>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center"/>
    </w:pPr>
    <w:rPr>
      <w:rFonts w:eastAsia="Times New Roman"/>
      <w:szCs w:val="24"/>
      <w:lang w:eastAsia="ru-RU"/>
    </w:rPr>
  </w:style>
  <w:style w:type="paragraph" w:customStyle="1" w:styleId="xl13003">
    <w:name w:val="xl13003"/>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004">
    <w:name w:val="xl13004"/>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b/>
      <w:bCs/>
      <w:sz w:val="20"/>
      <w:lang w:eastAsia="ru-RU"/>
    </w:rPr>
  </w:style>
  <w:style w:type="paragraph" w:customStyle="1" w:styleId="xl13005">
    <w:name w:val="xl13005"/>
    <w:basedOn w:val="a1"/>
    <w:rsid w:val="00E873DD"/>
    <w:pPr>
      <w:pBdr>
        <w:top w:val="single" w:sz="8" w:space="0" w:color="auto"/>
        <w:bottom w:val="single" w:sz="8" w:space="0" w:color="auto"/>
      </w:pBdr>
      <w:shd w:val="clear" w:color="000000" w:fill="C5BE97"/>
      <w:spacing w:before="100" w:beforeAutospacing="1" w:after="100" w:afterAutospacing="1"/>
      <w:jc w:val="center"/>
      <w:textAlignment w:val="center"/>
    </w:pPr>
    <w:rPr>
      <w:rFonts w:eastAsia="Times New Roman"/>
      <w:b/>
      <w:bCs/>
      <w:sz w:val="20"/>
      <w:lang w:eastAsia="ru-RU"/>
    </w:rPr>
  </w:style>
  <w:style w:type="paragraph" w:customStyle="1" w:styleId="xl13006">
    <w:name w:val="xl13006"/>
    <w:basedOn w:val="a1"/>
    <w:rsid w:val="00E873DD"/>
    <w:pPr>
      <w:pBdr>
        <w:top w:val="single" w:sz="8"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b/>
      <w:bCs/>
      <w:sz w:val="20"/>
      <w:lang w:eastAsia="ru-RU"/>
    </w:rPr>
  </w:style>
  <w:style w:type="paragraph" w:customStyle="1" w:styleId="xl13007">
    <w:name w:val="xl13007"/>
    <w:basedOn w:val="a1"/>
    <w:rsid w:val="00E873DD"/>
    <w:pPr>
      <w:pBdr>
        <w:lef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008">
    <w:name w:val="xl13008"/>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009">
    <w:name w:val="xl13009"/>
    <w:basedOn w:val="a1"/>
    <w:rsid w:val="00E873DD"/>
    <w:pPr>
      <w:pBdr>
        <w:left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010">
    <w:name w:val="xl13010"/>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b/>
      <w:bCs/>
      <w:szCs w:val="24"/>
      <w:lang w:eastAsia="ru-RU"/>
    </w:rPr>
  </w:style>
  <w:style w:type="paragraph" w:customStyle="1" w:styleId="xl13011">
    <w:name w:val="xl13011"/>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b/>
      <w:bCs/>
      <w:szCs w:val="24"/>
      <w:lang w:eastAsia="ru-RU"/>
    </w:rPr>
  </w:style>
  <w:style w:type="paragraph" w:customStyle="1" w:styleId="xl13012">
    <w:name w:val="xl13012"/>
    <w:basedOn w:val="a1"/>
    <w:rsid w:val="00E873DD"/>
    <w:pPr>
      <w:pBdr>
        <w:top w:val="single" w:sz="8" w:space="0" w:color="auto"/>
        <w:left w:val="single" w:sz="4" w:space="0" w:color="auto"/>
        <w:right w:val="single" w:sz="4" w:space="0" w:color="auto"/>
      </w:pBdr>
      <w:shd w:val="clear" w:color="000000" w:fill="953735"/>
      <w:spacing w:before="100" w:beforeAutospacing="1" w:after="100" w:afterAutospacing="1"/>
      <w:jc w:val="center"/>
      <w:textAlignment w:val="center"/>
    </w:pPr>
    <w:rPr>
      <w:rFonts w:eastAsia="Times New Roman"/>
      <w:szCs w:val="24"/>
      <w:lang w:eastAsia="ru-RU"/>
    </w:rPr>
  </w:style>
  <w:style w:type="paragraph" w:customStyle="1" w:styleId="xl13013">
    <w:name w:val="xl13013"/>
    <w:basedOn w:val="a1"/>
    <w:rsid w:val="00E873DD"/>
    <w:pPr>
      <w:pBdr>
        <w:left w:val="single" w:sz="4" w:space="0" w:color="auto"/>
        <w:right w:val="single" w:sz="4" w:space="0" w:color="auto"/>
      </w:pBdr>
      <w:shd w:val="clear" w:color="000000" w:fill="953735"/>
      <w:spacing w:before="100" w:beforeAutospacing="1" w:after="100" w:afterAutospacing="1"/>
      <w:jc w:val="center"/>
      <w:textAlignment w:val="center"/>
    </w:pPr>
    <w:rPr>
      <w:rFonts w:eastAsia="Times New Roman"/>
      <w:szCs w:val="24"/>
      <w:lang w:eastAsia="ru-RU"/>
    </w:rPr>
  </w:style>
  <w:style w:type="paragraph" w:customStyle="1" w:styleId="xl13014">
    <w:name w:val="xl13014"/>
    <w:basedOn w:val="a1"/>
    <w:rsid w:val="00E873DD"/>
    <w:pPr>
      <w:pBdr>
        <w:left w:val="single" w:sz="4" w:space="0" w:color="auto"/>
        <w:bottom w:val="single" w:sz="8" w:space="0" w:color="auto"/>
        <w:right w:val="single" w:sz="4" w:space="0" w:color="auto"/>
      </w:pBdr>
      <w:shd w:val="clear" w:color="000000" w:fill="953735"/>
      <w:spacing w:before="100" w:beforeAutospacing="1" w:after="100" w:afterAutospacing="1"/>
      <w:jc w:val="center"/>
      <w:textAlignment w:val="center"/>
    </w:pPr>
    <w:rPr>
      <w:rFonts w:eastAsia="Times New Roman"/>
      <w:szCs w:val="24"/>
      <w:lang w:eastAsia="ru-RU"/>
    </w:rPr>
  </w:style>
  <w:style w:type="paragraph" w:customStyle="1" w:styleId="xl13015">
    <w:name w:val="xl13015"/>
    <w:basedOn w:val="a1"/>
    <w:rsid w:val="00E873DD"/>
    <w:pPr>
      <w:pBdr>
        <w:top w:val="single" w:sz="8" w:space="0" w:color="auto"/>
        <w:left w:val="single" w:sz="4" w:space="0" w:color="auto"/>
        <w:right w:val="single" w:sz="4" w:space="0" w:color="auto"/>
      </w:pBdr>
      <w:shd w:val="clear" w:color="000000" w:fill="953735"/>
      <w:spacing w:before="100" w:beforeAutospacing="1" w:after="100" w:afterAutospacing="1"/>
      <w:jc w:val="center"/>
      <w:textAlignment w:val="center"/>
    </w:pPr>
    <w:rPr>
      <w:rFonts w:eastAsia="Times New Roman"/>
      <w:szCs w:val="24"/>
      <w:lang w:eastAsia="ru-RU"/>
    </w:rPr>
  </w:style>
  <w:style w:type="paragraph" w:customStyle="1" w:styleId="xl13016">
    <w:name w:val="xl13016"/>
    <w:basedOn w:val="a1"/>
    <w:rsid w:val="00E873DD"/>
    <w:pPr>
      <w:pBdr>
        <w:top w:val="single" w:sz="8" w:space="0" w:color="auto"/>
        <w:left w:val="single" w:sz="4" w:space="0" w:color="auto"/>
        <w:right w:val="single" w:sz="4" w:space="0" w:color="auto"/>
      </w:pBdr>
      <w:shd w:val="clear" w:color="000000" w:fill="92D050"/>
      <w:spacing w:before="100" w:beforeAutospacing="1" w:after="100" w:afterAutospacing="1"/>
      <w:jc w:val="center"/>
      <w:textAlignment w:val="center"/>
    </w:pPr>
    <w:rPr>
      <w:rFonts w:eastAsia="Times New Roman"/>
      <w:szCs w:val="24"/>
      <w:lang w:eastAsia="ru-RU"/>
    </w:rPr>
  </w:style>
  <w:style w:type="paragraph" w:customStyle="1" w:styleId="xl13017">
    <w:name w:val="xl13017"/>
    <w:basedOn w:val="a1"/>
    <w:rsid w:val="00E873DD"/>
    <w:pPr>
      <w:pBdr>
        <w:top w:val="single" w:sz="8" w:space="0" w:color="auto"/>
        <w:left w:val="single" w:sz="4" w:space="0" w:color="auto"/>
        <w:bottom w:val="single" w:sz="8" w:space="0" w:color="auto"/>
      </w:pBdr>
      <w:shd w:val="clear" w:color="000000" w:fill="CCC0DA"/>
      <w:spacing w:before="100" w:beforeAutospacing="1" w:after="100" w:afterAutospacing="1"/>
      <w:jc w:val="left"/>
      <w:textAlignment w:val="center"/>
    </w:pPr>
    <w:rPr>
      <w:rFonts w:eastAsia="Times New Roman"/>
      <w:sz w:val="18"/>
      <w:szCs w:val="18"/>
      <w:lang w:eastAsia="ru-RU"/>
    </w:rPr>
  </w:style>
  <w:style w:type="paragraph" w:customStyle="1" w:styleId="xl13018">
    <w:name w:val="xl13018"/>
    <w:basedOn w:val="a1"/>
    <w:rsid w:val="00E873DD"/>
    <w:pPr>
      <w:pBdr>
        <w:top w:val="single" w:sz="8" w:space="0" w:color="auto"/>
        <w:bottom w:val="single" w:sz="8" w:space="0" w:color="auto"/>
      </w:pBdr>
      <w:shd w:val="clear" w:color="000000" w:fill="CCC0DA"/>
      <w:spacing w:before="100" w:beforeAutospacing="1" w:after="100" w:afterAutospacing="1"/>
      <w:jc w:val="left"/>
      <w:textAlignment w:val="center"/>
    </w:pPr>
    <w:rPr>
      <w:rFonts w:eastAsia="Times New Roman"/>
      <w:sz w:val="18"/>
      <w:szCs w:val="18"/>
      <w:lang w:eastAsia="ru-RU"/>
    </w:rPr>
  </w:style>
  <w:style w:type="paragraph" w:customStyle="1" w:styleId="xl13019">
    <w:name w:val="xl13019"/>
    <w:basedOn w:val="a1"/>
    <w:rsid w:val="00E873DD"/>
    <w:pPr>
      <w:pBdr>
        <w:top w:val="single" w:sz="8" w:space="0" w:color="auto"/>
        <w:bottom w:val="single" w:sz="8" w:space="0" w:color="auto"/>
        <w:right w:val="single" w:sz="4" w:space="0" w:color="auto"/>
      </w:pBdr>
      <w:shd w:val="clear" w:color="000000" w:fill="CCC0DA"/>
      <w:spacing w:before="100" w:beforeAutospacing="1" w:after="100" w:afterAutospacing="1"/>
      <w:jc w:val="left"/>
      <w:textAlignment w:val="center"/>
    </w:pPr>
    <w:rPr>
      <w:rFonts w:eastAsia="Times New Roman"/>
      <w:sz w:val="18"/>
      <w:szCs w:val="18"/>
      <w:lang w:eastAsia="ru-RU"/>
    </w:rPr>
  </w:style>
  <w:style w:type="paragraph" w:customStyle="1" w:styleId="xl13020">
    <w:name w:val="xl13020"/>
    <w:basedOn w:val="a1"/>
    <w:rsid w:val="00E873DD"/>
    <w:pPr>
      <w:pBdr>
        <w:top w:val="single" w:sz="8" w:space="0" w:color="auto"/>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021">
    <w:name w:val="xl13021"/>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022">
    <w:name w:val="xl13022"/>
    <w:basedOn w:val="a1"/>
    <w:rsid w:val="00E873DD"/>
    <w:pPr>
      <w:pBdr>
        <w:top w:val="single" w:sz="8" w:space="0" w:color="auto"/>
        <w:left w:val="single" w:sz="4"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3023">
    <w:name w:val="xl13023"/>
    <w:basedOn w:val="a1"/>
    <w:rsid w:val="00E873DD"/>
    <w:pPr>
      <w:pBdr>
        <w:top w:val="single" w:sz="8"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3024">
    <w:name w:val="xl13024"/>
    <w:basedOn w:val="a1"/>
    <w:rsid w:val="00E873DD"/>
    <w:pPr>
      <w:pBdr>
        <w:top w:val="single" w:sz="8" w:space="0" w:color="auto"/>
        <w:right w:val="single" w:sz="4"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3025">
    <w:name w:val="xl13025"/>
    <w:basedOn w:val="a1"/>
    <w:rsid w:val="00E873DD"/>
    <w:pP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3026">
    <w:name w:val="xl13026"/>
    <w:basedOn w:val="a1"/>
    <w:rsid w:val="00E873DD"/>
    <w:pPr>
      <w:pBdr>
        <w:right w:val="single" w:sz="4"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3027">
    <w:name w:val="xl13027"/>
    <w:basedOn w:val="a1"/>
    <w:rsid w:val="00E873DD"/>
    <w:pPr>
      <w:pBdr>
        <w:bottom w:val="single" w:sz="8"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3028">
    <w:name w:val="xl13028"/>
    <w:basedOn w:val="a1"/>
    <w:rsid w:val="00E873DD"/>
    <w:pPr>
      <w:pBdr>
        <w:bottom w:val="single" w:sz="8" w:space="0" w:color="auto"/>
        <w:right w:val="single" w:sz="4"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3029">
    <w:name w:val="xl13029"/>
    <w:basedOn w:val="a1"/>
    <w:rsid w:val="00E873DD"/>
    <w:pPr>
      <w:pBdr>
        <w:left w:val="single" w:sz="4" w:space="0" w:color="auto"/>
        <w:bottom w:val="single" w:sz="8" w:space="0" w:color="auto"/>
      </w:pBdr>
      <w:shd w:val="clear" w:color="000000" w:fill="D99795"/>
      <w:spacing w:before="100" w:beforeAutospacing="1" w:after="100" w:afterAutospacing="1"/>
      <w:jc w:val="left"/>
      <w:textAlignment w:val="top"/>
    </w:pPr>
    <w:rPr>
      <w:rFonts w:eastAsia="Times New Roman"/>
      <w:sz w:val="18"/>
      <w:szCs w:val="18"/>
      <w:lang w:eastAsia="ru-RU"/>
    </w:rPr>
  </w:style>
  <w:style w:type="paragraph" w:customStyle="1" w:styleId="xl13030">
    <w:name w:val="xl13030"/>
    <w:basedOn w:val="a1"/>
    <w:rsid w:val="00E873DD"/>
    <w:pPr>
      <w:pBdr>
        <w:left w:val="single" w:sz="4" w:space="0" w:color="auto"/>
        <w:bottom w:val="single" w:sz="8" w:space="0" w:color="auto"/>
        <w:righ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3031">
    <w:name w:val="xl13031"/>
    <w:basedOn w:val="a1"/>
    <w:rsid w:val="00E873DD"/>
    <w:pPr>
      <w:pBdr>
        <w:top w:val="single" w:sz="8" w:space="0" w:color="auto"/>
        <w:left w:val="single" w:sz="4" w:space="0" w:color="auto"/>
        <w:bottom w:val="single" w:sz="8" w:space="0" w:color="auto"/>
      </w:pBdr>
      <w:shd w:val="clear" w:color="000000" w:fill="D99795"/>
      <w:spacing w:before="100" w:beforeAutospacing="1" w:after="100" w:afterAutospacing="1"/>
      <w:jc w:val="center"/>
      <w:textAlignment w:val="top"/>
    </w:pPr>
    <w:rPr>
      <w:rFonts w:eastAsia="Times New Roman"/>
      <w:szCs w:val="24"/>
      <w:lang w:eastAsia="ru-RU"/>
    </w:rPr>
  </w:style>
  <w:style w:type="paragraph" w:customStyle="1" w:styleId="xl13032">
    <w:name w:val="xl13032"/>
    <w:basedOn w:val="a1"/>
    <w:rsid w:val="00E873DD"/>
    <w:pPr>
      <w:pBdr>
        <w:top w:val="single" w:sz="8" w:space="0" w:color="auto"/>
        <w:bottom w:val="single" w:sz="8" w:space="0" w:color="auto"/>
      </w:pBdr>
      <w:shd w:val="clear" w:color="000000" w:fill="D99795"/>
      <w:spacing w:before="100" w:beforeAutospacing="1" w:after="100" w:afterAutospacing="1"/>
      <w:jc w:val="center"/>
      <w:textAlignment w:val="top"/>
    </w:pPr>
    <w:rPr>
      <w:rFonts w:eastAsia="Times New Roman"/>
      <w:szCs w:val="24"/>
      <w:lang w:eastAsia="ru-RU"/>
    </w:rPr>
  </w:style>
  <w:style w:type="paragraph" w:customStyle="1" w:styleId="xl13033">
    <w:name w:val="xl13033"/>
    <w:basedOn w:val="a1"/>
    <w:rsid w:val="00E873DD"/>
    <w:pPr>
      <w:pBdr>
        <w:top w:val="single" w:sz="8" w:space="0" w:color="auto"/>
        <w:bottom w:val="single" w:sz="8" w:space="0" w:color="auto"/>
        <w:right w:val="single" w:sz="4" w:space="0" w:color="auto"/>
      </w:pBdr>
      <w:shd w:val="clear" w:color="000000" w:fill="D99795"/>
      <w:spacing w:before="100" w:beforeAutospacing="1" w:after="100" w:afterAutospacing="1"/>
      <w:jc w:val="center"/>
      <w:textAlignment w:val="top"/>
    </w:pPr>
    <w:rPr>
      <w:rFonts w:eastAsia="Times New Roman"/>
      <w:szCs w:val="24"/>
      <w:lang w:eastAsia="ru-RU"/>
    </w:rPr>
  </w:style>
  <w:style w:type="paragraph" w:customStyle="1" w:styleId="xl13034">
    <w:name w:val="xl13034"/>
    <w:basedOn w:val="a1"/>
    <w:rsid w:val="00E873DD"/>
    <w:pPr>
      <w:pBdr>
        <w:left w:val="single" w:sz="4"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3035">
    <w:name w:val="xl13035"/>
    <w:basedOn w:val="a1"/>
    <w:rsid w:val="00E873DD"/>
    <w:pPr>
      <w:pBdr>
        <w:left w:val="single" w:sz="4"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3036">
    <w:name w:val="xl13036"/>
    <w:basedOn w:val="a1"/>
    <w:rsid w:val="00E873D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top"/>
    </w:pPr>
    <w:rPr>
      <w:rFonts w:eastAsia="Times New Roman"/>
      <w:sz w:val="18"/>
      <w:szCs w:val="18"/>
      <w:lang w:eastAsia="ru-RU"/>
    </w:rPr>
  </w:style>
  <w:style w:type="paragraph" w:customStyle="1" w:styleId="xl13037">
    <w:name w:val="xl13037"/>
    <w:basedOn w:val="a1"/>
    <w:rsid w:val="00E873DD"/>
    <w:pPr>
      <w:pBdr>
        <w:left w:val="single" w:sz="4" w:space="0" w:color="auto"/>
        <w:right w:val="single" w:sz="4" w:space="0" w:color="auto"/>
      </w:pBdr>
      <w:shd w:val="clear" w:color="000000" w:fill="C2D69A"/>
      <w:spacing w:before="100" w:beforeAutospacing="1" w:after="100" w:afterAutospacing="1"/>
      <w:jc w:val="center"/>
      <w:textAlignment w:val="top"/>
    </w:pPr>
    <w:rPr>
      <w:rFonts w:eastAsia="Times New Roman"/>
      <w:sz w:val="18"/>
      <w:szCs w:val="18"/>
      <w:lang w:eastAsia="ru-RU"/>
    </w:rPr>
  </w:style>
  <w:style w:type="paragraph" w:customStyle="1" w:styleId="xl13038">
    <w:name w:val="xl13038"/>
    <w:basedOn w:val="a1"/>
    <w:rsid w:val="00E873D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top"/>
    </w:pPr>
    <w:rPr>
      <w:rFonts w:eastAsia="Times New Roman"/>
      <w:sz w:val="18"/>
      <w:szCs w:val="18"/>
      <w:lang w:eastAsia="ru-RU"/>
    </w:rPr>
  </w:style>
  <w:style w:type="paragraph" w:customStyle="1" w:styleId="xl13039">
    <w:name w:val="xl13039"/>
    <w:basedOn w:val="a1"/>
    <w:rsid w:val="00E873DD"/>
    <w:pPr>
      <w:pBdr>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3040">
    <w:name w:val="xl13040"/>
    <w:basedOn w:val="a1"/>
    <w:rsid w:val="00E873DD"/>
    <w:pPr>
      <w:pBdr>
        <w:top w:val="single" w:sz="4" w:space="0" w:color="auto"/>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3041">
    <w:name w:val="xl13041"/>
    <w:basedOn w:val="a1"/>
    <w:rsid w:val="00E873DD"/>
    <w:pPr>
      <w:pBdr>
        <w:left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13042">
    <w:name w:val="xl13042"/>
    <w:basedOn w:val="a1"/>
    <w:rsid w:val="00E873DD"/>
    <w:pPr>
      <w:pBdr>
        <w:left w:val="single" w:sz="4" w:space="0" w:color="auto"/>
        <w:bottom w:val="single" w:sz="8"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13043">
    <w:name w:val="xl13043"/>
    <w:basedOn w:val="a1"/>
    <w:rsid w:val="00E873DD"/>
    <w:pPr>
      <w:pBdr>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sz w:val="19"/>
      <w:szCs w:val="19"/>
      <w:lang w:eastAsia="ru-RU"/>
    </w:rPr>
  </w:style>
  <w:style w:type="paragraph" w:customStyle="1" w:styleId="xl13044">
    <w:name w:val="xl13044"/>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045">
    <w:name w:val="xl13045"/>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046">
    <w:name w:val="xl13046"/>
    <w:basedOn w:val="a1"/>
    <w:rsid w:val="00E873DD"/>
    <w:pPr>
      <w:pBdr>
        <w:lef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3047">
    <w:name w:val="xl13047"/>
    <w:basedOn w:val="a1"/>
    <w:rsid w:val="00E873D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3048">
    <w:name w:val="xl13048"/>
    <w:basedOn w:val="a1"/>
    <w:rsid w:val="00E873D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3049">
    <w:name w:val="xl13049"/>
    <w:basedOn w:val="a1"/>
    <w:rsid w:val="00E873DD"/>
    <w:pPr>
      <w:pBdr>
        <w:top w:val="single" w:sz="4" w:space="0" w:color="auto"/>
        <w:left w:val="single" w:sz="4"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3050">
    <w:name w:val="xl13050"/>
    <w:basedOn w:val="a1"/>
    <w:rsid w:val="00E873DD"/>
    <w:pPr>
      <w:pBdr>
        <w:top w:val="single" w:sz="4" w:space="0" w:color="auto"/>
        <w:left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051">
    <w:name w:val="xl13051"/>
    <w:basedOn w:val="a1"/>
    <w:rsid w:val="00E873DD"/>
    <w:pPr>
      <w:pBdr>
        <w:left w:val="single" w:sz="4" w:space="0" w:color="auto"/>
        <w:right w:val="single" w:sz="4" w:space="0" w:color="auto"/>
      </w:pBdr>
      <w:shd w:val="clear" w:color="000000" w:fill="B8CCE4"/>
      <w:spacing w:before="100" w:beforeAutospacing="1" w:after="100" w:afterAutospacing="1"/>
      <w:jc w:val="left"/>
    </w:pPr>
    <w:rPr>
      <w:rFonts w:eastAsia="Times New Roman"/>
      <w:szCs w:val="24"/>
      <w:lang w:eastAsia="ru-RU"/>
    </w:rPr>
  </w:style>
  <w:style w:type="paragraph" w:customStyle="1" w:styleId="xl13052">
    <w:name w:val="xl13052"/>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left"/>
    </w:pPr>
    <w:rPr>
      <w:rFonts w:eastAsia="Times New Roman"/>
      <w:szCs w:val="24"/>
      <w:lang w:eastAsia="ru-RU"/>
    </w:rPr>
  </w:style>
  <w:style w:type="paragraph" w:customStyle="1" w:styleId="xl13053">
    <w:name w:val="xl13053"/>
    <w:basedOn w:val="a1"/>
    <w:rsid w:val="00E873DD"/>
    <w:pPr>
      <w:pBdr>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Cs w:val="24"/>
      <w:lang w:eastAsia="ru-RU"/>
    </w:rPr>
  </w:style>
  <w:style w:type="paragraph" w:customStyle="1" w:styleId="xl13054">
    <w:name w:val="xl13054"/>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Cs w:val="24"/>
      <w:lang w:eastAsia="ru-RU"/>
    </w:rPr>
  </w:style>
  <w:style w:type="paragraph" w:customStyle="1" w:styleId="xl13055">
    <w:name w:val="xl13055"/>
    <w:basedOn w:val="a1"/>
    <w:rsid w:val="00E873DD"/>
    <w:pPr>
      <w:pBdr>
        <w:left w:val="single" w:sz="4" w:space="0" w:color="auto"/>
        <w:bottom w:val="single" w:sz="8"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3056">
    <w:name w:val="xl13056"/>
    <w:basedOn w:val="a1"/>
    <w:rsid w:val="00E873DD"/>
    <w:pPr>
      <w:pBdr>
        <w:top w:val="single" w:sz="8" w:space="0" w:color="auto"/>
        <w:left w:val="single" w:sz="4"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3057">
    <w:name w:val="xl13057"/>
    <w:basedOn w:val="a1"/>
    <w:rsid w:val="00E873DD"/>
    <w:pPr>
      <w:pBdr>
        <w:left w:val="single" w:sz="4"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3058">
    <w:name w:val="xl13058"/>
    <w:basedOn w:val="a1"/>
    <w:rsid w:val="00E873DD"/>
    <w:pPr>
      <w:pBdr>
        <w:top w:val="single" w:sz="8" w:space="0" w:color="auto"/>
        <w:left w:val="single" w:sz="4"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3059">
    <w:name w:val="xl13059"/>
    <w:basedOn w:val="a1"/>
    <w:rsid w:val="00E873DD"/>
    <w:pPr>
      <w:pBdr>
        <w:left w:val="single" w:sz="4" w:space="0" w:color="auto"/>
      </w:pBdr>
      <w:shd w:val="clear" w:color="000000" w:fill="C2D69A"/>
      <w:spacing w:before="100" w:beforeAutospacing="1" w:after="100" w:afterAutospacing="1"/>
      <w:jc w:val="left"/>
      <w:textAlignment w:val="top"/>
    </w:pPr>
    <w:rPr>
      <w:rFonts w:eastAsia="Times New Roman"/>
      <w:szCs w:val="24"/>
      <w:lang w:eastAsia="ru-RU"/>
    </w:rPr>
  </w:style>
  <w:style w:type="paragraph" w:customStyle="1" w:styleId="xl13060">
    <w:name w:val="xl13060"/>
    <w:basedOn w:val="a1"/>
    <w:rsid w:val="00E873DD"/>
    <w:pPr>
      <w:shd w:val="clear" w:color="000000" w:fill="C2D69A"/>
      <w:spacing w:before="100" w:beforeAutospacing="1" w:after="100" w:afterAutospacing="1"/>
      <w:jc w:val="left"/>
      <w:textAlignment w:val="top"/>
    </w:pPr>
    <w:rPr>
      <w:rFonts w:eastAsia="Times New Roman"/>
      <w:szCs w:val="24"/>
      <w:lang w:eastAsia="ru-RU"/>
    </w:rPr>
  </w:style>
  <w:style w:type="paragraph" w:customStyle="1" w:styleId="xl13061">
    <w:name w:val="xl13061"/>
    <w:basedOn w:val="a1"/>
    <w:rsid w:val="00E873DD"/>
    <w:pPr>
      <w:pBdr>
        <w:right w:val="single" w:sz="4" w:space="0" w:color="auto"/>
      </w:pBdr>
      <w:shd w:val="clear" w:color="000000" w:fill="C2D69A"/>
      <w:spacing w:before="100" w:beforeAutospacing="1" w:after="100" w:afterAutospacing="1"/>
      <w:jc w:val="left"/>
      <w:textAlignment w:val="top"/>
    </w:pPr>
    <w:rPr>
      <w:rFonts w:eastAsia="Times New Roman"/>
      <w:szCs w:val="24"/>
      <w:lang w:eastAsia="ru-RU"/>
    </w:rPr>
  </w:style>
  <w:style w:type="paragraph" w:customStyle="1" w:styleId="xl13062">
    <w:name w:val="xl13062"/>
    <w:basedOn w:val="a1"/>
    <w:rsid w:val="00E873DD"/>
    <w:pPr>
      <w:pBdr>
        <w:left w:val="single" w:sz="4" w:space="0" w:color="auto"/>
        <w:bottom w:val="single" w:sz="4" w:space="0" w:color="auto"/>
      </w:pBdr>
      <w:shd w:val="clear" w:color="000000" w:fill="C2D69A"/>
      <w:spacing w:before="100" w:beforeAutospacing="1" w:after="100" w:afterAutospacing="1"/>
      <w:jc w:val="left"/>
      <w:textAlignment w:val="top"/>
    </w:pPr>
    <w:rPr>
      <w:rFonts w:eastAsia="Times New Roman"/>
      <w:szCs w:val="24"/>
      <w:lang w:eastAsia="ru-RU"/>
    </w:rPr>
  </w:style>
  <w:style w:type="paragraph" w:customStyle="1" w:styleId="xl13063">
    <w:name w:val="xl13063"/>
    <w:basedOn w:val="a1"/>
    <w:rsid w:val="00E873DD"/>
    <w:pPr>
      <w:pBdr>
        <w:bottom w:val="single" w:sz="4" w:space="0" w:color="auto"/>
      </w:pBdr>
      <w:shd w:val="clear" w:color="000000" w:fill="C2D69A"/>
      <w:spacing w:before="100" w:beforeAutospacing="1" w:after="100" w:afterAutospacing="1"/>
      <w:jc w:val="left"/>
      <w:textAlignment w:val="top"/>
    </w:pPr>
    <w:rPr>
      <w:rFonts w:eastAsia="Times New Roman"/>
      <w:szCs w:val="24"/>
      <w:lang w:eastAsia="ru-RU"/>
    </w:rPr>
  </w:style>
  <w:style w:type="paragraph" w:customStyle="1" w:styleId="xl13064">
    <w:name w:val="xl13064"/>
    <w:basedOn w:val="a1"/>
    <w:rsid w:val="00E873DD"/>
    <w:pPr>
      <w:pBdr>
        <w:bottom w:val="single" w:sz="4" w:space="0" w:color="auto"/>
        <w:right w:val="single" w:sz="4" w:space="0" w:color="auto"/>
      </w:pBdr>
      <w:shd w:val="clear" w:color="000000" w:fill="C2D69A"/>
      <w:spacing w:before="100" w:beforeAutospacing="1" w:after="100" w:afterAutospacing="1"/>
      <w:jc w:val="left"/>
      <w:textAlignment w:val="top"/>
    </w:pPr>
    <w:rPr>
      <w:rFonts w:eastAsia="Times New Roman"/>
      <w:szCs w:val="24"/>
      <w:lang w:eastAsia="ru-RU"/>
    </w:rPr>
  </w:style>
  <w:style w:type="paragraph" w:customStyle="1" w:styleId="xl13065">
    <w:name w:val="xl13065"/>
    <w:basedOn w:val="a1"/>
    <w:rsid w:val="00E873DD"/>
    <w:pPr>
      <w:pBdr>
        <w:top w:val="single" w:sz="8" w:space="0" w:color="auto"/>
        <w:left w:val="single" w:sz="4"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3066">
    <w:name w:val="xl13066"/>
    <w:basedOn w:val="a1"/>
    <w:rsid w:val="00E873DD"/>
    <w:pPr>
      <w:pBdr>
        <w:left w:val="single" w:sz="4"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3067">
    <w:name w:val="xl13067"/>
    <w:basedOn w:val="a1"/>
    <w:rsid w:val="00E873DD"/>
    <w:pPr>
      <w:pBdr>
        <w:top w:val="single" w:sz="8" w:space="0" w:color="auto"/>
        <w:left w:val="single" w:sz="4" w:space="0" w:color="auto"/>
        <w:right w:val="single" w:sz="4" w:space="0" w:color="000000"/>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3068">
    <w:name w:val="xl13068"/>
    <w:basedOn w:val="a1"/>
    <w:rsid w:val="00E873DD"/>
    <w:pPr>
      <w:pBdr>
        <w:left w:val="single" w:sz="4" w:space="0" w:color="auto"/>
        <w:bottom w:val="single" w:sz="8" w:space="0" w:color="auto"/>
        <w:right w:val="single" w:sz="4" w:space="0" w:color="000000"/>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3069">
    <w:name w:val="xl13069"/>
    <w:basedOn w:val="a1"/>
    <w:rsid w:val="00E873DD"/>
    <w:pPr>
      <w:pBdr>
        <w:top w:val="single" w:sz="8" w:space="0" w:color="auto"/>
        <w:left w:val="single" w:sz="4" w:space="0" w:color="auto"/>
        <w:right w:val="single" w:sz="4" w:space="0" w:color="auto"/>
      </w:pBdr>
      <w:shd w:val="clear" w:color="000000" w:fill="CCC0DA"/>
      <w:spacing w:before="100" w:beforeAutospacing="1" w:after="100" w:afterAutospacing="1"/>
      <w:jc w:val="center"/>
    </w:pPr>
    <w:rPr>
      <w:rFonts w:eastAsia="Times New Roman"/>
      <w:szCs w:val="24"/>
      <w:lang w:eastAsia="ru-RU"/>
    </w:rPr>
  </w:style>
  <w:style w:type="paragraph" w:customStyle="1" w:styleId="xl13070">
    <w:name w:val="xl13070"/>
    <w:basedOn w:val="a1"/>
    <w:rsid w:val="00E873DD"/>
    <w:pPr>
      <w:pBdr>
        <w:left w:val="single" w:sz="4" w:space="0" w:color="auto"/>
        <w:bottom w:val="single" w:sz="8" w:space="0" w:color="auto"/>
        <w:right w:val="single" w:sz="4" w:space="0" w:color="auto"/>
      </w:pBdr>
      <w:shd w:val="clear" w:color="000000" w:fill="CCC0DA"/>
      <w:spacing w:before="100" w:beforeAutospacing="1" w:after="100" w:afterAutospacing="1"/>
      <w:jc w:val="center"/>
    </w:pPr>
    <w:rPr>
      <w:rFonts w:eastAsia="Times New Roman"/>
      <w:szCs w:val="24"/>
      <w:lang w:eastAsia="ru-RU"/>
    </w:rPr>
  </w:style>
  <w:style w:type="paragraph" w:customStyle="1" w:styleId="xl13071">
    <w:name w:val="xl13071"/>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072">
    <w:name w:val="xl13072"/>
    <w:basedOn w:val="a1"/>
    <w:rsid w:val="00E873DD"/>
    <w:pPr>
      <w:pBdr>
        <w:left w:val="single" w:sz="4" w:space="0" w:color="auto"/>
        <w:right w:val="single" w:sz="4" w:space="0" w:color="auto"/>
      </w:pBdr>
      <w:shd w:val="clear" w:color="000000" w:fill="CCC0DA"/>
      <w:spacing w:before="100" w:beforeAutospacing="1" w:after="100" w:afterAutospacing="1"/>
      <w:jc w:val="center"/>
      <w:textAlignment w:val="top"/>
    </w:pPr>
    <w:rPr>
      <w:rFonts w:eastAsia="Times New Roman"/>
      <w:b/>
      <w:bCs/>
      <w:sz w:val="18"/>
      <w:szCs w:val="18"/>
      <w:lang w:eastAsia="ru-RU"/>
    </w:rPr>
  </w:style>
  <w:style w:type="paragraph" w:customStyle="1" w:styleId="xl13073">
    <w:name w:val="xl13073"/>
    <w:basedOn w:val="a1"/>
    <w:rsid w:val="00E873DD"/>
    <w:pPr>
      <w:pBdr>
        <w:left w:val="single" w:sz="4"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b/>
      <w:bCs/>
      <w:sz w:val="18"/>
      <w:szCs w:val="18"/>
      <w:lang w:eastAsia="ru-RU"/>
    </w:rPr>
  </w:style>
  <w:style w:type="paragraph" w:customStyle="1" w:styleId="xl13074">
    <w:name w:val="xl13074"/>
    <w:basedOn w:val="a1"/>
    <w:rsid w:val="00E873DD"/>
    <w:pPr>
      <w:pBdr>
        <w:top w:val="single" w:sz="8" w:space="0" w:color="auto"/>
        <w:left w:val="single" w:sz="4"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3075">
    <w:name w:val="xl13075"/>
    <w:basedOn w:val="a1"/>
    <w:rsid w:val="00E873DD"/>
    <w:pPr>
      <w:pBdr>
        <w:left w:val="single" w:sz="4"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3076">
    <w:name w:val="xl13076"/>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077">
    <w:name w:val="xl13077"/>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078">
    <w:name w:val="xl13078"/>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079">
    <w:name w:val="xl13079"/>
    <w:basedOn w:val="a1"/>
    <w:rsid w:val="00E873DD"/>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080">
    <w:name w:val="xl13080"/>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081">
    <w:name w:val="xl13081"/>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pPr>
    <w:rPr>
      <w:rFonts w:eastAsia="Times New Roman"/>
      <w:szCs w:val="24"/>
      <w:lang w:eastAsia="ru-RU"/>
    </w:rPr>
  </w:style>
  <w:style w:type="paragraph" w:customStyle="1" w:styleId="xl13082">
    <w:name w:val="xl13082"/>
    <w:basedOn w:val="a1"/>
    <w:rsid w:val="00E873DD"/>
    <w:pPr>
      <w:pBdr>
        <w:left w:val="single" w:sz="4" w:space="0" w:color="auto"/>
        <w:right w:val="single" w:sz="4" w:space="0" w:color="auto"/>
      </w:pBdr>
      <w:shd w:val="clear" w:color="000000" w:fill="75923C"/>
      <w:spacing w:before="100" w:beforeAutospacing="1" w:after="100" w:afterAutospacing="1"/>
      <w:jc w:val="center"/>
    </w:pPr>
    <w:rPr>
      <w:rFonts w:eastAsia="Times New Roman"/>
      <w:szCs w:val="24"/>
      <w:lang w:eastAsia="ru-RU"/>
    </w:rPr>
  </w:style>
  <w:style w:type="paragraph" w:customStyle="1" w:styleId="xl13083">
    <w:name w:val="xl13083"/>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pPr>
    <w:rPr>
      <w:rFonts w:eastAsia="Times New Roman"/>
      <w:szCs w:val="24"/>
      <w:lang w:eastAsia="ru-RU"/>
    </w:rPr>
  </w:style>
  <w:style w:type="paragraph" w:customStyle="1" w:styleId="xl13084">
    <w:name w:val="xl13084"/>
    <w:basedOn w:val="a1"/>
    <w:rsid w:val="00E873DD"/>
    <w:pPr>
      <w:pBdr>
        <w:left w:val="single" w:sz="4" w:space="0" w:color="auto"/>
        <w:right w:val="single" w:sz="4" w:space="0" w:color="auto"/>
      </w:pBdr>
      <w:shd w:val="clear" w:color="000000" w:fill="75923C"/>
      <w:spacing w:before="100" w:beforeAutospacing="1" w:after="100" w:afterAutospacing="1"/>
      <w:jc w:val="center"/>
    </w:pPr>
    <w:rPr>
      <w:rFonts w:eastAsia="Times New Roman"/>
      <w:szCs w:val="24"/>
      <w:lang w:eastAsia="ru-RU"/>
    </w:rPr>
  </w:style>
  <w:style w:type="paragraph" w:customStyle="1" w:styleId="xl13085">
    <w:name w:val="xl13085"/>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086">
    <w:name w:val="xl13086"/>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087">
    <w:name w:val="xl13087"/>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088">
    <w:name w:val="xl13088"/>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089">
    <w:name w:val="xl13089"/>
    <w:basedOn w:val="a1"/>
    <w:rsid w:val="00E873DD"/>
    <w:pPr>
      <w:pBdr>
        <w:left w:val="single" w:sz="4" w:space="0" w:color="auto"/>
        <w:right w:val="single" w:sz="4" w:space="0" w:color="000000"/>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090">
    <w:name w:val="xl13090"/>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091">
    <w:name w:val="xl13091"/>
    <w:basedOn w:val="a1"/>
    <w:rsid w:val="00E873DD"/>
    <w:pPr>
      <w:pBdr>
        <w:top w:val="single" w:sz="8" w:space="0" w:color="auto"/>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092">
    <w:name w:val="xl13092"/>
    <w:basedOn w:val="a1"/>
    <w:rsid w:val="00E873DD"/>
    <w:pPr>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093">
    <w:name w:val="xl13093"/>
    <w:basedOn w:val="a1"/>
    <w:rsid w:val="00E873DD"/>
    <w:pPr>
      <w:pBdr>
        <w:top w:val="single" w:sz="4" w:space="0" w:color="auto"/>
        <w:left w:val="single" w:sz="4" w:space="0" w:color="auto"/>
        <w:bottom w:val="single" w:sz="8"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094">
    <w:name w:val="xl13094"/>
    <w:basedOn w:val="a1"/>
    <w:rsid w:val="00E873DD"/>
    <w:pPr>
      <w:pBdr>
        <w:left w:val="single" w:sz="4"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3095">
    <w:name w:val="xl13095"/>
    <w:basedOn w:val="a1"/>
    <w:rsid w:val="00E873DD"/>
    <w:pPr>
      <w:pBdr>
        <w:left w:val="single" w:sz="4" w:space="0" w:color="auto"/>
        <w:bottom w:val="single" w:sz="8"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3096">
    <w:name w:val="xl13096"/>
    <w:basedOn w:val="a1"/>
    <w:rsid w:val="00E873DD"/>
    <w:pPr>
      <w:pBdr>
        <w:left w:val="single" w:sz="4" w:space="0" w:color="auto"/>
        <w:bottom w:val="single" w:sz="4" w:space="0" w:color="auto"/>
        <w:righ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3097">
    <w:name w:val="xl13097"/>
    <w:basedOn w:val="a1"/>
    <w:rsid w:val="00E873DD"/>
    <w:pPr>
      <w:pBdr>
        <w:left w:val="single" w:sz="4" w:space="0" w:color="auto"/>
        <w:bottom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13098">
    <w:name w:val="xl13098"/>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099">
    <w:name w:val="xl13099"/>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00">
    <w:name w:val="xl13100"/>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01">
    <w:name w:val="xl13101"/>
    <w:basedOn w:val="a1"/>
    <w:rsid w:val="00E873DD"/>
    <w:pPr>
      <w:pBdr>
        <w:left w:val="single" w:sz="4" w:space="0" w:color="auto"/>
        <w:right w:val="single" w:sz="4" w:space="0" w:color="auto"/>
      </w:pBdr>
      <w:shd w:val="clear" w:color="000000" w:fill="92D050"/>
      <w:spacing w:before="100" w:beforeAutospacing="1" w:after="100" w:afterAutospacing="1"/>
      <w:jc w:val="center"/>
      <w:textAlignment w:val="center"/>
    </w:pPr>
    <w:rPr>
      <w:rFonts w:eastAsia="Times New Roman"/>
      <w:szCs w:val="24"/>
      <w:lang w:eastAsia="ru-RU"/>
    </w:rPr>
  </w:style>
  <w:style w:type="paragraph" w:customStyle="1" w:styleId="xl13102">
    <w:name w:val="xl13102"/>
    <w:basedOn w:val="a1"/>
    <w:rsid w:val="00E873DD"/>
    <w:pPr>
      <w:pBdr>
        <w:left w:val="single" w:sz="4" w:space="0" w:color="auto"/>
        <w:right w:val="single" w:sz="4" w:space="0" w:color="auto"/>
      </w:pBdr>
      <w:shd w:val="clear" w:color="000000" w:fill="75923C"/>
      <w:spacing w:before="100" w:beforeAutospacing="1" w:after="100" w:afterAutospacing="1"/>
      <w:jc w:val="center"/>
      <w:textAlignment w:val="center"/>
    </w:pPr>
    <w:rPr>
      <w:rFonts w:eastAsia="Times New Roman"/>
      <w:szCs w:val="24"/>
      <w:lang w:eastAsia="ru-RU"/>
    </w:rPr>
  </w:style>
  <w:style w:type="paragraph" w:customStyle="1" w:styleId="xl13103">
    <w:name w:val="xl13103"/>
    <w:basedOn w:val="a1"/>
    <w:rsid w:val="00E873DD"/>
    <w:pPr>
      <w:pBdr>
        <w:left w:val="single" w:sz="4" w:space="0" w:color="auto"/>
        <w:right w:val="single" w:sz="4" w:space="0" w:color="auto"/>
      </w:pBdr>
      <w:shd w:val="clear" w:color="000000" w:fill="75923C"/>
      <w:spacing w:before="100" w:beforeAutospacing="1" w:after="100" w:afterAutospacing="1"/>
      <w:jc w:val="center"/>
      <w:textAlignment w:val="center"/>
    </w:pPr>
    <w:rPr>
      <w:rFonts w:eastAsia="Times New Roman"/>
      <w:szCs w:val="24"/>
      <w:lang w:eastAsia="ru-RU"/>
    </w:rPr>
  </w:style>
  <w:style w:type="paragraph" w:customStyle="1" w:styleId="xl13104">
    <w:name w:val="xl13104"/>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center"/>
    </w:pPr>
    <w:rPr>
      <w:rFonts w:eastAsia="Times New Roman"/>
      <w:szCs w:val="24"/>
      <w:lang w:eastAsia="ru-RU"/>
    </w:rPr>
  </w:style>
  <w:style w:type="paragraph" w:customStyle="1" w:styleId="xl13105">
    <w:name w:val="xl13105"/>
    <w:basedOn w:val="a1"/>
    <w:rsid w:val="00E873DD"/>
    <w:pPr>
      <w:pBdr>
        <w:bottom w:val="single" w:sz="4" w:space="0" w:color="auto"/>
      </w:pBdr>
      <w:spacing w:before="100" w:beforeAutospacing="1" w:after="100" w:afterAutospacing="1"/>
      <w:jc w:val="center"/>
    </w:pPr>
    <w:rPr>
      <w:rFonts w:eastAsia="Times New Roman"/>
      <w:szCs w:val="24"/>
      <w:lang w:eastAsia="ru-RU"/>
    </w:rPr>
  </w:style>
  <w:style w:type="paragraph" w:customStyle="1" w:styleId="xl13106">
    <w:name w:val="xl13106"/>
    <w:basedOn w:val="a1"/>
    <w:rsid w:val="00E873DD"/>
    <w:pPr>
      <w:pBdr>
        <w:left w:val="single" w:sz="4" w:space="0" w:color="auto"/>
        <w:right w:val="single" w:sz="4" w:space="0" w:color="auto"/>
      </w:pBdr>
      <w:shd w:val="clear" w:color="000000" w:fill="D99795"/>
      <w:spacing w:before="100" w:beforeAutospacing="1" w:after="100" w:afterAutospacing="1"/>
      <w:jc w:val="left"/>
    </w:pPr>
    <w:rPr>
      <w:rFonts w:eastAsia="Times New Roman"/>
      <w:szCs w:val="24"/>
      <w:lang w:eastAsia="ru-RU"/>
    </w:rPr>
  </w:style>
  <w:style w:type="paragraph" w:customStyle="1" w:styleId="xl13107">
    <w:name w:val="xl13107"/>
    <w:basedOn w:val="a1"/>
    <w:rsid w:val="00E873DD"/>
    <w:pPr>
      <w:pBdr>
        <w:left w:val="single" w:sz="4" w:space="0" w:color="auto"/>
        <w:bottom w:val="single" w:sz="8" w:space="0" w:color="auto"/>
        <w:right w:val="single" w:sz="4" w:space="0" w:color="auto"/>
      </w:pBdr>
      <w:shd w:val="clear" w:color="000000" w:fill="D99795"/>
      <w:spacing w:before="100" w:beforeAutospacing="1" w:after="100" w:afterAutospacing="1"/>
      <w:jc w:val="left"/>
    </w:pPr>
    <w:rPr>
      <w:rFonts w:eastAsia="Times New Roman"/>
      <w:szCs w:val="24"/>
      <w:lang w:eastAsia="ru-RU"/>
    </w:rPr>
  </w:style>
  <w:style w:type="paragraph" w:customStyle="1" w:styleId="xl13108">
    <w:name w:val="xl13108"/>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109">
    <w:name w:val="xl13109"/>
    <w:basedOn w:val="a1"/>
    <w:rsid w:val="00E873DD"/>
    <w:pPr>
      <w:pBdr>
        <w:left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110">
    <w:name w:val="xl13110"/>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111">
    <w:name w:val="xl13111"/>
    <w:basedOn w:val="a1"/>
    <w:rsid w:val="00E873DD"/>
    <w:pPr>
      <w:pBdr>
        <w:left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112">
    <w:name w:val="xl13112"/>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113">
    <w:name w:val="xl13113"/>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114">
    <w:name w:val="xl13114"/>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115">
    <w:name w:val="xl13115"/>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pPr>
    <w:rPr>
      <w:rFonts w:eastAsia="Times New Roman"/>
      <w:szCs w:val="24"/>
      <w:lang w:eastAsia="ru-RU"/>
    </w:rPr>
  </w:style>
  <w:style w:type="paragraph" w:customStyle="1" w:styleId="xl13116">
    <w:name w:val="xl13116"/>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b/>
      <w:bCs/>
      <w:sz w:val="18"/>
      <w:szCs w:val="18"/>
      <w:lang w:eastAsia="ru-RU"/>
    </w:rPr>
  </w:style>
  <w:style w:type="paragraph" w:customStyle="1" w:styleId="xl13117">
    <w:name w:val="xl13117"/>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b/>
      <w:bCs/>
      <w:sz w:val="18"/>
      <w:szCs w:val="18"/>
      <w:lang w:eastAsia="ru-RU"/>
    </w:rPr>
  </w:style>
  <w:style w:type="paragraph" w:customStyle="1" w:styleId="xl13118">
    <w:name w:val="xl13118"/>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b/>
      <w:bCs/>
      <w:sz w:val="18"/>
      <w:szCs w:val="18"/>
      <w:lang w:eastAsia="ru-RU"/>
    </w:rPr>
  </w:style>
  <w:style w:type="paragraph" w:customStyle="1" w:styleId="xl13119">
    <w:name w:val="xl13119"/>
    <w:basedOn w:val="a1"/>
    <w:rsid w:val="00E873DD"/>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rFonts w:eastAsia="Times New Roman"/>
      <w:sz w:val="18"/>
      <w:szCs w:val="18"/>
      <w:lang w:eastAsia="ru-RU"/>
    </w:rPr>
  </w:style>
  <w:style w:type="paragraph" w:customStyle="1" w:styleId="xl13120">
    <w:name w:val="xl13120"/>
    <w:basedOn w:val="a1"/>
    <w:rsid w:val="00E873DD"/>
    <w:pPr>
      <w:pBdr>
        <w:left w:val="single" w:sz="4" w:space="0" w:color="auto"/>
        <w:right w:val="single" w:sz="4" w:space="0" w:color="auto"/>
      </w:pBdr>
      <w:shd w:val="clear" w:color="000000" w:fill="FCD5B4"/>
      <w:spacing w:before="100" w:beforeAutospacing="1" w:after="100" w:afterAutospacing="1"/>
      <w:jc w:val="center"/>
      <w:textAlignment w:val="center"/>
    </w:pPr>
    <w:rPr>
      <w:rFonts w:eastAsia="Times New Roman"/>
      <w:sz w:val="18"/>
      <w:szCs w:val="18"/>
      <w:lang w:eastAsia="ru-RU"/>
    </w:rPr>
  </w:style>
  <w:style w:type="paragraph" w:customStyle="1" w:styleId="xl13121">
    <w:name w:val="xl13121"/>
    <w:basedOn w:val="a1"/>
    <w:rsid w:val="00E873DD"/>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eastAsia="Times New Roman"/>
      <w:sz w:val="18"/>
      <w:szCs w:val="18"/>
      <w:lang w:eastAsia="ru-RU"/>
    </w:rPr>
  </w:style>
  <w:style w:type="paragraph" w:customStyle="1" w:styleId="xl13122">
    <w:name w:val="xl13122"/>
    <w:basedOn w:val="a1"/>
    <w:rsid w:val="00E873DD"/>
    <w:pPr>
      <w:pBdr>
        <w:top w:val="single" w:sz="4" w:space="0" w:color="auto"/>
        <w:left w:val="single" w:sz="4" w:space="0" w:color="auto"/>
      </w:pBdr>
      <w:shd w:val="clear" w:color="000000" w:fill="FCD5B4"/>
      <w:spacing w:before="100" w:beforeAutospacing="1" w:after="100" w:afterAutospacing="1"/>
      <w:jc w:val="center"/>
      <w:textAlignment w:val="center"/>
    </w:pPr>
    <w:rPr>
      <w:rFonts w:eastAsia="Times New Roman"/>
      <w:sz w:val="18"/>
      <w:szCs w:val="18"/>
      <w:lang w:eastAsia="ru-RU"/>
    </w:rPr>
  </w:style>
  <w:style w:type="paragraph" w:customStyle="1" w:styleId="xl13123">
    <w:name w:val="xl13123"/>
    <w:basedOn w:val="a1"/>
    <w:rsid w:val="00E873DD"/>
    <w:pPr>
      <w:pBdr>
        <w:top w:val="single" w:sz="4" w:space="0" w:color="auto"/>
      </w:pBdr>
      <w:shd w:val="clear" w:color="000000" w:fill="FCD5B4"/>
      <w:spacing w:before="100" w:beforeAutospacing="1" w:after="100" w:afterAutospacing="1"/>
      <w:jc w:val="center"/>
      <w:textAlignment w:val="center"/>
    </w:pPr>
    <w:rPr>
      <w:rFonts w:eastAsia="Times New Roman"/>
      <w:sz w:val="18"/>
      <w:szCs w:val="18"/>
      <w:lang w:eastAsia="ru-RU"/>
    </w:rPr>
  </w:style>
  <w:style w:type="paragraph" w:customStyle="1" w:styleId="xl13124">
    <w:name w:val="xl13124"/>
    <w:basedOn w:val="a1"/>
    <w:rsid w:val="00E873DD"/>
    <w:pPr>
      <w:pBdr>
        <w:top w:val="single" w:sz="4" w:space="0" w:color="auto"/>
        <w:right w:val="single" w:sz="4" w:space="0" w:color="auto"/>
      </w:pBdr>
      <w:shd w:val="clear" w:color="000000" w:fill="FCD5B4"/>
      <w:spacing w:before="100" w:beforeAutospacing="1" w:after="100" w:afterAutospacing="1"/>
      <w:jc w:val="center"/>
      <w:textAlignment w:val="center"/>
    </w:pPr>
    <w:rPr>
      <w:rFonts w:eastAsia="Times New Roman"/>
      <w:sz w:val="18"/>
      <w:szCs w:val="18"/>
      <w:lang w:eastAsia="ru-RU"/>
    </w:rPr>
  </w:style>
  <w:style w:type="paragraph" w:customStyle="1" w:styleId="xl13125">
    <w:name w:val="xl13125"/>
    <w:basedOn w:val="a1"/>
    <w:rsid w:val="00E873DD"/>
    <w:pPr>
      <w:pBdr>
        <w:left w:val="single" w:sz="4" w:space="0" w:color="auto"/>
        <w:bottom w:val="single" w:sz="4" w:space="0" w:color="auto"/>
      </w:pBdr>
      <w:shd w:val="clear" w:color="000000" w:fill="FCD5B4"/>
      <w:spacing w:before="100" w:beforeAutospacing="1" w:after="100" w:afterAutospacing="1"/>
      <w:jc w:val="center"/>
      <w:textAlignment w:val="center"/>
    </w:pPr>
    <w:rPr>
      <w:rFonts w:eastAsia="Times New Roman"/>
      <w:sz w:val="18"/>
      <w:szCs w:val="18"/>
      <w:lang w:eastAsia="ru-RU"/>
    </w:rPr>
  </w:style>
  <w:style w:type="paragraph" w:customStyle="1" w:styleId="xl13126">
    <w:name w:val="xl13126"/>
    <w:basedOn w:val="a1"/>
    <w:rsid w:val="00E873DD"/>
    <w:pPr>
      <w:pBdr>
        <w:bottom w:val="single" w:sz="4" w:space="0" w:color="auto"/>
      </w:pBdr>
      <w:shd w:val="clear" w:color="000000" w:fill="FCD5B4"/>
      <w:spacing w:before="100" w:beforeAutospacing="1" w:after="100" w:afterAutospacing="1"/>
      <w:jc w:val="center"/>
      <w:textAlignment w:val="center"/>
    </w:pPr>
    <w:rPr>
      <w:rFonts w:eastAsia="Times New Roman"/>
      <w:sz w:val="18"/>
      <w:szCs w:val="18"/>
      <w:lang w:eastAsia="ru-RU"/>
    </w:rPr>
  </w:style>
  <w:style w:type="paragraph" w:customStyle="1" w:styleId="xl13127">
    <w:name w:val="xl13127"/>
    <w:basedOn w:val="a1"/>
    <w:rsid w:val="00E873DD"/>
    <w:pPr>
      <w:pBdr>
        <w:bottom w:val="single" w:sz="4" w:space="0" w:color="auto"/>
        <w:right w:val="single" w:sz="4" w:space="0" w:color="auto"/>
      </w:pBdr>
      <w:shd w:val="clear" w:color="000000" w:fill="FCD5B4"/>
      <w:spacing w:before="100" w:beforeAutospacing="1" w:after="100" w:afterAutospacing="1"/>
      <w:jc w:val="center"/>
      <w:textAlignment w:val="center"/>
    </w:pPr>
    <w:rPr>
      <w:rFonts w:eastAsia="Times New Roman"/>
      <w:sz w:val="18"/>
      <w:szCs w:val="18"/>
      <w:lang w:eastAsia="ru-RU"/>
    </w:rPr>
  </w:style>
  <w:style w:type="paragraph" w:customStyle="1" w:styleId="xl13128">
    <w:name w:val="xl13128"/>
    <w:basedOn w:val="a1"/>
    <w:rsid w:val="00E873D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center"/>
      <w:textAlignment w:val="top"/>
    </w:pPr>
    <w:rPr>
      <w:rFonts w:eastAsia="Times New Roman"/>
      <w:sz w:val="19"/>
      <w:szCs w:val="19"/>
      <w:lang w:eastAsia="ru-RU"/>
    </w:rPr>
  </w:style>
  <w:style w:type="paragraph" w:customStyle="1" w:styleId="xl13129">
    <w:name w:val="xl13129"/>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9"/>
      <w:szCs w:val="19"/>
      <w:lang w:eastAsia="ru-RU"/>
    </w:rPr>
  </w:style>
  <w:style w:type="paragraph" w:customStyle="1" w:styleId="xl13130">
    <w:name w:val="xl13130"/>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9"/>
      <w:szCs w:val="19"/>
      <w:lang w:eastAsia="ru-RU"/>
    </w:rPr>
  </w:style>
  <w:style w:type="paragraph" w:customStyle="1" w:styleId="xl13131">
    <w:name w:val="xl13131"/>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 w:val="19"/>
      <w:szCs w:val="19"/>
      <w:lang w:eastAsia="ru-RU"/>
    </w:rPr>
  </w:style>
  <w:style w:type="paragraph" w:customStyle="1" w:styleId="xl13132">
    <w:name w:val="xl13132"/>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133">
    <w:name w:val="xl13133"/>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center"/>
    </w:pPr>
    <w:rPr>
      <w:rFonts w:eastAsia="Times New Roman"/>
      <w:szCs w:val="24"/>
      <w:lang w:eastAsia="ru-RU"/>
    </w:rPr>
  </w:style>
  <w:style w:type="paragraph" w:customStyle="1" w:styleId="xl13134">
    <w:name w:val="xl13134"/>
    <w:basedOn w:val="a1"/>
    <w:rsid w:val="00E873DD"/>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8"/>
      <w:szCs w:val="18"/>
      <w:lang w:eastAsia="ru-RU"/>
    </w:rPr>
  </w:style>
  <w:style w:type="paragraph" w:customStyle="1" w:styleId="xl13135">
    <w:name w:val="xl13135"/>
    <w:basedOn w:val="a1"/>
    <w:rsid w:val="00E873DD"/>
    <w:pPr>
      <w:pBdr>
        <w:left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8"/>
      <w:szCs w:val="18"/>
      <w:lang w:eastAsia="ru-RU"/>
    </w:rPr>
  </w:style>
  <w:style w:type="paragraph" w:customStyle="1" w:styleId="xl13136">
    <w:name w:val="xl13136"/>
    <w:basedOn w:val="a1"/>
    <w:rsid w:val="00E873DD"/>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8"/>
      <w:szCs w:val="18"/>
      <w:lang w:eastAsia="ru-RU"/>
    </w:rPr>
  </w:style>
  <w:style w:type="paragraph" w:customStyle="1" w:styleId="xl13137">
    <w:name w:val="xl13137"/>
    <w:basedOn w:val="a1"/>
    <w:rsid w:val="00E873DD"/>
    <w:pPr>
      <w:pBdr>
        <w:top w:val="single" w:sz="4"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38">
    <w:name w:val="xl13138"/>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39">
    <w:name w:val="xl13139"/>
    <w:basedOn w:val="a1"/>
    <w:rsid w:val="00E873DD"/>
    <w:pPr>
      <w:pBdr>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40">
    <w:name w:val="xl13140"/>
    <w:basedOn w:val="a1"/>
    <w:rsid w:val="00E873DD"/>
    <w:pPr>
      <w:pBdr>
        <w:top w:val="single" w:sz="4" w:space="0" w:color="auto"/>
        <w:left w:val="single" w:sz="4" w:space="0" w:color="auto"/>
        <w:right w:val="single" w:sz="4" w:space="0" w:color="auto"/>
      </w:pBdr>
      <w:shd w:val="clear" w:color="000000" w:fill="75923C"/>
      <w:spacing w:before="100" w:beforeAutospacing="1" w:after="100" w:afterAutospacing="1"/>
      <w:jc w:val="center"/>
      <w:textAlignment w:val="center"/>
    </w:pPr>
    <w:rPr>
      <w:rFonts w:eastAsia="Times New Roman"/>
      <w:szCs w:val="24"/>
      <w:lang w:eastAsia="ru-RU"/>
    </w:rPr>
  </w:style>
  <w:style w:type="paragraph" w:customStyle="1" w:styleId="xl13141">
    <w:name w:val="xl13141"/>
    <w:basedOn w:val="a1"/>
    <w:rsid w:val="00E873DD"/>
    <w:pPr>
      <w:pBdr>
        <w:left w:val="single" w:sz="4" w:space="0" w:color="auto"/>
        <w:right w:val="single" w:sz="4" w:space="0" w:color="auto"/>
      </w:pBdr>
      <w:shd w:val="clear" w:color="000000" w:fill="75923C"/>
      <w:spacing w:before="100" w:beforeAutospacing="1" w:after="100" w:afterAutospacing="1"/>
      <w:jc w:val="center"/>
      <w:textAlignment w:val="center"/>
    </w:pPr>
    <w:rPr>
      <w:rFonts w:eastAsia="Times New Roman"/>
      <w:szCs w:val="24"/>
      <w:lang w:eastAsia="ru-RU"/>
    </w:rPr>
  </w:style>
  <w:style w:type="paragraph" w:customStyle="1" w:styleId="xl13142">
    <w:name w:val="xl13142"/>
    <w:basedOn w:val="a1"/>
    <w:rsid w:val="00E873DD"/>
    <w:pPr>
      <w:pBdr>
        <w:left w:val="single" w:sz="4" w:space="0" w:color="auto"/>
        <w:bottom w:val="single" w:sz="4" w:space="0" w:color="auto"/>
        <w:right w:val="single" w:sz="4" w:space="0" w:color="auto"/>
      </w:pBdr>
      <w:shd w:val="clear" w:color="000000" w:fill="75923C"/>
      <w:spacing w:before="100" w:beforeAutospacing="1" w:after="100" w:afterAutospacing="1"/>
      <w:jc w:val="center"/>
      <w:textAlignment w:val="center"/>
    </w:pPr>
    <w:rPr>
      <w:rFonts w:eastAsia="Times New Roman"/>
      <w:szCs w:val="24"/>
      <w:lang w:eastAsia="ru-RU"/>
    </w:rPr>
  </w:style>
  <w:style w:type="paragraph" w:customStyle="1" w:styleId="xl13143">
    <w:name w:val="xl13143"/>
    <w:basedOn w:val="a1"/>
    <w:rsid w:val="00E873DD"/>
    <w:pPr>
      <w:pBdr>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44">
    <w:name w:val="xl13144"/>
    <w:basedOn w:val="a1"/>
    <w:rsid w:val="00E873DD"/>
    <w:pPr>
      <w:pBdr>
        <w:top w:val="single" w:sz="4"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145">
    <w:name w:val="xl13145"/>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146">
    <w:name w:val="xl13146"/>
    <w:basedOn w:val="a1"/>
    <w:rsid w:val="00E873DD"/>
    <w:pPr>
      <w:pBdr>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147">
    <w:name w:val="xl13147"/>
    <w:basedOn w:val="a1"/>
    <w:rsid w:val="00E873DD"/>
    <w:pPr>
      <w:pBdr>
        <w:top w:val="single" w:sz="4" w:space="0" w:color="auto"/>
        <w:lef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148">
    <w:name w:val="xl13148"/>
    <w:basedOn w:val="a1"/>
    <w:rsid w:val="00E873DD"/>
    <w:pPr>
      <w:pBdr>
        <w:top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149">
    <w:name w:val="xl13149"/>
    <w:basedOn w:val="a1"/>
    <w:rsid w:val="00E873DD"/>
    <w:pPr>
      <w:pBdr>
        <w:top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150">
    <w:name w:val="xl13150"/>
    <w:basedOn w:val="a1"/>
    <w:rsid w:val="00E873DD"/>
    <w:pPr>
      <w:pBdr>
        <w:lef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151">
    <w:name w:val="xl13151"/>
    <w:basedOn w:val="a1"/>
    <w:rsid w:val="00E873DD"/>
    <w:pPr>
      <w:pBdr>
        <w:left w:val="single" w:sz="4" w:space="0" w:color="auto"/>
        <w:bottom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152">
    <w:name w:val="xl13152"/>
    <w:basedOn w:val="a1"/>
    <w:rsid w:val="00E873DD"/>
    <w:pPr>
      <w:pBdr>
        <w:bottom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153">
    <w:name w:val="xl13153"/>
    <w:basedOn w:val="a1"/>
    <w:rsid w:val="00E873DD"/>
    <w:pPr>
      <w:pBdr>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154">
    <w:name w:val="xl13154"/>
    <w:basedOn w:val="a1"/>
    <w:rsid w:val="00E873DD"/>
    <w:pPr>
      <w:pBdr>
        <w:top w:val="single" w:sz="4"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55">
    <w:name w:val="xl13155"/>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56">
    <w:name w:val="xl13156"/>
    <w:basedOn w:val="a1"/>
    <w:rsid w:val="00E873DD"/>
    <w:pPr>
      <w:pBdr>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57">
    <w:name w:val="xl13157"/>
    <w:basedOn w:val="a1"/>
    <w:rsid w:val="00E873DD"/>
    <w:pPr>
      <w:pBdr>
        <w:top w:val="single" w:sz="4" w:space="0" w:color="auto"/>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58">
    <w:name w:val="xl13158"/>
    <w:basedOn w:val="a1"/>
    <w:rsid w:val="00E873DD"/>
    <w:pPr>
      <w:pBdr>
        <w:left w:val="single" w:sz="4" w:space="0" w:color="auto"/>
        <w:right w:val="single" w:sz="4" w:space="0" w:color="auto"/>
      </w:pBdr>
      <w:shd w:val="clear" w:color="000000" w:fill="C5BE97"/>
      <w:spacing w:before="100" w:beforeAutospacing="1" w:after="100" w:afterAutospacing="1"/>
      <w:jc w:val="center"/>
      <w:textAlignment w:val="center"/>
    </w:pPr>
    <w:rPr>
      <w:rFonts w:eastAsia="Times New Roman"/>
      <w:b/>
      <w:bCs/>
      <w:sz w:val="20"/>
      <w:lang w:eastAsia="ru-RU"/>
    </w:rPr>
  </w:style>
  <w:style w:type="paragraph" w:customStyle="1" w:styleId="xl13159">
    <w:name w:val="xl13159"/>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b/>
      <w:bCs/>
      <w:sz w:val="20"/>
      <w:lang w:eastAsia="ru-RU"/>
    </w:rPr>
  </w:style>
  <w:style w:type="paragraph" w:customStyle="1" w:styleId="xl13160">
    <w:name w:val="xl13160"/>
    <w:basedOn w:val="a1"/>
    <w:rsid w:val="00E873D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161">
    <w:name w:val="xl13161"/>
    <w:basedOn w:val="a1"/>
    <w:rsid w:val="00E873DD"/>
    <w:pPr>
      <w:pBdr>
        <w:top w:val="single" w:sz="4"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62">
    <w:name w:val="xl13162"/>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63">
    <w:name w:val="xl13163"/>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64">
    <w:name w:val="xl13164"/>
    <w:basedOn w:val="a1"/>
    <w:rsid w:val="00E873DD"/>
    <w:pPr>
      <w:pBdr>
        <w:left w:val="single" w:sz="4" w:space="0" w:color="auto"/>
        <w:right w:val="single" w:sz="4" w:space="0" w:color="auto"/>
      </w:pBdr>
      <w:shd w:val="clear" w:color="000000" w:fill="75923C"/>
      <w:spacing w:before="100" w:beforeAutospacing="1" w:after="100" w:afterAutospacing="1"/>
      <w:jc w:val="center"/>
      <w:textAlignment w:val="center"/>
    </w:pPr>
    <w:rPr>
      <w:rFonts w:eastAsia="Times New Roman"/>
      <w:szCs w:val="24"/>
      <w:lang w:eastAsia="ru-RU"/>
    </w:rPr>
  </w:style>
  <w:style w:type="paragraph" w:customStyle="1" w:styleId="xl13165">
    <w:name w:val="xl13165"/>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center"/>
    </w:pPr>
    <w:rPr>
      <w:rFonts w:eastAsia="Times New Roman"/>
      <w:szCs w:val="24"/>
      <w:lang w:eastAsia="ru-RU"/>
    </w:rPr>
  </w:style>
  <w:style w:type="paragraph" w:customStyle="1" w:styleId="xl13166">
    <w:name w:val="xl13166"/>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center"/>
    </w:pPr>
    <w:rPr>
      <w:rFonts w:eastAsia="Times New Roman"/>
      <w:b/>
      <w:bCs/>
      <w:sz w:val="20"/>
      <w:lang w:eastAsia="ru-RU"/>
    </w:rPr>
  </w:style>
  <w:style w:type="paragraph" w:customStyle="1" w:styleId="xl13167">
    <w:name w:val="xl13167"/>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b/>
      <w:bCs/>
      <w:sz w:val="20"/>
      <w:lang w:eastAsia="ru-RU"/>
    </w:rPr>
  </w:style>
  <w:style w:type="paragraph" w:customStyle="1" w:styleId="xl13168">
    <w:name w:val="xl13168"/>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b/>
      <w:bCs/>
      <w:sz w:val="20"/>
      <w:lang w:eastAsia="ru-RU"/>
    </w:rPr>
  </w:style>
  <w:style w:type="paragraph" w:customStyle="1" w:styleId="xl13169">
    <w:name w:val="xl13169"/>
    <w:basedOn w:val="a1"/>
    <w:rsid w:val="00E873DD"/>
    <w:pPr>
      <w:pBdr>
        <w:top w:val="single" w:sz="8"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170">
    <w:name w:val="xl13170"/>
    <w:basedOn w:val="a1"/>
    <w:rsid w:val="00E873D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171">
    <w:name w:val="xl13171"/>
    <w:basedOn w:val="a1"/>
    <w:rsid w:val="00E873DD"/>
    <w:pPr>
      <w:pBdr>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b/>
      <w:bCs/>
      <w:sz w:val="20"/>
      <w:lang w:eastAsia="ru-RU"/>
    </w:rPr>
  </w:style>
  <w:style w:type="paragraph" w:customStyle="1" w:styleId="xl13172">
    <w:name w:val="xl13172"/>
    <w:basedOn w:val="a1"/>
    <w:rsid w:val="00E873DD"/>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b/>
      <w:bCs/>
      <w:sz w:val="20"/>
      <w:lang w:eastAsia="ru-RU"/>
    </w:rPr>
  </w:style>
  <w:style w:type="paragraph" w:customStyle="1" w:styleId="xl13173">
    <w:name w:val="xl13173"/>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174">
    <w:name w:val="xl13174"/>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175">
    <w:name w:val="xl13175"/>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176">
    <w:name w:val="xl13176"/>
    <w:basedOn w:val="a1"/>
    <w:rsid w:val="00E873DD"/>
    <w:pPr>
      <w:pBdr>
        <w:left w:val="single" w:sz="4" w:space="0" w:color="auto"/>
        <w:bottom w:val="single" w:sz="8" w:space="0" w:color="auto"/>
      </w:pBdr>
      <w:shd w:val="clear" w:color="000000" w:fill="C5BE97"/>
      <w:spacing w:before="100" w:beforeAutospacing="1" w:after="100" w:afterAutospacing="1"/>
      <w:jc w:val="left"/>
      <w:textAlignment w:val="center"/>
    </w:pPr>
    <w:rPr>
      <w:rFonts w:eastAsia="Times New Roman"/>
      <w:b/>
      <w:bCs/>
      <w:szCs w:val="24"/>
      <w:lang w:eastAsia="ru-RU"/>
    </w:rPr>
  </w:style>
  <w:style w:type="paragraph" w:customStyle="1" w:styleId="xl13177">
    <w:name w:val="xl13177"/>
    <w:basedOn w:val="a1"/>
    <w:rsid w:val="00E873DD"/>
    <w:pPr>
      <w:pBdr>
        <w:top w:val="single" w:sz="8" w:space="0" w:color="auto"/>
        <w:bottom w:val="single" w:sz="8" w:space="0" w:color="auto"/>
      </w:pBdr>
      <w:shd w:val="clear" w:color="000000" w:fill="C5BE97"/>
      <w:spacing w:before="100" w:beforeAutospacing="1" w:after="100" w:afterAutospacing="1"/>
      <w:jc w:val="left"/>
      <w:textAlignment w:val="center"/>
    </w:pPr>
    <w:rPr>
      <w:rFonts w:eastAsia="Times New Roman"/>
      <w:b/>
      <w:bCs/>
      <w:szCs w:val="24"/>
      <w:lang w:eastAsia="ru-RU"/>
    </w:rPr>
  </w:style>
  <w:style w:type="paragraph" w:customStyle="1" w:styleId="xl13178">
    <w:name w:val="xl13178"/>
    <w:basedOn w:val="a1"/>
    <w:rsid w:val="00E873DD"/>
    <w:pPr>
      <w:pBdr>
        <w:top w:val="single" w:sz="8" w:space="0" w:color="auto"/>
        <w:bottom w:val="single" w:sz="8" w:space="0" w:color="auto"/>
        <w:right w:val="single" w:sz="4" w:space="0" w:color="auto"/>
      </w:pBdr>
      <w:shd w:val="clear" w:color="000000" w:fill="C5BE97"/>
      <w:spacing w:before="100" w:beforeAutospacing="1" w:after="100" w:afterAutospacing="1"/>
      <w:jc w:val="left"/>
      <w:textAlignment w:val="center"/>
    </w:pPr>
    <w:rPr>
      <w:rFonts w:eastAsia="Times New Roman"/>
      <w:b/>
      <w:bCs/>
      <w:szCs w:val="24"/>
      <w:lang w:eastAsia="ru-RU"/>
    </w:rPr>
  </w:style>
  <w:style w:type="paragraph" w:customStyle="1" w:styleId="xl13179">
    <w:name w:val="xl13179"/>
    <w:basedOn w:val="a1"/>
    <w:rsid w:val="00E873DD"/>
    <w:pPr>
      <w:pBdr>
        <w:top w:val="single" w:sz="4" w:space="0" w:color="auto"/>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180">
    <w:name w:val="xl13180"/>
    <w:basedOn w:val="a1"/>
    <w:rsid w:val="00E873DD"/>
    <w:pPr>
      <w:pBdr>
        <w:top w:val="single" w:sz="4" w:space="0" w:color="auto"/>
        <w:lef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181">
    <w:name w:val="xl13181"/>
    <w:basedOn w:val="a1"/>
    <w:rsid w:val="00E873DD"/>
    <w:pPr>
      <w:pBdr>
        <w:lef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182">
    <w:name w:val="xl13182"/>
    <w:basedOn w:val="a1"/>
    <w:rsid w:val="00E873DD"/>
    <w:pPr>
      <w:pBdr>
        <w:left w:val="single" w:sz="4" w:space="0" w:color="auto"/>
        <w:bottom w:val="single" w:sz="8"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183">
    <w:name w:val="xl13183"/>
    <w:basedOn w:val="a1"/>
    <w:rsid w:val="00E873DD"/>
    <w:pPr>
      <w:pBdr>
        <w:lef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84">
    <w:name w:val="xl13184"/>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85">
    <w:name w:val="xl13185"/>
    <w:basedOn w:val="a1"/>
    <w:rsid w:val="00E873DD"/>
    <w:pPr>
      <w:pBdr>
        <w:lef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186">
    <w:name w:val="xl13186"/>
    <w:basedOn w:val="a1"/>
    <w:rsid w:val="00E873DD"/>
    <w:pPr>
      <w:pBdr>
        <w:left w:val="single" w:sz="4" w:space="0" w:color="auto"/>
        <w:bottom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187">
    <w:name w:val="xl13187"/>
    <w:basedOn w:val="a1"/>
    <w:rsid w:val="00E873DD"/>
    <w:pPr>
      <w:pBdr>
        <w:left w:val="single" w:sz="4" w:space="0" w:color="auto"/>
      </w:pBdr>
      <w:shd w:val="clear" w:color="000000" w:fill="C5BE97"/>
      <w:spacing w:before="100" w:beforeAutospacing="1" w:after="100" w:afterAutospacing="1"/>
      <w:jc w:val="left"/>
      <w:textAlignment w:val="top"/>
    </w:pPr>
    <w:rPr>
      <w:rFonts w:eastAsia="Times New Roman"/>
      <w:b/>
      <w:bCs/>
      <w:szCs w:val="24"/>
      <w:lang w:eastAsia="ru-RU"/>
    </w:rPr>
  </w:style>
  <w:style w:type="paragraph" w:customStyle="1" w:styleId="xl13188">
    <w:name w:val="xl13188"/>
    <w:basedOn w:val="a1"/>
    <w:rsid w:val="00E873DD"/>
    <w:pPr>
      <w:shd w:val="clear" w:color="000000" w:fill="C5BE97"/>
      <w:spacing w:before="100" w:beforeAutospacing="1" w:after="100" w:afterAutospacing="1"/>
      <w:jc w:val="left"/>
      <w:textAlignment w:val="top"/>
    </w:pPr>
    <w:rPr>
      <w:rFonts w:eastAsia="Times New Roman"/>
      <w:b/>
      <w:bCs/>
      <w:szCs w:val="24"/>
      <w:lang w:eastAsia="ru-RU"/>
    </w:rPr>
  </w:style>
  <w:style w:type="paragraph" w:customStyle="1" w:styleId="xl13189">
    <w:name w:val="xl13189"/>
    <w:basedOn w:val="a1"/>
    <w:rsid w:val="00E873DD"/>
    <w:pPr>
      <w:pBdr>
        <w:right w:val="single" w:sz="4" w:space="0" w:color="auto"/>
      </w:pBdr>
      <w:shd w:val="clear" w:color="000000" w:fill="C5BE97"/>
      <w:spacing w:before="100" w:beforeAutospacing="1" w:after="100" w:afterAutospacing="1"/>
      <w:jc w:val="left"/>
      <w:textAlignment w:val="top"/>
    </w:pPr>
    <w:rPr>
      <w:rFonts w:eastAsia="Times New Roman"/>
      <w:b/>
      <w:bCs/>
      <w:szCs w:val="24"/>
      <w:lang w:eastAsia="ru-RU"/>
    </w:rPr>
  </w:style>
  <w:style w:type="paragraph" w:customStyle="1" w:styleId="xl13190">
    <w:name w:val="xl13190"/>
    <w:basedOn w:val="a1"/>
    <w:rsid w:val="00E873DD"/>
    <w:pPr>
      <w:pBdr>
        <w:left w:val="single" w:sz="4" w:space="0" w:color="auto"/>
        <w:bottom w:val="single" w:sz="8" w:space="0" w:color="auto"/>
      </w:pBdr>
      <w:shd w:val="clear" w:color="000000" w:fill="C5BE97"/>
      <w:spacing w:before="100" w:beforeAutospacing="1" w:after="100" w:afterAutospacing="1"/>
      <w:jc w:val="left"/>
      <w:textAlignment w:val="top"/>
    </w:pPr>
    <w:rPr>
      <w:rFonts w:eastAsia="Times New Roman"/>
      <w:b/>
      <w:bCs/>
      <w:szCs w:val="24"/>
      <w:lang w:eastAsia="ru-RU"/>
    </w:rPr>
  </w:style>
  <w:style w:type="paragraph" w:customStyle="1" w:styleId="xl13191">
    <w:name w:val="xl13191"/>
    <w:basedOn w:val="a1"/>
    <w:rsid w:val="00E873DD"/>
    <w:pPr>
      <w:pBdr>
        <w:bottom w:val="single" w:sz="8" w:space="0" w:color="auto"/>
      </w:pBdr>
      <w:shd w:val="clear" w:color="000000" w:fill="C5BE97"/>
      <w:spacing w:before="100" w:beforeAutospacing="1" w:after="100" w:afterAutospacing="1"/>
      <w:jc w:val="left"/>
      <w:textAlignment w:val="top"/>
    </w:pPr>
    <w:rPr>
      <w:rFonts w:eastAsia="Times New Roman"/>
      <w:b/>
      <w:bCs/>
      <w:szCs w:val="24"/>
      <w:lang w:eastAsia="ru-RU"/>
    </w:rPr>
  </w:style>
  <w:style w:type="paragraph" w:customStyle="1" w:styleId="xl13192">
    <w:name w:val="xl13192"/>
    <w:basedOn w:val="a1"/>
    <w:rsid w:val="00E873DD"/>
    <w:pPr>
      <w:pBdr>
        <w:bottom w:val="single" w:sz="8" w:space="0" w:color="auto"/>
        <w:right w:val="single" w:sz="4" w:space="0" w:color="auto"/>
      </w:pBdr>
      <w:shd w:val="clear" w:color="000000" w:fill="C5BE97"/>
      <w:spacing w:before="100" w:beforeAutospacing="1" w:after="100" w:afterAutospacing="1"/>
      <w:jc w:val="left"/>
      <w:textAlignment w:val="top"/>
    </w:pPr>
    <w:rPr>
      <w:rFonts w:eastAsia="Times New Roman"/>
      <w:b/>
      <w:bCs/>
      <w:szCs w:val="24"/>
      <w:lang w:eastAsia="ru-RU"/>
    </w:rPr>
  </w:style>
  <w:style w:type="paragraph" w:customStyle="1" w:styleId="xl13193">
    <w:name w:val="xl13193"/>
    <w:basedOn w:val="a1"/>
    <w:rsid w:val="00E873DD"/>
    <w:pPr>
      <w:pBdr>
        <w:lef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194">
    <w:name w:val="xl13194"/>
    <w:basedOn w:val="a1"/>
    <w:rsid w:val="00E873DD"/>
    <w:pPr>
      <w:pBdr>
        <w:left w:val="single" w:sz="4" w:space="0" w:color="auto"/>
        <w:bottom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195">
    <w:name w:val="xl13195"/>
    <w:basedOn w:val="a1"/>
    <w:rsid w:val="00E873DD"/>
    <w:pPr>
      <w:pBdr>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sz w:val="19"/>
      <w:szCs w:val="19"/>
      <w:lang w:eastAsia="ru-RU"/>
    </w:rPr>
  </w:style>
  <w:style w:type="paragraph" w:customStyle="1" w:styleId="xl13196">
    <w:name w:val="xl13196"/>
    <w:basedOn w:val="a1"/>
    <w:rsid w:val="00E873DD"/>
    <w:pPr>
      <w:pBdr>
        <w:left w:val="single" w:sz="4" w:space="0" w:color="auto"/>
        <w:bottom w:val="single" w:sz="8" w:space="0" w:color="auto"/>
        <w:right w:val="single" w:sz="4" w:space="0" w:color="auto"/>
      </w:pBdr>
      <w:shd w:val="clear" w:color="000000" w:fill="D99795"/>
      <w:spacing w:before="100" w:beforeAutospacing="1" w:after="100" w:afterAutospacing="1"/>
      <w:jc w:val="center"/>
      <w:textAlignment w:val="top"/>
    </w:pPr>
    <w:rPr>
      <w:rFonts w:eastAsia="Times New Roman"/>
      <w:sz w:val="19"/>
      <w:szCs w:val="19"/>
      <w:lang w:eastAsia="ru-RU"/>
    </w:rPr>
  </w:style>
  <w:style w:type="paragraph" w:customStyle="1" w:styleId="xl13197">
    <w:name w:val="xl13197"/>
    <w:basedOn w:val="a1"/>
    <w:rsid w:val="00E873DD"/>
    <w:pPr>
      <w:spacing w:before="100" w:beforeAutospacing="1" w:after="100" w:afterAutospacing="1"/>
      <w:jc w:val="left"/>
    </w:pPr>
    <w:rPr>
      <w:rFonts w:eastAsia="Times New Roman"/>
      <w:szCs w:val="24"/>
      <w:lang w:eastAsia="ru-RU"/>
    </w:rPr>
  </w:style>
  <w:style w:type="paragraph" w:customStyle="1" w:styleId="xl13198">
    <w:name w:val="xl13198"/>
    <w:basedOn w:val="a1"/>
    <w:rsid w:val="00E873DD"/>
    <w:pPr>
      <w:pBdr>
        <w:top w:val="single" w:sz="4" w:space="0" w:color="auto"/>
        <w:left w:val="single" w:sz="4"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199">
    <w:name w:val="xl13199"/>
    <w:basedOn w:val="a1"/>
    <w:rsid w:val="00E873DD"/>
    <w:pPr>
      <w:pBdr>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200">
    <w:name w:val="xl13200"/>
    <w:basedOn w:val="a1"/>
    <w:rsid w:val="00E873DD"/>
    <w:pPr>
      <w:pBdr>
        <w:top w:val="single" w:sz="8" w:space="0" w:color="auto"/>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201">
    <w:name w:val="xl13201"/>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202">
    <w:name w:val="xl13202"/>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203">
    <w:name w:val="xl13203"/>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204">
    <w:name w:val="xl13204"/>
    <w:basedOn w:val="a1"/>
    <w:rsid w:val="00E873DD"/>
    <w:pPr>
      <w:pBdr>
        <w:left w:val="single" w:sz="4"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205">
    <w:name w:val="xl13205"/>
    <w:basedOn w:val="a1"/>
    <w:rsid w:val="00E873DD"/>
    <w:pPr>
      <w:pBdr>
        <w:left w:val="single" w:sz="4"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206">
    <w:name w:val="xl13206"/>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color w:val="FF0000"/>
      <w:szCs w:val="24"/>
      <w:lang w:eastAsia="ru-RU"/>
    </w:rPr>
  </w:style>
  <w:style w:type="paragraph" w:customStyle="1" w:styleId="xl13207">
    <w:name w:val="xl13207"/>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color w:val="FF0000"/>
      <w:szCs w:val="24"/>
      <w:lang w:eastAsia="ru-RU"/>
    </w:rPr>
  </w:style>
  <w:style w:type="paragraph" w:customStyle="1" w:styleId="xl13208">
    <w:name w:val="xl13208"/>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color w:val="FF0000"/>
      <w:szCs w:val="24"/>
      <w:lang w:eastAsia="ru-RU"/>
    </w:rPr>
  </w:style>
  <w:style w:type="character" w:customStyle="1" w:styleId="s9">
    <w:name w:val="s9"/>
    <w:basedOn w:val="a2"/>
    <w:rsid w:val="00557586"/>
  </w:style>
  <w:style w:type="paragraph" w:customStyle="1" w:styleId="pj">
    <w:name w:val="pj"/>
    <w:basedOn w:val="a1"/>
    <w:rsid w:val="00557586"/>
    <w:pPr>
      <w:ind w:firstLine="400"/>
    </w:pPr>
    <w:rPr>
      <w:rFonts w:eastAsia="Times New Roman"/>
      <w:color w:val="000000"/>
      <w:szCs w:val="24"/>
      <w:lang w:eastAsia="ru-RU"/>
    </w:rPr>
  </w:style>
  <w:style w:type="character" w:customStyle="1" w:styleId="FontStyle242">
    <w:name w:val="Font Style242"/>
    <w:rsid w:val="00FE558A"/>
    <w:rPr>
      <w:rFonts w:ascii="Times New Roman" w:hAnsi="Times New Roman" w:cs="Times New Roman" w:hint="default"/>
      <w:b/>
      <w:bCs/>
      <w:sz w:val="24"/>
      <w:szCs w:val="24"/>
    </w:rPr>
  </w:style>
  <w:style w:type="paragraph" w:customStyle="1" w:styleId="xl13209">
    <w:name w:val="xl13209"/>
    <w:basedOn w:val="a1"/>
    <w:rsid w:val="000F51E1"/>
    <w:pPr>
      <w:pBdr>
        <w:left w:val="single" w:sz="4" w:space="0" w:color="auto"/>
        <w:right w:val="single" w:sz="4" w:space="0" w:color="auto"/>
      </w:pBdr>
      <w:shd w:val="clear" w:color="000000" w:fill="C2D69A"/>
      <w:spacing w:before="100" w:beforeAutospacing="1" w:after="100" w:afterAutospacing="1"/>
      <w:jc w:val="center"/>
      <w:textAlignment w:val="top"/>
    </w:pPr>
    <w:rPr>
      <w:rFonts w:eastAsia="Times New Roman"/>
      <w:b/>
      <w:bCs/>
      <w:szCs w:val="24"/>
      <w:lang w:eastAsia="ru-RU"/>
    </w:rPr>
  </w:style>
  <w:style w:type="paragraph" w:customStyle="1" w:styleId="xl13210">
    <w:name w:val="xl13210"/>
    <w:basedOn w:val="a1"/>
    <w:rsid w:val="000F51E1"/>
    <w:pPr>
      <w:pBdr>
        <w:left w:val="single" w:sz="4" w:space="0" w:color="auto"/>
        <w:bottom w:val="single" w:sz="8" w:space="0" w:color="auto"/>
        <w:right w:val="single" w:sz="4" w:space="0" w:color="auto"/>
      </w:pBdr>
      <w:shd w:val="clear" w:color="000000" w:fill="C2D69A"/>
      <w:spacing w:before="100" w:beforeAutospacing="1" w:after="100" w:afterAutospacing="1"/>
      <w:jc w:val="center"/>
      <w:textAlignment w:val="top"/>
    </w:pPr>
    <w:rPr>
      <w:rFonts w:eastAsia="Times New Roman"/>
      <w:b/>
      <w:bCs/>
      <w:szCs w:val="24"/>
      <w:lang w:eastAsia="ru-RU"/>
    </w:rPr>
  </w:style>
  <w:style w:type="paragraph" w:customStyle="1" w:styleId="xl13211">
    <w:name w:val="xl13211"/>
    <w:basedOn w:val="a1"/>
    <w:rsid w:val="000F51E1"/>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 w:val="18"/>
      <w:szCs w:val="18"/>
      <w:lang w:eastAsia="ru-RU"/>
    </w:rPr>
  </w:style>
  <w:style w:type="paragraph" w:customStyle="1" w:styleId="xl13212">
    <w:name w:val="xl13212"/>
    <w:basedOn w:val="a1"/>
    <w:rsid w:val="000F51E1"/>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 w:val="18"/>
      <w:szCs w:val="18"/>
      <w:lang w:eastAsia="ru-RU"/>
    </w:rPr>
  </w:style>
  <w:style w:type="paragraph" w:customStyle="1" w:styleId="xl13213">
    <w:name w:val="xl13213"/>
    <w:basedOn w:val="a1"/>
    <w:rsid w:val="000F51E1"/>
    <w:pPr>
      <w:pBdr>
        <w:top w:val="single" w:sz="8" w:space="0" w:color="auto"/>
        <w:left w:val="single" w:sz="4" w:space="0" w:color="auto"/>
        <w:right w:val="single" w:sz="4" w:space="0" w:color="auto"/>
      </w:pBdr>
      <w:shd w:val="clear" w:color="000000" w:fill="D99795"/>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13214">
    <w:name w:val="xl13214"/>
    <w:basedOn w:val="a1"/>
    <w:rsid w:val="000F51E1"/>
    <w:pPr>
      <w:pBdr>
        <w:left w:val="single" w:sz="4" w:space="0" w:color="auto"/>
        <w:right w:val="single" w:sz="4" w:space="0" w:color="auto"/>
      </w:pBdr>
      <w:shd w:val="clear" w:color="000000" w:fill="D99795"/>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13215">
    <w:name w:val="xl13215"/>
    <w:basedOn w:val="a1"/>
    <w:rsid w:val="000F51E1"/>
    <w:pPr>
      <w:pBdr>
        <w:left w:val="single" w:sz="4" w:space="0" w:color="auto"/>
        <w:bottom w:val="single" w:sz="8" w:space="0" w:color="auto"/>
        <w:right w:val="single" w:sz="4" w:space="0" w:color="auto"/>
      </w:pBdr>
      <w:shd w:val="clear" w:color="000000" w:fill="D99795"/>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13216">
    <w:name w:val="xl13216"/>
    <w:basedOn w:val="a1"/>
    <w:rsid w:val="000F51E1"/>
    <w:pPr>
      <w:pBdr>
        <w:left w:val="single" w:sz="4" w:space="0" w:color="auto"/>
        <w:bottom w:val="single" w:sz="8"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3217">
    <w:name w:val="xl13217"/>
    <w:basedOn w:val="a1"/>
    <w:rsid w:val="000F51E1"/>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218">
    <w:name w:val="xl13218"/>
    <w:basedOn w:val="a1"/>
    <w:rsid w:val="000F51E1"/>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219">
    <w:name w:val="xl13219"/>
    <w:basedOn w:val="a1"/>
    <w:rsid w:val="000F51E1"/>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220">
    <w:name w:val="xl13220"/>
    <w:basedOn w:val="a1"/>
    <w:rsid w:val="000F51E1"/>
    <w:pPr>
      <w:pBdr>
        <w:top w:val="single" w:sz="8" w:space="0" w:color="auto"/>
        <w:left w:val="single" w:sz="4"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221">
    <w:name w:val="xl13221"/>
    <w:basedOn w:val="a1"/>
    <w:rsid w:val="000F51E1"/>
    <w:pPr>
      <w:pBdr>
        <w:left w:val="single" w:sz="4"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222">
    <w:name w:val="xl13222"/>
    <w:basedOn w:val="a1"/>
    <w:rsid w:val="000F51E1"/>
    <w:pPr>
      <w:pBdr>
        <w:left w:val="single" w:sz="4" w:space="0" w:color="auto"/>
        <w:bottom w:val="single" w:sz="8"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223">
    <w:name w:val="xl13223"/>
    <w:basedOn w:val="a1"/>
    <w:rsid w:val="000F51E1"/>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24">
    <w:name w:val="xl13224"/>
    <w:basedOn w:val="a1"/>
    <w:rsid w:val="000F51E1"/>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25">
    <w:name w:val="xl13225"/>
    <w:basedOn w:val="a1"/>
    <w:rsid w:val="000F51E1"/>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26">
    <w:name w:val="xl13226"/>
    <w:basedOn w:val="a1"/>
    <w:rsid w:val="000F51E1"/>
    <w:pPr>
      <w:pBdr>
        <w:top w:val="single" w:sz="8" w:space="0" w:color="auto"/>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227">
    <w:name w:val="xl13227"/>
    <w:basedOn w:val="a1"/>
    <w:rsid w:val="000F51E1"/>
    <w:pPr>
      <w:pBdr>
        <w:top w:val="single" w:sz="4" w:space="0" w:color="auto"/>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228">
    <w:name w:val="xl13228"/>
    <w:basedOn w:val="a1"/>
    <w:rsid w:val="000F51E1"/>
    <w:pPr>
      <w:pBdr>
        <w:top w:val="single" w:sz="4" w:space="0" w:color="auto"/>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229">
    <w:name w:val="xl13229"/>
    <w:basedOn w:val="a1"/>
    <w:rsid w:val="000F51E1"/>
    <w:pPr>
      <w:pBdr>
        <w:top w:val="single" w:sz="8" w:space="0" w:color="auto"/>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230">
    <w:name w:val="xl13230"/>
    <w:basedOn w:val="a1"/>
    <w:rsid w:val="000F51E1"/>
    <w:pPr>
      <w:pBdr>
        <w:top w:val="single" w:sz="4" w:space="0" w:color="auto"/>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231">
    <w:name w:val="xl13231"/>
    <w:basedOn w:val="a1"/>
    <w:rsid w:val="000F51E1"/>
    <w:pPr>
      <w:pBdr>
        <w:top w:val="single" w:sz="4" w:space="0" w:color="auto"/>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232">
    <w:name w:val="xl13232"/>
    <w:basedOn w:val="a1"/>
    <w:rsid w:val="000F51E1"/>
    <w:pPr>
      <w:pBdr>
        <w:top w:val="single" w:sz="8" w:space="0" w:color="auto"/>
        <w:lef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33">
    <w:name w:val="xl13233"/>
    <w:basedOn w:val="a1"/>
    <w:rsid w:val="000F51E1"/>
    <w:pPr>
      <w:pBdr>
        <w:top w:val="single" w:sz="8"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34">
    <w:name w:val="xl13234"/>
    <w:basedOn w:val="a1"/>
    <w:rsid w:val="000F51E1"/>
    <w:pPr>
      <w:pBdr>
        <w:top w:val="single" w:sz="8"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35">
    <w:name w:val="xl13235"/>
    <w:basedOn w:val="a1"/>
    <w:rsid w:val="000F51E1"/>
    <w:pPr>
      <w:pBdr>
        <w:lef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36">
    <w:name w:val="xl13236"/>
    <w:basedOn w:val="a1"/>
    <w:rsid w:val="000F51E1"/>
    <w:pP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37">
    <w:name w:val="xl13237"/>
    <w:basedOn w:val="a1"/>
    <w:rsid w:val="000F51E1"/>
    <w:pPr>
      <w:pBdr>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38">
    <w:name w:val="xl13238"/>
    <w:basedOn w:val="a1"/>
    <w:rsid w:val="000F51E1"/>
    <w:pPr>
      <w:pBdr>
        <w:left w:val="single" w:sz="4" w:space="0" w:color="auto"/>
        <w:bottom w:val="single" w:sz="8"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39">
    <w:name w:val="xl13239"/>
    <w:basedOn w:val="a1"/>
    <w:rsid w:val="000F51E1"/>
    <w:pPr>
      <w:pBdr>
        <w:bottom w:val="single" w:sz="8"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40">
    <w:name w:val="xl13240"/>
    <w:basedOn w:val="a1"/>
    <w:rsid w:val="000F51E1"/>
    <w:pPr>
      <w:pBdr>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41">
    <w:name w:val="xl13241"/>
    <w:basedOn w:val="a1"/>
    <w:rsid w:val="000F51E1"/>
    <w:pPr>
      <w:pBdr>
        <w:top w:val="single" w:sz="4" w:space="0" w:color="auto"/>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242">
    <w:name w:val="xl13242"/>
    <w:basedOn w:val="a1"/>
    <w:rsid w:val="000F51E1"/>
    <w:pPr>
      <w:pBdr>
        <w:left w:val="single" w:sz="4" w:space="0" w:color="auto"/>
        <w:bottom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3243">
    <w:name w:val="xl13243"/>
    <w:basedOn w:val="a1"/>
    <w:rsid w:val="000F51E1"/>
    <w:pPr>
      <w:pBdr>
        <w:top w:val="single" w:sz="8" w:space="0" w:color="auto"/>
        <w:left w:val="single" w:sz="4" w:space="0" w:color="auto"/>
      </w:pBdr>
      <w:shd w:val="clear" w:color="000000" w:fill="CCC0DA"/>
      <w:spacing w:before="100" w:beforeAutospacing="1" w:after="100" w:afterAutospacing="1"/>
      <w:jc w:val="left"/>
      <w:textAlignment w:val="top"/>
    </w:pPr>
    <w:rPr>
      <w:rFonts w:eastAsia="Times New Roman"/>
      <w:sz w:val="18"/>
      <w:szCs w:val="18"/>
      <w:lang w:eastAsia="ru-RU"/>
    </w:rPr>
  </w:style>
  <w:style w:type="paragraph" w:customStyle="1" w:styleId="xl13244">
    <w:name w:val="xl13244"/>
    <w:basedOn w:val="a1"/>
    <w:rsid w:val="000F51E1"/>
    <w:pPr>
      <w:pBdr>
        <w:top w:val="single" w:sz="8" w:space="0" w:color="auto"/>
        <w:bottom w:val="single" w:sz="8" w:space="0" w:color="auto"/>
      </w:pBdr>
      <w:spacing w:before="100" w:beforeAutospacing="1" w:after="100" w:afterAutospacing="1"/>
      <w:jc w:val="left"/>
    </w:pPr>
    <w:rPr>
      <w:rFonts w:eastAsia="Times New Roman"/>
      <w:szCs w:val="24"/>
      <w:lang w:eastAsia="ru-RU"/>
    </w:rPr>
  </w:style>
  <w:style w:type="paragraph" w:customStyle="1" w:styleId="xl13245">
    <w:name w:val="xl13245"/>
    <w:basedOn w:val="a1"/>
    <w:rsid w:val="000F51E1"/>
    <w:pPr>
      <w:pBdr>
        <w:top w:val="single" w:sz="8" w:space="0" w:color="auto"/>
        <w:bottom w:val="single" w:sz="8"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13246">
    <w:name w:val="xl13246"/>
    <w:basedOn w:val="a1"/>
    <w:rsid w:val="000F51E1"/>
    <w:pPr>
      <w:pBdr>
        <w:top w:val="single" w:sz="8" w:space="0" w:color="auto"/>
        <w:lef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47">
    <w:name w:val="xl13247"/>
    <w:basedOn w:val="a1"/>
    <w:rsid w:val="000F51E1"/>
    <w:pPr>
      <w:pBdr>
        <w:top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48">
    <w:name w:val="xl13248"/>
    <w:basedOn w:val="a1"/>
    <w:rsid w:val="000F51E1"/>
    <w:pPr>
      <w:pBdr>
        <w:top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49">
    <w:name w:val="xl13249"/>
    <w:basedOn w:val="a1"/>
    <w:rsid w:val="000F51E1"/>
    <w:pPr>
      <w:pBdr>
        <w:lef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50">
    <w:name w:val="xl13250"/>
    <w:basedOn w:val="a1"/>
    <w:rsid w:val="000F51E1"/>
    <w:pP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51">
    <w:name w:val="xl13251"/>
    <w:basedOn w:val="a1"/>
    <w:rsid w:val="000F51E1"/>
    <w:pPr>
      <w:pBdr>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52">
    <w:name w:val="xl13252"/>
    <w:basedOn w:val="a1"/>
    <w:rsid w:val="000F51E1"/>
    <w:pPr>
      <w:pBdr>
        <w:left w:val="single" w:sz="4" w:space="0" w:color="auto"/>
        <w:bottom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53">
    <w:name w:val="xl13253"/>
    <w:basedOn w:val="a1"/>
    <w:rsid w:val="000F51E1"/>
    <w:pPr>
      <w:pBdr>
        <w:bottom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54">
    <w:name w:val="xl13254"/>
    <w:basedOn w:val="a1"/>
    <w:rsid w:val="000F51E1"/>
    <w:pPr>
      <w:pBdr>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55">
    <w:name w:val="xl13255"/>
    <w:basedOn w:val="a1"/>
    <w:rsid w:val="000F51E1"/>
    <w:pPr>
      <w:pBdr>
        <w:top w:val="single" w:sz="8" w:space="0" w:color="auto"/>
        <w:lef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56">
    <w:name w:val="xl13256"/>
    <w:basedOn w:val="a1"/>
    <w:rsid w:val="000F51E1"/>
    <w:pPr>
      <w:pBdr>
        <w:top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57">
    <w:name w:val="xl13257"/>
    <w:basedOn w:val="a1"/>
    <w:rsid w:val="000F51E1"/>
    <w:pPr>
      <w:pBdr>
        <w:top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58">
    <w:name w:val="xl13258"/>
    <w:basedOn w:val="a1"/>
    <w:rsid w:val="000F51E1"/>
    <w:pPr>
      <w:pBdr>
        <w:lef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59">
    <w:name w:val="xl13259"/>
    <w:basedOn w:val="a1"/>
    <w:rsid w:val="000F51E1"/>
    <w:pP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60">
    <w:name w:val="xl13260"/>
    <w:basedOn w:val="a1"/>
    <w:rsid w:val="000F51E1"/>
    <w:pPr>
      <w:pBdr>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61">
    <w:name w:val="xl13261"/>
    <w:basedOn w:val="a1"/>
    <w:rsid w:val="000F51E1"/>
    <w:pPr>
      <w:pBdr>
        <w:left w:val="single" w:sz="4" w:space="0" w:color="auto"/>
        <w:bottom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62">
    <w:name w:val="xl13262"/>
    <w:basedOn w:val="a1"/>
    <w:rsid w:val="000F51E1"/>
    <w:pPr>
      <w:pBdr>
        <w:bottom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63">
    <w:name w:val="xl13263"/>
    <w:basedOn w:val="a1"/>
    <w:rsid w:val="000F51E1"/>
    <w:pPr>
      <w:pBdr>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64">
    <w:name w:val="xl13264"/>
    <w:basedOn w:val="a1"/>
    <w:rsid w:val="000F51E1"/>
    <w:pPr>
      <w:pBdr>
        <w:lef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65">
    <w:name w:val="xl13265"/>
    <w:basedOn w:val="a1"/>
    <w:rsid w:val="000F51E1"/>
    <w:pPr>
      <w:pBdr>
        <w:left w:val="single" w:sz="4" w:space="0" w:color="auto"/>
        <w:bottom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66">
    <w:name w:val="xl13266"/>
    <w:basedOn w:val="a1"/>
    <w:rsid w:val="000F51E1"/>
    <w:pPr>
      <w:pBdr>
        <w:top w:val="single" w:sz="8" w:space="0" w:color="auto"/>
        <w:left w:val="single" w:sz="4" w:space="0" w:color="auto"/>
      </w:pBd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3267">
    <w:name w:val="xl13267"/>
    <w:basedOn w:val="a1"/>
    <w:rsid w:val="000F51E1"/>
    <w:pPr>
      <w:pBdr>
        <w:top w:val="single" w:sz="8" w:space="0" w:color="auto"/>
      </w:pBd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3268">
    <w:name w:val="xl13268"/>
    <w:basedOn w:val="a1"/>
    <w:rsid w:val="000F51E1"/>
    <w:pPr>
      <w:pBdr>
        <w:top w:val="single" w:sz="8" w:space="0" w:color="auto"/>
        <w:right w:val="single" w:sz="4" w:space="0" w:color="auto"/>
      </w:pBd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3269">
    <w:name w:val="xl13269"/>
    <w:basedOn w:val="a1"/>
    <w:rsid w:val="000F51E1"/>
    <w:pPr>
      <w:pBdr>
        <w:left w:val="single" w:sz="4" w:space="0" w:color="auto"/>
      </w:pBd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3270">
    <w:name w:val="xl13270"/>
    <w:basedOn w:val="a1"/>
    <w:rsid w:val="000F51E1"/>
    <w:pP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3271">
    <w:name w:val="xl13271"/>
    <w:basedOn w:val="a1"/>
    <w:rsid w:val="000F51E1"/>
    <w:pPr>
      <w:pBdr>
        <w:right w:val="single" w:sz="4" w:space="0" w:color="auto"/>
      </w:pBd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3272">
    <w:name w:val="xl13272"/>
    <w:basedOn w:val="a1"/>
    <w:rsid w:val="000F51E1"/>
    <w:pPr>
      <w:pBdr>
        <w:left w:val="single" w:sz="4" w:space="0" w:color="auto"/>
        <w:bottom w:val="single" w:sz="8" w:space="0" w:color="auto"/>
      </w:pBd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3273">
    <w:name w:val="xl13273"/>
    <w:basedOn w:val="a1"/>
    <w:rsid w:val="000F51E1"/>
    <w:pPr>
      <w:pBdr>
        <w:bottom w:val="single" w:sz="8" w:space="0" w:color="auto"/>
      </w:pBd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3274">
    <w:name w:val="xl13274"/>
    <w:basedOn w:val="a1"/>
    <w:rsid w:val="000F51E1"/>
    <w:pPr>
      <w:pBdr>
        <w:bottom w:val="single" w:sz="8" w:space="0" w:color="auto"/>
        <w:right w:val="single" w:sz="4" w:space="0" w:color="auto"/>
      </w:pBd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3275">
    <w:name w:val="xl13275"/>
    <w:basedOn w:val="a1"/>
    <w:rsid w:val="000F51E1"/>
    <w:pPr>
      <w:pBdr>
        <w:left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3276">
    <w:name w:val="xl13276"/>
    <w:basedOn w:val="a1"/>
    <w:rsid w:val="000F51E1"/>
    <w:pPr>
      <w:pBdr>
        <w:top w:val="single" w:sz="8" w:space="0" w:color="auto"/>
        <w:left w:val="single" w:sz="4"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77">
    <w:name w:val="xl13277"/>
    <w:basedOn w:val="a1"/>
    <w:rsid w:val="000F51E1"/>
    <w:pPr>
      <w:pBdr>
        <w:left w:val="single" w:sz="4" w:space="0" w:color="auto"/>
        <w:bottom w:val="single" w:sz="4"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78">
    <w:name w:val="xl13278"/>
    <w:basedOn w:val="a1"/>
    <w:rsid w:val="000F51E1"/>
    <w:pPr>
      <w:pBdr>
        <w:top w:val="single" w:sz="8" w:space="0" w:color="auto"/>
        <w:left w:val="single" w:sz="4" w:space="0" w:color="auto"/>
        <w:right w:val="single" w:sz="4" w:space="0" w:color="auto"/>
      </w:pBdr>
      <w:shd w:val="clear" w:color="000000" w:fill="C2D69A"/>
      <w:spacing w:before="100" w:beforeAutospacing="1" w:after="100" w:afterAutospacing="1"/>
      <w:jc w:val="center"/>
      <w:textAlignment w:val="top"/>
    </w:pPr>
    <w:rPr>
      <w:rFonts w:eastAsia="Times New Roman"/>
      <w:sz w:val="19"/>
      <w:szCs w:val="19"/>
      <w:lang w:eastAsia="ru-RU"/>
    </w:rPr>
  </w:style>
  <w:style w:type="paragraph" w:customStyle="1" w:styleId="xl13279">
    <w:name w:val="xl13279"/>
    <w:basedOn w:val="a1"/>
    <w:rsid w:val="000F51E1"/>
    <w:pPr>
      <w:pBdr>
        <w:left w:val="single" w:sz="4" w:space="0" w:color="auto"/>
        <w:right w:val="single" w:sz="4" w:space="0" w:color="auto"/>
      </w:pBdr>
      <w:shd w:val="clear" w:color="000000" w:fill="C2D69A"/>
      <w:spacing w:before="100" w:beforeAutospacing="1" w:after="100" w:afterAutospacing="1"/>
      <w:jc w:val="center"/>
      <w:textAlignment w:val="top"/>
    </w:pPr>
    <w:rPr>
      <w:rFonts w:eastAsia="Times New Roman"/>
      <w:sz w:val="19"/>
      <w:szCs w:val="19"/>
      <w:lang w:eastAsia="ru-RU"/>
    </w:rPr>
  </w:style>
  <w:style w:type="paragraph" w:customStyle="1" w:styleId="xl13280">
    <w:name w:val="xl13280"/>
    <w:basedOn w:val="a1"/>
    <w:rsid w:val="000F51E1"/>
    <w:pPr>
      <w:pBdr>
        <w:left w:val="single" w:sz="4" w:space="0" w:color="auto"/>
        <w:bottom w:val="single" w:sz="8" w:space="0" w:color="auto"/>
        <w:right w:val="single" w:sz="4" w:space="0" w:color="auto"/>
      </w:pBdr>
      <w:shd w:val="clear" w:color="000000" w:fill="C2D69A"/>
      <w:spacing w:before="100" w:beforeAutospacing="1" w:after="100" w:afterAutospacing="1"/>
      <w:jc w:val="center"/>
      <w:textAlignment w:val="top"/>
    </w:pPr>
    <w:rPr>
      <w:rFonts w:eastAsia="Times New Roman"/>
      <w:sz w:val="19"/>
      <w:szCs w:val="19"/>
      <w:lang w:eastAsia="ru-RU"/>
    </w:rPr>
  </w:style>
  <w:style w:type="paragraph" w:customStyle="1" w:styleId="xl13281">
    <w:name w:val="xl13281"/>
    <w:basedOn w:val="a1"/>
    <w:rsid w:val="000F51E1"/>
    <w:pPr>
      <w:pBdr>
        <w:top w:val="single" w:sz="8" w:space="0" w:color="auto"/>
        <w:left w:val="single" w:sz="4" w:space="0" w:color="auto"/>
        <w:right w:val="single" w:sz="4" w:space="0" w:color="auto"/>
      </w:pBdr>
      <w:shd w:val="clear" w:color="000000" w:fill="C2D69A"/>
      <w:spacing w:before="100" w:beforeAutospacing="1" w:after="100" w:afterAutospacing="1"/>
      <w:jc w:val="center"/>
      <w:textAlignment w:val="top"/>
    </w:pPr>
    <w:rPr>
      <w:rFonts w:eastAsia="Times New Roman"/>
      <w:sz w:val="18"/>
      <w:szCs w:val="18"/>
      <w:lang w:eastAsia="ru-RU"/>
    </w:rPr>
  </w:style>
  <w:style w:type="paragraph" w:customStyle="1" w:styleId="xl13282">
    <w:name w:val="xl13282"/>
    <w:basedOn w:val="a1"/>
    <w:rsid w:val="000F51E1"/>
    <w:pPr>
      <w:pBdr>
        <w:left w:val="single" w:sz="4" w:space="0" w:color="auto"/>
        <w:right w:val="single" w:sz="4" w:space="0" w:color="auto"/>
      </w:pBdr>
      <w:shd w:val="clear" w:color="000000" w:fill="C2D69A"/>
      <w:spacing w:before="100" w:beforeAutospacing="1" w:after="100" w:afterAutospacing="1"/>
      <w:jc w:val="center"/>
      <w:textAlignment w:val="top"/>
    </w:pPr>
    <w:rPr>
      <w:rFonts w:eastAsia="Times New Roman"/>
      <w:sz w:val="18"/>
      <w:szCs w:val="18"/>
      <w:lang w:eastAsia="ru-RU"/>
    </w:rPr>
  </w:style>
  <w:style w:type="paragraph" w:customStyle="1" w:styleId="xl13283">
    <w:name w:val="xl13283"/>
    <w:basedOn w:val="a1"/>
    <w:rsid w:val="000F51E1"/>
    <w:pPr>
      <w:pBdr>
        <w:left w:val="single" w:sz="4" w:space="0" w:color="auto"/>
        <w:bottom w:val="single" w:sz="8" w:space="0" w:color="auto"/>
        <w:right w:val="single" w:sz="4" w:space="0" w:color="auto"/>
      </w:pBdr>
      <w:shd w:val="clear" w:color="000000" w:fill="C2D69A"/>
      <w:spacing w:before="100" w:beforeAutospacing="1" w:after="100" w:afterAutospacing="1"/>
      <w:jc w:val="center"/>
      <w:textAlignment w:val="top"/>
    </w:pPr>
    <w:rPr>
      <w:rFonts w:eastAsia="Times New Roman"/>
      <w:sz w:val="18"/>
      <w:szCs w:val="18"/>
      <w:lang w:eastAsia="ru-RU"/>
    </w:rPr>
  </w:style>
  <w:style w:type="paragraph" w:customStyle="1" w:styleId="xl13284">
    <w:name w:val="xl13284"/>
    <w:basedOn w:val="a1"/>
    <w:rsid w:val="000F51E1"/>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285">
    <w:name w:val="xl13285"/>
    <w:basedOn w:val="a1"/>
    <w:rsid w:val="000F51E1"/>
    <w:pPr>
      <w:pBdr>
        <w:left w:val="single" w:sz="4" w:space="0" w:color="auto"/>
        <w:bottom w:val="single" w:sz="8" w:space="0" w:color="auto"/>
      </w:pBdr>
      <w:shd w:val="clear" w:color="000000" w:fill="C5BE97"/>
      <w:spacing w:before="100" w:beforeAutospacing="1" w:after="100" w:afterAutospacing="1"/>
      <w:jc w:val="left"/>
      <w:textAlignment w:val="center"/>
    </w:pPr>
    <w:rPr>
      <w:rFonts w:eastAsia="Times New Roman"/>
      <w:b/>
      <w:bCs/>
      <w:sz w:val="18"/>
      <w:szCs w:val="18"/>
      <w:lang w:eastAsia="ru-RU"/>
    </w:rPr>
  </w:style>
  <w:style w:type="paragraph" w:customStyle="1" w:styleId="xl13286">
    <w:name w:val="xl13286"/>
    <w:basedOn w:val="a1"/>
    <w:rsid w:val="000F51E1"/>
    <w:pPr>
      <w:pBdr>
        <w:top w:val="single" w:sz="4" w:space="0" w:color="auto"/>
        <w:bottom w:val="single" w:sz="8" w:space="0" w:color="auto"/>
      </w:pBdr>
      <w:shd w:val="clear" w:color="000000" w:fill="C5BE97"/>
      <w:spacing w:before="100" w:beforeAutospacing="1" w:after="100" w:afterAutospacing="1"/>
      <w:jc w:val="left"/>
      <w:textAlignment w:val="center"/>
    </w:pPr>
    <w:rPr>
      <w:rFonts w:eastAsia="Times New Roman"/>
      <w:b/>
      <w:bCs/>
      <w:sz w:val="18"/>
      <w:szCs w:val="18"/>
      <w:lang w:eastAsia="ru-RU"/>
    </w:rPr>
  </w:style>
  <w:style w:type="paragraph" w:customStyle="1" w:styleId="xl13287">
    <w:name w:val="xl13287"/>
    <w:basedOn w:val="a1"/>
    <w:rsid w:val="000F51E1"/>
    <w:pPr>
      <w:pBdr>
        <w:top w:val="single" w:sz="4" w:space="0" w:color="auto"/>
        <w:bottom w:val="single" w:sz="8" w:space="0" w:color="auto"/>
        <w:right w:val="single" w:sz="4" w:space="0" w:color="auto"/>
      </w:pBdr>
      <w:shd w:val="clear" w:color="000000" w:fill="C5BE97"/>
      <w:spacing w:before="100" w:beforeAutospacing="1" w:after="100" w:afterAutospacing="1"/>
      <w:jc w:val="left"/>
      <w:textAlignment w:val="center"/>
    </w:pPr>
    <w:rPr>
      <w:rFonts w:eastAsia="Times New Roman"/>
      <w:b/>
      <w:bCs/>
      <w:sz w:val="18"/>
      <w:szCs w:val="18"/>
      <w:lang w:eastAsia="ru-RU"/>
    </w:rPr>
  </w:style>
  <w:style w:type="paragraph" w:customStyle="1" w:styleId="xl13288">
    <w:name w:val="xl13288"/>
    <w:basedOn w:val="a1"/>
    <w:rsid w:val="000F51E1"/>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289">
    <w:name w:val="xl13289"/>
    <w:basedOn w:val="a1"/>
    <w:rsid w:val="000F51E1"/>
    <w:pPr>
      <w:pBdr>
        <w:top w:val="single" w:sz="8" w:space="0" w:color="auto"/>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290">
    <w:name w:val="xl13290"/>
    <w:basedOn w:val="a1"/>
    <w:rsid w:val="000F51E1"/>
    <w:pPr>
      <w:pBdr>
        <w:top w:val="single" w:sz="8" w:space="0" w:color="auto"/>
        <w:lef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91">
    <w:name w:val="xl13291"/>
    <w:basedOn w:val="a1"/>
    <w:rsid w:val="000F51E1"/>
    <w:pPr>
      <w:pBdr>
        <w:top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92">
    <w:name w:val="xl13292"/>
    <w:basedOn w:val="a1"/>
    <w:rsid w:val="000F51E1"/>
    <w:pPr>
      <w:pBdr>
        <w:top w:val="single" w:sz="8"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93">
    <w:name w:val="xl13293"/>
    <w:basedOn w:val="a1"/>
    <w:rsid w:val="000F51E1"/>
    <w:pPr>
      <w:pBdr>
        <w:lef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94">
    <w:name w:val="xl13294"/>
    <w:basedOn w:val="a1"/>
    <w:rsid w:val="000F51E1"/>
    <w:pP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95">
    <w:name w:val="xl13295"/>
    <w:basedOn w:val="a1"/>
    <w:rsid w:val="000F51E1"/>
    <w:pPr>
      <w:pBdr>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96">
    <w:name w:val="xl13296"/>
    <w:basedOn w:val="a1"/>
    <w:rsid w:val="000F51E1"/>
    <w:pPr>
      <w:pBdr>
        <w:left w:val="single" w:sz="4" w:space="0" w:color="auto"/>
        <w:bottom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97">
    <w:name w:val="xl13297"/>
    <w:basedOn w:val="a1"/>
    <w:rsid w:val="000F51E1"/>
    <w:pPr>
      <w:pBdr>
        <w:bottom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98">
    <w:name w:val="xl13298"/>
    <w:basedOn w:val="a1"/>
    <w:rsid w:val="000F51E1"/>
    <w:pPr>
      <w:pBdr>
        <w:bottom w:val="single" w:sz="8"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99">
    <w:name w:val="xl13299"/>
    <w:basedOn w:val="a1"/>
    <w:rsid w:val="000F51E1"/>
    <w:pPr>
      <w:pBdr>
        <w:left w:val="single" w:sz="4" w:space="0" w:color="auto"/>
        <w:righ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00">
    <w:name w:val="xl13300"/>
    <w:basedOn w:val="a1"/>
    <w:rsid w:val="000F51E1"/>
    <w:pPr>
      <w:pBdr>
        <w:left w:val="single" w:sz="4" w:space="0" w:color="auto"/>
        <w:bottom w:val="single" w:sz="8" w:space="0" w:color="auto"/>
        <w:righ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01">
    <w:name w:val="xl13301"/>
    <w:basedOn w:val="a1"/>
    <w:rsid w:val="000F51E1"/>
    <w:pPr>
      <w:pBdr>
        <w:top w:val="single" w:sz="8" w:space="0" w:color="auto"/>
        <w:left w:val="single" w:sz="4" w:space="0" w:color="auto"/>
      </w:pBdr>
      <w:shd w:val="clear" w:color="000000" w:fill="9BBB59"/>
      <w:spacing w:before="100" w:beforeAutospacing="1" w:after="100" w:afterAutospacing="1"/>
      <w:jc w:val="left"/>
      <w:textAlignment w:val="top"/>
    </w:pPr>
    <w:rPr>
      <w:rFonts w:eastAsia="Times New Roman"/>
      <w:sz w:val="18"/>
      <w:szCs w:val="18"/>
      <w:lang w:eastAsia="ru-RU"/>
    </w:rPr>
  </w:style>
  <w:style w:type="paragraph" w:customStyle="1" w:styleId="xl13302">
    <w:name w:val="xl13302"/>
    <w:basedOn w:val="a1"/>
    <w:rsid w:val="000F51E1"/>
    <w:pPr>
      <w:pBdr>
        <w:top w:val="single" w:sz="8" w:space="0" w:color="auto"/>
        <w:bottom w:val="single" w:sz="8" w:space="0" w:color="auto"/>
      </w:pBdr>
      <w:shd w:val="clear" w:color="000000" w:fill="9BBB59"/>
      <w:spacing w:before="100" w:beforeAutospacing="1" w:after="100" w:afterAutospacing="1"/>
      <w:jc w:val="left"/>
    </w:pPr>
    <w:rPr>
      <w:rFonts w:eastAsia="Times New Roman"/>
      <w:szCs w:val="24"/>
      <w:lang w:eastAsia="ru-RU"/>
    </w:rPr>
  </w:style>
  <w:style w:type="paragraph" w:customStyle="1" w:styleId="xl13303">
    <w:name w:val="xl13303"/>
    <w:basedOn w:val="a1"/>
    <w:rsid w:val="000F51E1"/>
    <w:pPr>
      <w:pBdr>
        <w:top w:val="single" w:sz="8" w:space="0" w:color="auto"/>
        <w:bottom w:val="single" w:sz="8" w:space="0" w:color="auto"/>
        <w:right w:val="single" w:sz="4" w:space="0" w:color="auto"/>
      </w:pBdr>
      <w:shd w:val="clear" w:color="000000" w:fill="9BBB59"/>
      <w:spacing w:before="100" w:beforeAutospacing="1" w:after="100" w:afterAutospacing="1"/>
      <w:jc w:val="left"/>
    </w:pPr>
    <w:rPr>
      <w:rFonts w:eastAsia="Times New Roman"/>
      <w:szCs w:val="24"/>
      <w:lang w:eastAsia="ru-RU"/>
    </w:rPr>
  </w:style>
  <w:style w:type="paragraph" w:customStyle="1" w:styleId="xl13304">
    <w:name w:val="xl13304"/>
    <w:basedOn w:val="a1"/>
    <w:rsid w:val="000F51E1"/>
    <w:pPr>
      <w:pBdr>
        <w:top w:val="single" w:sz="4" w:space="0" w:color="auto"/>
        <w:righ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05">
    <w:name w:val="xl13305"/>
    <w:basedOn w:val="a1"/>
    <w:rsid w:val="000F51E1"/>
    <w:pPr>
      <w:pBdr>
        <w:righ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06">
    <w:name w:val="xl13306"/>
    <w:basedOn w:val="a1"/>
    <w:rsid w:val="000F51E1"/>
    <w:pPr>
      <w:pBdr>
        <w:bottom w:val="single" w:sz="8" w:space="0" w:color="auto"/>
        <w:righ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07">
    <w:name w:val="xl13307"/>
    <w:basedOn w:val="a1"/>
    <w:rsid w:val="000F51E1"/>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textAlignment w:val="top"/>
    </w:pPr>
    <w:rPr>
      <w:rFonts w:eastAsia="Times New Roman"/>
      <w:b/>
      <w:bCs/>
      <w:sz w:val="18"/>
      <w:szCs w:val="18"/>
      <w:lang w:eastAsia="ru-RU"/>
    </w:rPr>
  </w:style>
  <w:style w:type="paragraph" w:customStyle="1" w:styleId="xl13308">
    <w:name w:val="xl13308"/>
    <w:basedOn w:val="a1"/>
    <w:rsid w:val="000F51E1"/>
    <w:pPr>
      <w:pBdr>
        <w:left w:val="single" w:sz="4" w:space="0" w:color="auto"/>
        <w:righ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09">
    <w:name w:val="xl13309"/>
    <w:basedOn w:val="a1"/>
    <w:rsid w:val="000F51E1"/>
    <w:pPr>
      <w:pBdr>
        <w:left w:val="single" w:sz="4" w:space="0" w:color="auto"/>
        <w:bottom w:val="single" w:sz="8" w:space="0" w:color="auto"/>
        <w:righ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10">
    <w:name w:val="xl13310"/>
    <w:basedOn w:val="a1"/>
    <w:rsid w:val="000F51E1"/>
    <w:pPr>
      <w:pBdr>
        <w:top w:val="single" w:sz="8" w:space="0" w:color="auto"/>
        <w:lef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11">
    <w:name w:val="xl13311"/>
    <w:basedOn w:val="a1"/>
    <w:rsid w:val="000F51E1"/>
    <w:pPr>
      <w:pBdr>
        <w:top w:val="single" w:sz="8"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12">
    <w:name w:val="xl13312"/>
    <w:basedOn w:val="a1"/>
    <w:rsid w:val="000F51E1"/>
    <w:pPr>
      <w:pBdr>
        <w:top w:val="single" w:sz="8" w:space="0" w:color="auto"/>
        <w:righ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13">
    <w:name w:val="xl13313"/>
    <w:basedOn w:val="a1"/>
    <w:rsid w:val="000F51E1"/>
    <w:pPr>
      <w:pBdr>
        <w:lef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14">
    <w:name w:val="xl13314"/>
    <w:basedOn w:val="a1"/>
    <w:rsid w:val="000F51E1"/>
    <w:pP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15">
    <w:name w:val="xl13315"/>
    <w:basedOn w:val="a1"/>
    <w:rsid w:val="000F51E1"/>
    <w:pPr>
      <w:pBdr>
        <w:righ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16">
    <w:name w:val="xl13316"/>
    <w:basedOn w:val="a1"/>
    <w:rsid w:val="000F51E1"/>
    <w:pPr>
      <w:pBdr>
        <w:left w:val="single" w:sz="4" w:space="0" w:color="auto"/>
        <w:bottom w:val="single" w:sz="8"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17">
    <w:name w:val="xl13317"/>
    <w:basedOn w:val="a1"/>
    <w:rsid w:val="000F51E1"/>
    <w:pPr>
      <w:pBdr>
        <w:bottom w:val="single" w:sz="8"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18">
    <w:name w:val="xl13318"/>
    <w:basedOn w:val="a1"/>
    <w:rsid w:val="000F51E1"/>
    <w:pPr>
      <w:pBdr>
        <w:bottom w:val="single" w:sz="8" w:space="0" w:color="auto"/>
        <w:righ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affffff4">
    <w:name w:val="А_Параграф"/>
    <w:basedOn w:val="a1"/>
    <w:qFormat/>
    <w:rsid w:val="000F51E1"/>
    <w:pPr>
      <w:spacing w:after="400"/>
      <w:ind w:firstLine="709"/>
      <w:contextualSpacing/>
    </w:pPr>
    <w:rPr>
      <w:rFonts w:eastAsia="Times New Roman"/>
      <w:sz w:val="28"/>
      <w:szCs w:val="24"/>
      <w:lang w:eastAsia="ru-RU"/>
    </w:rPr>
  </w:style>
  <w:style w:type="table" w:customStyle="1" w:styleId="46">
    <w:name w:val="Сетка таблицы4"/>
    <w:basedOn w:val="a3"/>
    <w:next w:val="afffa"/>
    <w:uiPriority w:val="59"/>
    <w:rsid w:val="000F51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5">
    <w:name w:val="З"/>
    <w:basedOn w:val="a1"/>
    <w:next w:val="afc"/>
    <w:link w:val="affffff6"/>
    <w:qFormat/>
    <w:rsid w:val="00393B81"/>
    <w:pPr>
      <w:spacing w:line="360" w:lineRule="auto"/>
      <w:ind w:firstLine="709"/>
      <w:jc w:val="center"/>
    </w:pPr>
    <w:rPr>
      <w:rFonts w:eastAsia="Times New Roman"/>
      <w:lang w:val="x-none" w:eastAsia="ar-SA"/>
    </w:rPr>
  </w:style>
  <w:style w:type="character" w:customStyle="1" w:styleId="affffff6">
    <w:name w:val="Название Знак"/>
    <w:link w:val="affffff5"/>
    <w:rsid w:val="007B162F"/>
    <w:rPr>
      <w:rFonts w:eastAsia="Times New Roman"/>
      <w:sz w:val="24"/>
      <w:lang w:val="x-none" w:eastAsia="ar-SA"/>
    </w:rPr>
  </w:style>
  <w:style w:type="paragraph" w:customStyle="1" w:styleId="2120">
    <w:name w:val="Основной текст 212"/>
    <w:basedOn w:val="a1"/>
    <w:rsid w:val="007B162F"/>
    <w:pPr>
      <w:suppressAutoHyphens/>
      <w:ind w:firstLine="720"/>
    </w:pPr>
    <w:rPr>
      <w:rFonts w:eastAsia="Times New Roman"/>
      <w:lang w:eastAsia="ar-SA"/>
    </w:rPr>
  </w:style>
  <w:style w:type="paragraph" w:customStyle="1" w:styleId="350">
    <w:name w:val="Основной текст 35"/>
    <w:basedOn w:val="a1"/>
    <w:rsid w:val="007B162F"/>
    <w:pPr>
      <w:overflowPunct w:val="0"/>
      <w:autoSpaceDE w:val="0"/>
      <w:autoSpaceDN w:val="0"/>
      <w:adjustRightInd w:val="0"/>
      <w:spacing w:after="120"/>
      <w:jc w:val="left"/>
      <w:textAlignment w:val="baseline"/>
    </w:pPr>
    <w:rPr>
      <w:rFonts w:eastAsia="Times New Roman"/>
      <w:sz w:val="16"/>
      <w:lang w:eastAsia="ru-RU"/>
    </w:rPr>
  </w:style>
  <w:style w:type="paragraph" w:customStyle="1" w:styleId="341">
    <w:name w:val="Основной текст с отступом 34"/>
    <w:basedOn w:val="a1"/>
    <w:rsid w:val="007B162F"/>
    <w:pPr>
      <w:overflowPunct w:val="0"/>
      <w:autoSpaceDE w:val="0"/>
      <w:autoSpaceDN w:val="0"/>
      <w:adjustRightInd w:val="0"/>
      <w:spacing w:after="120"/>
      <w:ind w:left="283"/>
      <w:jc w:val="left"/>
      <w:textAlignment w:val="baseline"/>
    </w:pPr>
    <w:rPr>
      <w:rFonts w:eastAsia="Times New Roman"/>
      <w:sz w:val="16"/>
      <w:lang w:eastAsia="ru-RU"/>
    </w:rPr>
  </w:style>
  <w:style w:type="paragraph" w:customStyle="1" w:styleId="affffff7">
    <w:name w:val="Знак Знак Знак Знак"/>
    <w:basedOn w:val="a1"/>
    <w:autoRedefine/>
    <w:rsid w:val="007B162F"/>
    <w:pPr>
      <w:spacing w:after="160" w:line="240" w:lineRule="exact"/>
      <w:jc w:val="left"/>
    </w:pPr>
    <w:rPr>
      <w:rFonts w:eastAsia="SimSun"/>
      <w:szCs w:val="24"/>
    </w:rPr>
  </w:style>
  <w:style w:type="paragraph" w:customStyle="1" w:styleId="affffff8">
    <w:name w:val="Знак"/>
    <w:basedOn w:val="a1"/>
    <w:autoRedefine/>
    <w:rsid w:val="007B162F"/>
    <w:pPr>
      <w:spacing w:after="160" w:line="240" w:lineRule="exact"/>
      <w:jc w:val="center"/>
    </w:pPr>
    <w:rPr>
      <w:rFonts w:eastAsia="SimSun"/>
      <w:b/>
      <w:sz w:val="28"/>
      <w:szCs w:val="24"/>
      <w:lang w:val="en-US"/>
    </w:rPr>
  </w:style>
  <w:style w:type="paragraph" w:customStyle="1" w:styleId="47">
    <w:name w:val="Знак Знак4"/>
    <w:basedOn w:val="a1"/>
    <w:autoRedefine/>
    <w:rsid w:val="007B162F"/>
    <w:pPr>
      <w:spacing w:after="160" w:line="240" w:lineRule="exact"/>
      <w:jc w:val="left"/>
    </w:pPr>
    <w:rPr>
      <w:rFonts w:eastAsia="Times New Roman"/>
      <w:sz w:val="28"/>
      <w:szCs w:val="28"/>
      <w:lang w:val="en-US"/>
    </w:rPr>
  </w:style>
  <w:style w:type="character" w:customStyle="1" w:styleId="Bodytext3ArialNarrow17ptBoldSpacing0pt">
    <w:name w:val="Body text (3) + Arial Narrow;17 pt;Bold;Spacing 0 pt"/>
    <w:rsid w:val="007B162F"/>
    <w:rPr>
      <w:rFonts w:ascii="Arial Narrow" w:eastAsia="Arial Narrow" w:hAnsi="Arial Narrow" w:cs="Arial Narrow"/>
      <w:b/>
      <w:bCs/>
      <w:i w:val="0"/>
      <w:iCs w:val="0"/>
      <w:smallCaps w:val="0"/>
      <w:strike w:val="0"/>
      <w:color w:val="000000"/>
      <w:spacing w:val="-10"/>
      <w:w w:val="100"/>
      <w:position w:val="0"/>
      <w:sz w:val="34"/>
      <w:szCs w:val="34"/>
      <w:u w:val="none"/>
      <w:shd w:val="clear" w:color="auto" w:fill="FFFFFF"/>
      <w:lang w:val="ru-RU" w:eastAsia="ru-RU" w:bidi="ru-RU"/>
    </w:rPr>
  </w:style>
  <w:style w:type="paragraph" w:customStyle="1" w:styleId="affffff9">
    <w:basedOn w:val="a1"/>
    <w:next w:val="afc"/>
    <w:qFormat/>
    <w:rsid w:val="00E970CB"/>
    <w:pPr>
      <w:spacing w:line="360" w:lineRule="auto"/>
      <w:ind w:firstLine="709"/>
      <w:jc w:val="center"/>
    </w:pPr>
    <w:rPr>
      <w:rFonts w:eastAsia="Times New Roman"/>
      <w:lang w:val="x-none" w:eastAsia="ar-SA"/>
    </w:rPr>
  </w:style>
  <w:style w:type="paragraph" w:customStyle="1" w:styleId="2130">
    <w:name w:val="Основной текст 213"/>
    <w:basedOn w:val="a1"/>
    <w:rsid w:val="00073597"/>
    <w:pPr>
      <w:suppressAutoHyphens/>
      <w:ind w:firstLine="720"/>
    </w:pPr>
    <w:rPr>
      <w:rFonts w:eastAsia="Times New Roman"/>
      <w:lang w:eastAsia="ar-SA"/>
    </w:rPr>
  </w:style>
  <w:style w:type="paragraph" w:customStyle="1" w:styleId="360">
    <w:name w:val="Основной текст 36"/>
    <w:basedOn w:val="a1"/>
    <w:rsid w:val="00073597"/>
    <w:pPr>
      <w:overflowPunct w:val="0"/>
      <w:autoSpaceDE w:val="0"/>
      <w:autoSpaceDN w:val="0"/>
      <w:adjustRightInd w:val="0"/>
      <w:spacing w:after="120"/>
      <w:jc w:val="left"/>
      <w:textAlignment w:val="baseline"/>
    </w:pPr>
    <w:rPr>
      <w:rFonts w:eastAsia="Times New Roman"/>
      <w:sz w:val="16"/>
      <w:lang w:eastAsia="ru-RU"/>
    </w:rPr>
  </w:style>
  <w:style w:type="paragraph" w:customStyle="1" w:styleId="351">
    <w:name w:val="Основной текст с отступом 35"/>
    <w:basedOn w:val="a1"/>
    <w:rsid w:val="00073597"/>
    <w:pPr>
      <w:overflowPunct w:val="0"/>
      <w:autoSpaceDE w:val="0"/>
      <w:autoSpaceDN w:val="0"/>
      <w:adjustRightInd w:val="0"/>
      <w:spacing w:after="120"/>
      <w:ind w:left="283"/>
      <w:jc w:val="left"/>
      <w:textAlignment w:val="baseline"/>
    </w:pPr>
    <w:rPr>
      <w:rFonts w:eastAsia="Times New Roman"/>
      <w:sz w:val="16"/>
      <w:lang w:eastAsia="ru-RU"/>
    </w:rPr>
  </w:style>
  <w:style w:type="paragraph" w:customStyle="1" w:styleId="affffffa">
    <w:name w:val="Знак Знак Знак Знак"/>
    <w:basedOn w:val="a1"/>
    <w:autoRedefine/>
    <w:rsid w:val="00073597"/>
    <w:pPr>
      <w:spacing w:after="160" w:line="240" w:lineRule="exact"/>
      <w:jc w:val="left"/>
    </w:pPr>
    <w:rPr>
      <w:rFonts w:eastAsia="SimSun"/>
      <w:szCs w:val="24"/>
    </w:rPr>
  </w:style>
  <w:style w:type="paragraph" w:customStyle="1" w:styleId="affffffb">
    <w:name w:val="Знак"/>
    <w:basedOn w:val="a1"/>
    <w:autoRedefine/>
    <w:rsid w:val="00073597"/>
    <w:pPr>
      <w:spacing w:after="160" w:line="240" w:lineRule="exact"/>
      <w:jc w:val="center"/>
    </w:pPr>
    <w:rPr>
      <w:rFonts w:eastAsia="SimSun"/>
      <w:b/>
      <w:sz w:val="28"/>
      <w:szCs w:val="24"/>
      <w:lang w:val="en-US"/>
    </w:rPr>
  </w:style>
  <w:style w:type="paragraph" w:customStyle="1" w:styleId="48">
    <w:name w:val="Знак Знак4"/>
    <w:basedOn w:val="a1"/>
    <w:autoRedefine/>
    <w:rsid w:val="00073597"/>
    <w:pPr>
      <w:spacing w:after="160" w:line="240" w:lineRule="exact"/>
      <w:jc w:val="left"/>
    </w:pPr>
    <w:rPr>
      <w:rFonts w:eastAsia="Times New Roman"/>
      <w:sz w:val="28"/>
      <w:szCs w:val="28"/>
      <w:lang w:val="en-US"/>
    </w:rPr>
  </w:style>
  <w:style w:type="character" w:styleId="affffffc">
    <w:name w:val="Intense Reference"/>
    <w:basedOn w:val="a2"/>
    <w:uiPriority w:val="32"/>
    <w:qFormat/>
    <w:rsid w:val="001455E1"/>
    <w:rPr>
      <w:b/>
      <w:bCs/>
      <w:smallCaps/>
      <w:color w:val="365F91" w:themeColor="accent1" w:themeShade="BF"/>
      <w:spacing w:val="5"/>
    </w:rPr>
  </w:style>
  <w:style w:type="character" w:styleId="affffffd">
    <w:name w:val="Unresolved Mention"/>
    <w:basedOn w:val="a2"/>
    <w:uiPriority w:val="99"/>
    <w:semiHidden/>
    <w:unhideWhenUsed/>
    <w:rsid w:val="00D33E95"/>
    <w:rPr>
      <w:color w:val="605E5C"/>
      <w:shd w:val="clear" w:color="auto" w:fill="E1DFDD"/>
    </w:rPr>
  </w:style>
  <w:style w:type="paragraph" w:customStyle="1" w:styleId="1fd">
    <w:name w:val="Заголовок1"/>
    <w:basedOn w:val="a1"/>
    <w:next w:val="ab"/>
    <w:rsid w:val="00D97EB4"/>
    <w:pPr>
      <w:keepNext/>
      <w:spacing w:before="240" w:after="120"/>
      <w:ind w:firstLine="709"/>
    </w:pPr>
    <w:rPr>
      <w:rFonts w:ascii="Arial" w:eastAsia="Lucida Sans Unicode" w:hAnsi="Arial" w:cs="Tahoma"/>
      <w:sz w:val="28"/>
      <w:szCs w:val="28"/>
      <w:lang w:eastAsia="ar-SA"/>
    </w:rPr>
  </w:style>
  <w:style w:type="paragraph" w:customStyle="1" w:styleId="214">
    <w:name w:val="Основной текст 214"/>
    <w:basedOn w:val="a1"/>
    <w:rsid w:val="00D97EB4"/>
    <w:pPr>
      <w:suppressAutoHyphens/>
      <w:ind w:firstLine="720"/>
    </w:pPr>
    <w:rPr>
      <w:rFonts w:eastAsia="Times New Roman"/>
      <w:lang w:eastAsia="ar-SA"/>
    </w:rPr>
  </w:style>
  <w:style w:type="paragraph" w:customStyle="1" w:styleId="370">
    <w:name w:val="Основной текст 37"/>
    <w:basedOn w:val="a1"/>
    <w:rsid w:val="00D97EB4"/>
    <w:pPr>
      <w:overflowPunct w:val="0"/>
      <w:autoSpaceDE w:val="0"/>
      <w:autoSpaceDN w:val="0"/>
      <w:adjustRightInd w:val="0"/>
      <w:spacing w:after="120"/>
      <w:jc w:val="left"/>
      <w:textAlignment w:val="baseline"/>
    </w:pPr>
    <w:rPr>
      <w:rFonts w:eastAsia="Times New Roman"/>
      <w:sz w:val="16"/>
      <w:lang w:eastAsia="ru-RU"/>
    </w:rPr>
  </w:style>
  <w:style w:type="paragraph" w:customStyle="1" w:styleId="361">
    <w:name w:val="Основной текст с отступом 36"/>
    <w:basedOn w:val="a1"/>
    <w:rsid w:val="00D97EB4"/>
    <w:pPr>
      <w:overflowPunct w:val="0"/>
      <w:autoSpaceDE w:val="0"/>
      <w:autoSpaceDN w:val="0"/>
      <w:adjustRightInd w:val="0"/>
      <w:spacing w:after="120"/>
      <w:ind w:left="283"/>
      <w:jc w:val="left"/>
      <w:textAlignment w:val="baseline"/>
    </w:pPr>
    <w:rPr>
      <w:rFonts w:eastAsia="Times New Roman"/>
      <w:sz w:val="16"/>
      <w:lang w:eastAsia="ru-RU"/>
    </w:rPr>
  </w:style>
  <w:style w:type="paragraph" w:customStyle="1" w:styleId="affffffe">
    <w:name w:val="Знак Знак Знак Знак"/>
    <w:basedOn w:val="a1"/>
    <w:autoRedefine/>
    <w:rsid w:val="00D97EB4"/>
    <w:pPr>
      <w:spacing w:after="160" w:line="240" w:lineRule="exact"/>
      <w:jc w:val="left"/>
    </w:pPr>
    <w:rPr>
      <w:rFonts w:eastAsia="SimSun"/>
      <w:szCs w:val="24"/>
    </w:rPr>
  </w:style>
  <w:style w:type="paragraph" w:customStyle="1" w:styleId="afffffff">
    <w:name w:val="Знак"/>
    <w:basedOn w:val="a1"/>
    <w:autoRedefine/>
    <w:rsid w:val="00D97EB4"/>
    <w:pPr>
      <w:spacing w:after="160" w:line="240" w:lineRule="exact"/>
      <w:jc w:val="center"/>
    </w:pPr>
    <w:rPr>
      <w:rFonts w:eastAsia="SimSun"/>
      <w:b/>
      <w:sz w:val="28"/>
      <w:szCs w:val="24"/>
      <w:lang w:val="en-US"/>
    </w:rPr>
  </w:style>
  <w:style w:type="paragraph" w:customStyle="1" w:styleId="49">
    <w:name w:val="Знак Знак4"/>
    <w:basedOn w:val="a1"/>
    <w:autoRedefine/>
    <w:rsid w:val="00D97EB4"/>
    <w:pPr>
      <w:spacing w:after="160" w:line="240" w:lineRule="exact"/>
      <w:jc w:val="left"/>
    </w:pPr>
    <w:rPr>
      <w:rFonts w:eastAsia="Times New Roman"/>
      <w:sz w:val="28"/>
      <w:szCs w:val="28"/>
      <w:lang w:val="en-US"/>
    </w:rPr>
  </w:style>
  <w:style w:type="character" w:customStyle="1" w:styleId="2f6">
    <w:name w:val="Основной текст (2)_"/>
    <w:link w:val="2f7"/>
    <w:rsid w:val="00D97EB4"/>
    <w:rPr>
      <w:rFonts w:ascii="Arial" w:eastAsia="Arial" w:hAnsi="Arial" w:cs="Arial"/>
      <w:color w:val="416656"/>
      <w:sz w:val="15"/>
      <w:szCs w:val="15"/>
    </w:rPr>
  </w:style>
  <w:style w:type="paragraph" w:customStyle="1" w:styleId="2f7">
    <w:name w:val="Основной текст (2)"/>
    <w:basedOn w:val="a1"/>
    <w:link w:val="2f6"/>
    <w:rsid w:val="00D97EB4"/>
    <w:pPr>
      <w:widowControl w:val="0"/>
      <w:spacing w:after="1560" w:line="228" w:lineRule="auto"/>
      <w:jc w:val="center"/>
    </w:pPr>
    <w:rPr>
      <w:rFonts w:ascii="Arial" w:eastAsia="Arial" w:hAnsi="Arial" w:cs="Arial"/>
      <w:color w:val="416656"/>
      <w:sz w:val="15"/>
      <w:szCs w:val="15"/>
      <w:lang w:eastAsia="ru-RU"/>
    </w:rPr>
  </w:style>
  <w:style w:type="character" w:customStyle="1" w:styleId="FontStyle163">
    <w:name w:val="Font Style163"/>
    <w:uiPriority w:val="99"/>
    <w:rsid w:val="00D97EB4"/>
    <w:rPr>
      <w:rFonts w:ascii="MingLiU" w:eastAsia="MingLiU" w:cs="MingLiU"/>
      <w:spacing w:val="-20"/>
      <w:sz w:val="24"/>
      <w:szCs w:val="24"/>
    </w:rPr>
  </w:style>
  <w:style w:type="character" w:customStyle="1" w:styleId="cite-bracket">
    <w:name w:val="cite-bracket"/>
    <w:basedOn w:val="a2"/>
    <w:rsid w:val="00D97EB4"/>
  </w:style>
  <w:style w:type="paragraph" w:customStyle="1" w:styleId="afffffff0">
    <w:name w:val="ДЛя рисунков"/>
    <w:basedOn w:val="a1"/>
    <w:qFormat/>
    <w:rsid w:val="00D97EB4"/>
    <w:pPr>
      <w:widowControl w:val="0"/>
      <w:autoSpaceDE w:val="0"/>
      <w:autoSpaceDN w:val="0"/>
      <w:adjustRightInd w:val="0"/>
      <w:jc w:val="center"/>
    </w:pPr>
    <w:rPr>
      <w:rFonts w:eastAsia="Times New Roman"/>
      <w:sz w:val="28"/>
      <w:szCs w:val="26"/>
      <w:lang w:eastAsia="ru-RU"/>
    </w:rPr>
  </w:style>
  <w:style w:type="character" w:customStyle="1" w:styleId="3c">
    <w:name w:val="Основной текст (3)_"/>
    <w:link w:val="3d"/>
    <w:rsid w:val="00D97EB4"/>
    <w:rPr>
      <w:rFonts w:eastAsia="Times New Roman"/>
      <w:sz w:val="16"/>
      <w:szCs w:val="16"/>
    </w:rPr>
  </w:style>
  <w:style w:type="character" w:customStyle="1" w:styleId="2f8">
    <w:name w:val="Колонтитул (2)_"/>
    <w:link w:val="2f9"/>
    <w:rsid w:val="00D97EB4"/>
    <w:rPr>
      <w:rFonts w:eastAsia="Times New Roman"/>
    </w:rPr>
  </w:style>
  <w:style w:type="character" w:customStyle="1" w:styleId="1fe">
    <w:name w:val="Заголовок №1_"/>
    <w:link w:val="1ff"/>
    <w:rsid w:val="00D97EB4"/>
    <w:rPr>
      <w:rFonts w:eastAsia="Times New Roman"/>
      <w:b/>
      <w:bCs/>
      <w:sz w:val="26"/>
      <w:szCs w:val="26"/>
    </w:rPr>
  </w:style>
  <w:style w:type="character" w:customStyle="1" w:styleId="afffffff1">
    <w:name w:val="Подпись к картинке_"/>
    <w:link w:val="afffffff2"/>
    <w:rsid w:val="00D97EB4"/>
    <w:rPr>
      <w:rFonts w:eastAsia="Times New Roman"/>
    </w:rPr>
  </w:style>
  <w:style w:type="paragraph" w:customStyle="1" w:styleId="3d">
    <w:name w:val="Основной текст (3)"/>
    <w:basedOn w:val="a1"/>
    <w:link w:val="3c"/>
    <w:rsid w:val="00D97EB4"/>
    <w:pPr>
      <w:widowControl w:val="0"/>
      <w:jc w:val="center"/>
    </w:pPr>
    <w:rPr>
      <w:rFonts w:eastAsia="Times New Roman"/>
      <w:sz w:val="16"/>
      <w:szCs w:val="16"/>
      <w:lang w:eastAsia="ru-RU"/>
    </w:rPr>
  </w:style>
  <w:style w:type="paragraph" w:customStyle="1" w:styleId="2f9">
    <w:name w:val="Колонтитул (2)"/>
    <w:basedOn w:val="a1"/>
    <w:link w:val="2f8"/>
    <w:rsid w:val="00D97EB4"/>
    <w:pPr>
      <w:widowControl w:val="0"/>
      <w:jc w:val="left"/>
    </w:pPr>
    <w:rPr>
      <w:rFonts w:eastAsia="Times New Roman"/>
      <w:sz w:val="20"/>
      <w:lang w:eastAsia="ru-RU"/>
    </w:rPr>
  </w:style>
  <w:style w:type="paragraph" w:customStyle="1" w:styleId="1ff">
    <w:name w:val="Заголовок №1"/>
    <w:basedOn w:val="a1"/>
    <w:link w:val="1fe"/>
    <w:rsid w:val="00D97EB4"/>
    <w:pPr>
      <w:widowControl w:val="0"/>
      <w:spacing w:after="280"/>
      <w:jc w:val="left"/>
      <w:outlineLvl w:val="0"/>
    </w:pPr>
    <w:rPr>
      <w:rFonts w:eastAsia="Times New Roman"/>
      <w:b/>
      <w:bCs/>
      <w:sz w:val="26"/>
      <w:szCs w:val="26"/>
      <w:lang w:eastAsia="ru-RU"/>
    </w:rPr>
  </w:style>
  <w:style w:type="paragraph" w:customStyle="1" w:styleId="afffffff2">
    <w:name w:val="Подпись к картинке"/>
    <w:basedOn w:val="a1"/>
    <w:link w:val="afffffff1"/>
    <w:rsid w:val="00D97EB4"/>
    <w:pPr>
      <w:widowControl w:val="0"/>
      <w:jc w:val="left"/>
    </w:pPr>
    <w:rPr>
      <w:rFonts w:eastAsia="Times New Roman"/>
      <w:sz w:val="20"/>
      <w:lang w:eastAsia="ru-RU"/>
    </w:rPr>
  </w:style>
  <w:style w:type="table" w:customStyle="1" w:styleId="170">
    <w:name w:val="Сетка таблицы17"/>
    <w:basedOn w:val="a3"/>
    <w:next w:val="afffa"/>
    <w:uiPriority w:val="59"/>
    <w:rsid w:val="00D97EB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1"/>
    <w:rsid w:val="00D97EB4"/>
    <w:pPr>
      <w:jc w:val="left"/>
    </w:pPr>
    <w:rPr>
      <w:rFonts w:ascii="Helvetica" w:eastAsia="Times New Roman" w:hAnsi="Helvetica"/>
      <w:color w:val="000000"/>
      <w:sz w:val="16"/>
      <w:szCs w:val="16"/>
      <w:lang w:eastAsia="ru-RU"/>
    </w:rPr>
  </w:style>
  <w:style w:type="table" w:customStyle="1" w:styleId="MATable1">
    <w:name w:val="MA Table1"/>
    <w:basedOn w:val="a3"/>
    <w:next w:val="afffa"/>
    <w:uiPriority w:val="39"/>
    <w:qFormat/>
    <w:rsid w:val="00D97EB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97EB4"/>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whitespace-normal">
    <w:name w:val="whitespace-normal"/>
    <w:basedOn w:val="a2"/>
    <w:rsid w:val="00D97EB4"/>
  </w:style>
  <w:style w:type="paragraph" w:customStyle="1" w:styleId="215">
    <w:name w:val="Основной текст 215"/>
    <w:basedOn w:val="a1"/>
    <w:rsid w:val="00217403"/>
    <w:pPr>
      <w:suppressAutoHyphens/>
      <w:ind w:firstLine="720"/>
    </w:pPr>
    <w:rPr>
      <w:rFonts w:eastAsia="Times New Roman"/>
      <w:lang w:eastAsia="ar-SA"/>
    </w:rPr>
  </w:style>
  <w:style w:type="paragraph" w:customStyle="1" w:styleId="380">
    <w:name w:val="Основной текст 38"/>
    <w:basedOn w:val="a1"/>
    <w:rsid w:val="00217403"/>
    <w:pPr>
      <w:overflowPunct w:val="0"/>
      <w:autoSpaceDE w:val="0"/>
      <w:autoSpaceDN w:val="0"/>
      <w:adjustRightInd w:val="0"/>
      <w:spacing w:after="120"/>
      <w:jc w:val="left"/>
      <w:textAlignment w:val="baseline"/>
    </w:pPr>
    <w:rPr>
      <w:rFonts w:eastAsia="Times New Roman"/>
      <w:sz w:val="16"/>
      <w:lang w:eastAsia="ru-RU"/>
    </w:rPr>
  </w:style>
  <w:style w:type="paragraph" w:customStyle="1" w:styleId="371">
    <w:name w:val="Основной текст с отступом 37"/>
    <w:basedOn w:val="a1"/>
    <w:rsid w:val="00217403"/>
    <w:pPr>
      <w:overflowPunct w:val="0"/>
      <w:autoSpaceDE w:val="0"/>
      <w:autoSpaceDN w:val="0"/>
      <w:adjustRightInd w:val="0"/>
      <w:spacing w:after="120"/>
      <w:ind w:left="283"/>
      <w:jc w:val="left"/>
      <w:textAlignment w:val="baseline"/>
    </w:pPr>
    <w:rPr>
      <w:rFonts w:eastAsia="Times New Roman"/>
      <w:sz w:val="16"/>
      <w:lang w:eastAsia="ru-RU"/>
    </w:rPr>
  </w:style>
  <w:style w:type="paragraph" w:customStyle="1" w:styleId="afffffff3">
    <w:name w:val="Знак Знак Знак Знак"/>
    <w:basedOn w:val="a1"/>
    <w:autoRedefine/>
    <w:rsid w:val="00217403"/>
    <w:pPr>
      <w:spacing w:after="160" w:line="240" w:lineRule="exact"/>
      <w:jc w:val="left"/>
    </w:pPr>
    <w:rPr>
      <w:rFonts w:eastAsia="SimSun"/>
      <w:szCs w:val="24"/>
    </w:rPr>
  </w:style>
  <w:style w:type="paragraph" w:customStyle="1" w:styleId="afffffff4">
    <w:name w:val="Знак"/>
    <w:basedOn w:val="a1"/>
    <w:autoRedefine/>
    <w:rsid w:val="00217403"/>
    <w:pPr>
      <w:spacing w:after="160" w:line="240" w:lineRule="exact"/>
      <w:jc w:val="center"/>
    </w:pPr>
    <w:rPr>
      <w:rFonts w:eastAsia="SimSun"/>
      <w:b/>
      <w:sz w:val="28"/>
      <w:szCs w:val="24"/>
      <w:lang w:val="en-US"/>
    </w:rPr>
  </w:style>
  <w:style w:type="paragraph" w:customStyle="1" w:styleId="4a">
    <w:name w:val="Знак Знак4"/>
    <w:basedOn w:val="a1"/>
    <w:autoRedefine/>
    <w:rsid w:val="00217403"/>
    <w:pPr>
      <w:spacing w:after="160" w:line="240" w:lineRule="exact"/>
      <w:jc w:val="left"/>
    </w:pPr>
    <w:rPr>
      <w:rFonts w:eastAsia="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5843">
      <w:bodyDiv w:val="1"/>
      <w:marLeft w:val="0"/>
      <w:marRight w:val="0"/>
      <w:marTop w:val="0"/>
      <w:marBottom w:val="0"/>
      <w:divBdr>
        <w:top w:val="none" w:sz="0" w:space="0" w:color="auto"/>
        <w:left w:val="none" w:sz="0" w:space="0" w:color="auto"/>
        <w:bottom w:val="none" w:sz="0" w:space="0" w:color="auto"/>
        <w:right w:val="none" w:sz="0" w:space="0" w:color="auto"/>
      </w:divBdr>
    </w:div>
    <w:div w:id="23021272">
      <w:bodyDiv w:val="1"/>
      <w:marLeft w:val="0"/>
      <w:marRight w:val="0"/>
      <w:marTop w:val="0"/>
      <w:marBottom w:val="0"/>
      <w:divBdr>
        <w:top w:val="none" w:sz="0" w:space="0" w:color="auto"/>
        <w:left w:val="none" w:sz="0" w:space="0" w:color="auto"/>
        <w:bottom w:val="none" w:sz="0" w:space="0" w:color="auto"/>
        <w:right w:val="none" w:sz="0" w:space="0" w:color="auto"/>
      </w:divBdr>
    </w:div>
    <w:div w:id="56124521">
      <w:bodyDiv w:val="1"/>
      <w:marLeft w:val="0"/>
      <w:marRight w:val="0"/>
      <w:marTop w:val="0"/>
      <w:marBottom w:val="0"/>
      <w:divBdr>
        <w:top w:val="none" w:sz="0" w:space="0" w:color="auto"/>
        <w:left w:val="none" w:sz="0" w:space="0" w:color="auto"/>
        <w:bottom w:val="none" w:sz="0" w:space="0" w:color="auto"/>
        <w:right w:val="none" w:sz="0" w:space="0" w:color="auto"/>
      </w:divBdr>
    </w:div>
    <w:div w:id="72316285">
      <w:bodyDiv w:val="1"/>
      <w:marLeft w:val="0"/>
      <w:marRight w:val="0"/>
      <w:marTop w:val="0"/>
      <w:marBottom w:val="0"/>
      <w:divBdr>
        <w:top w:val="none" w:sz="0" w:space="0" w:color="auto"/>
        <w:left w:val="none" w:sz="0" w:space="0" w:color="auto"/>
        <w:bottom w:val="none" w:sz="0" w:space="0" w:color="auto"/>
        <w:right w:val="none" w:sz="0" w:space="0" w:color="auto"/>
      </w:divBdr>
    </w:div>
    <w:div w:id="80807552">
      <w:bodyDiv w:val="1"/>
      <w:marLeft w:val="0"/>
      <w:marRight w:val="0"/>
      <w:marTop w:val="0"/>
      <w:marBottom w:val="0"/>
      <w:divBdr>
        <w:top w:val="none" w:sz="0" w:space="0" w:color="auto"/>
        <w:left w:val="none" w:sz="0" w:space="0" w:color="auto"/>
        <w:bottom w:val="none" w:sz="0" w:space="0" w:color="auto"/>
        <w:right w:val="none" w:sz="0" w:space="0" w:color="auto"/>
      </w:divBdr>
    </w:div>
    <w:div w:id="102574359">
      <w:bodyDiv w:val="1"/>
      <w:marLeft w:val="0"/>
      <w:marRight w:val="0"/>
      <w:marTop w:val="0"/>
      <w:marBottom w:val="0"/>
      <w:divBdr>
        <w:top w:val="none" w:sz="0" w:space="0" w:color="auto"/>
        <w:left w:val="none" w:sz="0" w:space="0" w:color="auto"/>
        <w:bottom w:val="none" w:sz="0" w:space="0" w:color="auto"/>
        <w:right w:val="none" w:sz="0" w:space="0" w:color="auto"/>
      </w:divBdr>
    </w:div>
    <w:div w:id="106319086">
      <w:bodyDiv w:val="1"/>
      <w:marLeft w:val="0"/>
      <w:marRight w:val="0"/>
      <w:marTop w:val="0"/>
      <w:marBottom w:val="0"/>
      <w:divBdr>
        <w:top w:val="none" w:sz="0" w:space="0" w:color="auto"/>
        <w:left w:val="none" w:sz="0" w:space="0" w:color="auto"/>
        <w:bottom w:val="none" w:sz="0" w:space="0" w:color="auto"/>
        <w:right w:val="none" w:sz="0" w:space="0" w:color="auto"/>
      </w:divBdr>
    </w:div>
    <w:div w:id="121580714">
      <w:bodyDiv w:val="1"/>
      <w:marLeft w:val="0"/>
      <w:marRight w:val="0"/>
      <w:marTop w:val="0"/>
      <w:marBottom w:val="0"/>
      <w:divBdr>
        <w:top w:val="none" w:sz="0" w:space="0" w:color="auto"/>
        <w:left w:val="none" w:sz="0" w:space="0" w:color="auto"/>
        <w:bottom w:val="none" w:sz="0" w:space="0" w:color="auto"/>
        <w:right w:val="none" w:sz="0" w:space="0" w:color="auto"/>
      </w:divBdr>
    </w:div>
    <w:div w:id="185950606">
      <w:bodyDiv w:val="1"/>
      <w:marLeft w:val="0"/>
      <w:marRight w:val="0"/>
      <w:marTop w:val="0"/>
      <w:marBottom w:val="0"/>
      <w:divBdr>
        <w:top w:val="none" w:sz="0" w:space="0" w:color="auto"/>
        <w:left w:val="none" w:sz="0" w:space="0" w:color="auto"/>
        <w:bottom w:val="none" w:sz="0" w:space="0" w:color="auto"/>
        <w:right w:val="none" w:sz="0" w:space="0" w:color="auto"/>
      </w:divBdr>
    </w:div>
    <w:div w:id="207374682">
      <w:bodyDiv w:val="1"/>
      <w:marLeft w:val="0"/>
      <w:marRight w:val="0"/>
      <w:marTop w:val="0"/>
      <w:marBottom w:val="0"/>
      <w:divBdr>
        <w:top w:val="none" w:sz="0" w:space="0" w:color="auto"/>
        <w:left w:val="none" w:sz="0" w:space="0" w:color="auto"/>
        <w:bottom w:val="none" w:sz="0" w:space="0" w:color="auto"/>
        <w:right w:val="none" w:sz="0" w:space="0" w:color="auto"/>
      </w:divBdr>
    </w:div>
    <w:div w:id="226497872">
      <w:bodyDiv w:val="1"/>
      <w:marLeft w:val="0"/>
      <w:marRight w:val="0"/>
      <w:marTop w:val="0"/>
      <w:marBottom w:val="0"/>
      <w:divBdr>
        <w:top w:val="none" w:sz="0" w:space="0" w:color="auto"/>
        <w:left w:val="none" w:sz="0" w:space="0" w:color="auto"/>
        <w:bottom w:val="none" w:sz="0" w:space="0" w:color="auto"/>
        <w:right w:val="none" w:sz="0" w:space="0" w:color="auto"/>
      </w:divBdr>
    </w:div>
    <w:div w:id="314922376">
      <w:bodyDiv w:val="1"/>
      <w:marLeft w:val="0"/>
      <w:marRight w:val="0"/>
      <w:marTop w:val="0"/>
      <w:marBottom w:val="0"/>
      <w:divBdr>
        <w:top w:val="none" w:sz="0" w:space="0" w:color="auto"/>
        <w:left w:val="none" w:sz="0" w:space="0" w:color="auto"/>
        <w:bottom w:val="none" w:sz="0" w:space="0" w:color="auto"/>
        <w:right w:val="none" w:sz="0" w:space="0" w:color="auto"/>
      </w:divBdr>
    </w:div>
    <w:div w:id="440075816">
      <w:bodyDiv w:val="1"/>
      <w:marLeft w:val="0"/>
      <w:marRight w:val="0"/>
      <w:marTop w:val="0"/>
      <w:marBottom w:val="0"/>
      <w:divBdr>
        <w:top w:val="none" w:sz="0" w:space="0" w:color="auto"/>
        <w:left w:val="none" w:sz="0" w:space="0" w:color="auto"/>
        <w:bottom w:val="none" w:sz="0" w:space="0" w:color="auto"/>
        <w:right w:val="none" w:sz="0" w:space="0" w:color="auto"/>
      </w:divBdr>
    </w:div>
    <w:div w:id="461844009">
      <w:bodyDiv w:val="1"/>
      <w:marLeft w:val="0"/>
      <w:marRight w:val="0"/>
      <w:marTop w:val="0"/>
      <w:marBottom w:val="0"/>
      <w:divBdr>
        <w:top w:val="none" w:sz="0" w:space="0" w:color="auto"/>
        <w:left w:val="none" w:sz="0" w:space="0" w:color="auto"/>
        <w:bottom w:val="none" w:sz="0" w:space="0" w:color="auto"/>
        <w:right w:val="none" w:sz="0" w:space="0" w:color="auto"/>
      </w:divBdr>
    </w:div>
    <w:div w:id="463934511">
      <w:bodyDiv w:val="1"/>
      <w:marLeft w:val="0"/>
      <w:marRight w:val="0"/>
      <w:marTop w:val="0"/>
      <w:marBottom w:val="0"/>
      <w:divBdr>
        <w:top w:val="none" w:sz="0" w:space="0" w:color="auto"/>
        <w:left w:val="none" w:sz="0" w:space="0" w:color="auto"/>
        <w:bottom w:val="none" w:sz="0" w:space="0" w:color="auto"/>
        <w:right w:val="none" w:sz="0" w:space="0" w:color="auto"/>
      </w:divBdr>
    </w:div>
    <w:div w:id="484323382">
      <w:bodyDiv w:val="1"/>
      <w:marLeft w:val="0"/>
      <w:marRight w:val="0"/>
      <w:marTop w:val="0"/>
      <w:marBottom w:val="0"/>
      <w:divBdr>
        <w:top w:val="none" w:sz="0" w:space="0" w:color="auto"/>
        <w:left w:val="none" w:sz="0" w:space="0" w:color="auto"/>
        <w:bottom w:val="none" w:sz="0" w:space="0" w:color="auto"/>
        <w:right w:val="none" w:sz="0" w:space="0" w:color="auto"/>
      </w:divBdr>
    </w:div>
    <w:div w:id="574901744">
      <w:bodyDiv w:val="1"/>
      <w:marLeft w:val="0"/>
      <w:marRight w:val="0"/>
      <w:marTop w:val="0"/>
      <w:marBottom w:val="0"/>
      <w:divBdr>
        <w:top w:val="none" w:sz="0" w:space="0" w:color="auto"/>
        <w:left w:val="none" w:sz="0" w:space="0" w:color="auto"/>
        <w:bottom w:val="none" w:sz="0" w:space="0" w:color="auto"/>
        <w:right w:val="none" w:sz="0" w:space="0" w:color="auto"/>
      </w:divBdr>
    </w:div>
    <w:div w:id="590819814">
      <w:bodyDiv w:val="1"/>
      <w:marLeft w:val="0"/>
      <w:marRight w:val="0"/>
      <w:marTop w:val="0"/>
      <w:marBottom w:val="0"/>
      <w:divBdr>
        <w:top w:val="none" w:sz="0" w:space="0" w:color="auto"/>
        <w:left w:val="none" w:sz="0" w:space="0" w:color="auto"/>
        <w:bottom w:val="none" w:sz="0" w:space="0" w:color="auto"/>
        <w:right w:val="none" w:sz="0" w:space="0" w:color="auto"/>
      </w:divBdr>
    </w:div>
    <w:div w:id="604656676">
      <w:bodyDiv w:val="1"/>
      <w:marLeft w:val="0"/>
      <w:marRight w:val="0"/>
      <w:marTop w:val="0"/>
      <w:marBottom w:val="0"/>
      <w:divBdr>
        <w:top w:val="none" w:sz="0" w:space="0" w:color="auto"/>
        <w:left w:val="none" w:sz="0" w:space="0" w:color="auto"/>
        <w:bottom w:val="none" w:sz="0" w:space="0" w:color="auto"/>
        <w:right w:val="none" w:sz="0" w:space="0" w:color="auto"/>
      </w:divBdr>
    </w:div>
    <w:div w:id="635141100">
      <w:bodyDiv w:val="1"/>
      <w:marLeft w:val="0"/>
      <w:marRight w:val="0"/>
      <w:marTop w:val="0"/>
      <w:marBottom w:val="0"/>
      <w:divBdr>
        <w:top w:val="none" w:sz="0" w:space="0" w:color="auto"/>
        <w:left w:val="none" w:sz="0" w:space="0" w:color="auto"/>
        <w:bottom w:val="none" w:sz="0" w:space="0" w:color="auto"/>
        <w:right w:val="none" w:sz="0" w:space="0" w:color="auto"/>
      </w:divBdr>
    </w:div>
    <w:div w:id="714044494">
      <w:bodyDiv w:val="1"/>
      <w:marLeft w:val="0"/>
      <w:marRight w:val="0"/>
      <w:marTop w:val="0"/>
      <w:marBottom w:val="0"/>
      <w:divBdr>
        <w:top w:val="none" w:sz="0" w:space="0" w:color="auto"/>
        <w:left w:val="none" w:sz="0" w:space="0" w:color="auto"/>
        <w:bottom w:val="none" w:sz="0" w:space="0" w:color="auto"/>
        <w:right w:val="none" w:sz="0" w:space="0" w:color="auto"/>
      </w:divBdr>
    </w:div>
    <w:div w:id="735586986">
      <w:bodyDiv w:val="1"/>
      <w:marLeft w:val="0"/>
      <w:marRight w:val="0"/>
      <w:marTop w:val="0"/>
      <w:marBottom w:val="0"/>
      <w:divBdr>
        <w:top w:val="none" w:sz="0" w:space="0" w:color="auto"/>
        <w:left w:val="none" w:sz="0" w:space="0" w:color="auto"/>
        <w:bottom w:val="none" w:sz="0" w:space="0" w:color="auto"/>
        <w:right w:val="none" w:sz="0" w:space="0" w:color="auto"/>
      </w:divBdr>
    </w:div>
    <w:div w:id="756054322">
      <w:bodyDiv w:val="1"/>
      <w:marLeft w:val="0"/>
      <w:marRight w:val="0"/>
      <w:marTop w:val="0"/>
      <w:marBottom w:val="0"/>
      <w:divBdr>
        <w:top w:val="none" w:sz="0" w:space="0" w:color="auto"/>
        <w:left w:val="none" w:sz="0" w:space="0" w:color="auto"/>
        <w:bottom w:val="none" w:sz="0" w:space="0" w:color="auto"/>
        <w:right w:val="none" w:sz="0" w:space="0" w:color="auto"/>
      </w:divBdr>
    </w:div>
    <w:div w:id="756947904">
      <w:bodyDiv w:val="1"/>
      <w:marLeft w:val="0"/>
      <w:marRight w:val="0"/>
      <w:marTop w:val="0"/>
      <w:marBottom w:val="0"/>
      <w:divBdr>
        <w:top w:val="none" w:sz="0" w:space="0" w:color="auto"/>
        <w:left w:val="none" w:sz="0" w:space="0" w:color="auto"/>
        <w:bottom w:val="none" w:sz="0" w:space="0" w:color="auto"/>
        <w:right w:val="none" w:sz="0" w:space="0" w:color="auto"/>
      </w:divBdr>
    </w:div>
    <w:div w:id="764233177">
      <w:bodyDiv w:val="1"/>
      <w:marLeft w:val="0"/>
      <w:marRight w:val="0"/>
      <w:marTop w:val="0"/>
      <w:marBottom w:val="0"/>
      <w:divBdr>
        <w:top w:val="none" w:sz="0" w:space="0" w:color="auto"/>
        <w:left w:val="none" w:sz="0" w:space="0" w:color="auto"/>
        <w:bottom w:val="none" w:sz="0" w:space="0" w:color="auto"/>
        <w:right w:val="none" w:sz="0" w:space="0" w:color="auto"/>
      </w:divBdr>
    </w:div>
    <w:div w:id="768157746">
      <w:bodyDiv w:val="1"/>
      <w:marLeft w:val="0"/>
      <w:marRight w:val="0"/>
      <w:marTop w:val="0"/>
      <w:marBottom w:val="0"/>
      <w:divBdr>
        <w:top w:val="none" w:sz="0" w:space="0" w:color="auto"/>
        <w:left w:val="none" w:sz="0" w:space="0" w:color="auto"/>
        <w:bottom w:val="none" w:sz="0" w:space="0" w:color="auto"/>
        <w:right w:val="none" w:sz="0" w:space="0" w:color="auto"/>
      </w:divBdr>
    </w:div>
    <w:div w:id="775634853">
      <w:bodyDiv w:val="1"/>
      <w:marLeft w:val="0"/>
      <w:marRight w:val="0"/>
      <w:marTop w:val="0"/>
      <w:marBottom w:val="0"/>
      <w:divBdr>
        <w:top w:val="none" w:sz="0" w:space="0" w:color="auto"/>
        <w:left w:val="none" w:sz="0" w:space="0" w:color="auto"/>
        <w:bottom w:val="none" w:sz="0" w:space="0" w:color="auto"/>
        <w:right w:val="none" w:sz="0" w:space="0" w:color="auto"/>
      </w:divBdr>
    </w:div>
    <w:div w:id="790367143">
      <w:bodyDiv w:val="1"/>
      <w:marLeft w:val="0"/>
      <w:marRight w:val="0"/>
      <w:marTop w:val="0"/>
      <w:marBottom w:val="0"/>
      <w:divBdr>
        <w:top w:val="none" w:sz="0" w:space="0" w:color="auto"/>
        <w:left w:val="none" w:sz="0" w:space="0" w:color="auto"/>
        <w:bottom w:val="none" w:sz="0" w:space="0" w:color="auto"/>
        <w:right w:val="none" w:sz="0" w:space="0" w:color="auto"/>
      </w:divBdr>
    </w:div>
    <w:div w:id="827868692">
      <w:bodyDiv w:val="1"/>
      <w:marLeft w:val="0"/>
      <w:marRight w:val="0"/>
      <w:marTop w:val="0"/>
      <w:marBottom w:val="0"/>
      <w:divBdr>
        <w:top w:val="none" w:sz="0" w:space="0" w:color="auto"/>
        <w:left w:val="none" w:sz="0" w:space="0" w:color="auto"/>
        <w:bottom w:val="none" w:sz="0" w:space="0" w:color="auto"/>
        <w:right w:val="none" w:sz="0" w:space="0" w:color="auto"/>
      </w:divBdr>
    </w:div>
    <w:div w:id="842823567">
      <w:bodyDiv w:val="1"/>
      <w:marLeft w:val="0"/>
      <w:marRight w:val="0"/>
      <w:marTop w:val="0"/>
      <w:marBottom w:val="0"/>
      <w:divBdr>
        <w:top w:val="none" w:sz="0" w:space="0" w:color="auto"/>
        <w:left w:val="none" w:sz="0" w:space="0" w:color="auto"/>
        <w:bottom w:val="none" w:sz="0" w:space="0" w:color="auto"/>
        <w:right w:val="none" w:sz="0" w:space="0" w:color="auto"/>
      </w:divBdr>
    </w:div>
    <w:div w:id="845293431">
      <w:bodyDiv w:val="1"/>
      <w:marLeft w:val="0"/>
      <w:marRight w:val="0"/>
      <w:marTop w:val="0"/>
      <w:marBottom w:val="0"/>
      <w:divBdr>
        <w:top w:val="none" w:sz="0" w:space="0" w:color="auto"/>
        <w:left w:val="none" w:sz="0" w:space="0" w:color="auto"/>
        <w:bottom w:val="none" w:sz="0" w:space="0" w:color="auto"/>
        <w:right w:val="none" w:sz="0" w:space="0" w:color="auto"/>
      </w:divBdr>
    </w:div>
    <w:div w:id="855997734">
      <w:bodyDiv w:val="1"/>
      <w:marLeft w:val="0"/>
      <w:marRight w:val="0"/>
      <w:marTop w:val="0"/>
      <w:marBottom w:val="0"/>
      <w:divBdr>
        <w:top w:val="none" w:sz="0" w:space="0" w:color="auto"/>
        <w:left w:val="none" w:sz="0" w:space="0" w:color="auto"/>
        <w:bottom w:val="none" w:sz="0" w:space="0" w:color="auto"/>
        <w:right w:val="none" w:sz="0" w:space="0" w:color="auto"/>
      </w:divBdr>
    </w:div>
    <w:div w:id="902789276">
      <w:bodyDiv w:val="1"/>
      <w:marLeft w:val="0"/>
      <w:marRight w:val="0"/>
      <w:marTop w:val="0"/>
      <w:marBottom w:val="0"/>
      <w:divBdr>
        <w:top w:val="none" w:sz="0" w:space="0" w:color="auto"/>
        <w:left w:val="none" w:sz="0" w:space="0" w:color="auto"/>
        <w:bottom w:val="none" w:sz="0" w:space="0" w:color="auto"/>
        <w:right w:val="none" w:sz="0" w:space="0" w:color="auto"/>
      </w:divBdr>
    </w:div>
    <w:div w:id="906500508">
      <w:bodyDiv w:val="1"/>
      <w:marLeft w:val="0"/>
      <w:marRight w:val="0"/>
      <w:marTop w:val="0"/>
      <w:marBottom w:val="0"/>
      <w:divBdr>
        <w:top w:val="none" w:sz="0" w:space="0" w:color="auto"/>
        <w:left w:val="none" w:sz="0" w:space="0" w:color="auto"/>
        <w:bottom w:val="none" w:sz="0" w:space="0" w:color="auto"/>
        <w:right w:val="none" w:sz="0" w:space="0" w:color="auto"/>
      </w:divBdr>
    </w:div>
    <w:div w:id="987397174">
      <w:bodyDiv w:val="1"/>
      <w:marLeft w:val="0"/>
      <w:marRight w:val="0"/>
      <w:marTop w:val="0"/>
      <w:marBottom w:val="0"/>
      <w:divBdr>
        <w:top w:val="none" w:sz="0" w:space="0" w:color="auto"/>
        <w:left w:val="none" w:sz="0" w:space="0" w:color="auto"/>
        <w:bottom w:val="none" w:sz="0" w:space="0" w:color="auto"/>
        <w:right w:val="none" w:sz="0" w:space="0" w:color="auto"/>
      </w:divBdr>
    </w:div>
    <w:div w:id="1001738730">
      <w:bodyDiv w:val="1"/>
      <w:marLeft w:val="0"/>
      <w:marRight w:val="0"/>
      <w:marTop w:val="0"/>
      <w:marBottom w:val="0"/>
      <w:divBdr>
        <w:top w:val="none" w:sz="0" w:space="0" w:color="auto"/>
        <w:left w:val="none" w:sz="0" w:space="0" w:color="auto"/>
        <w:bottom w:val="none" w:sz="0" w:space="0" w:color="auto"/>
        <w:right w:val="none" w:sz="0" w:space="0" w:color="auto"/>
      </w:divBdr>
    </w:div>
    <w:div w:id="1012029404">
      <w:bodyDiv w:val="1"/>
      <w:marLeft w:val="0"/>
      <w:marRight w:val="0"/>
      <w:marTop w:val="0"/>
      <w:marBottom w:val="0"/>
      <w:divBdr>
        <w:top w:val="none" w:sz="0" w:space="0" w:color="auto"/>
        <w:left w:val="none" w:sz="0" w:space="0" w:color="auto"/>
        <w:bottom w:val="none" w:sz="0" w:space="0" w:color="auto"/>
        <w:right w:val="none" w:sz="0" w:space="0" w:color="auto"/>
      </w:divBdr>
    </w:div>
    <w:div w:id="1022361601">
      <w:bodyDiv w:val="1"/>
      <w:marLeft w:val="0"/>
      <w:marRight w:val="0"/>
      <w:marTop w:val="0"/>
      <w:marBottom w:val="0"/>
      <w:divBdr>
        <w:top w:val="none" w:sz="0" w:space="0" w:color="auto"/>
        <w:left w:val="none" w:sz="0" w:space="0" w:color="auto"/>
        <w:bottom w:val="none" w:sz="0" w:space="0" w:color="auto"/>
        <w:right w:val="none" w:sz="0" w:space="0" w:color="auto"/>
      </w:divBdr>
    </w:div>
    <w:div w:id="1039547034">
      <w:bodyDiv w:val="1"/>
      <w:marLeft w:val="0"/>
      <w:marRight w:val="0"/>
      <w:marTop w:val="0"/>
      <w:marBottom w:val="0"/>
      <w:divBdr>
        <w:top w:val="none" w:sz="0" w:space="0" w:color="auto"/>
        <w:left w:val="none" w:sz="0" w:space="0" w:color="auto"/>
        <w:bottom w:val="none" w:sz="0" w:space="0" w:color="auto"/>
        <w:right w:val="none" w:sz="0" w:space="0" w:color="auto"/>
      </w:divBdr>
    </w:div>
    <w:div w:id="1054156372">
      <w:bodyDiv w:val="1"/>
      <w:marLeft w:val="0"/>
      <w:marRight w:val="0"/>
      <w:marTop w:val="0"/>
      <w:marBottom w:val="0"/>
      <w:divBdr>
        <w:top w:val="none" w:sz="0" w:space="0" w:color="auto"/>
        <w:left w:val="none" w:sz="0" w:space="0" w:color="auto"/>
        <w:bottom w:val="none" w:sz="0" w:space="0" w:color="auto"/>
        <w:right w:val="none" w:sz="0" w:space="0" w:color="auto"/>
      </w:divBdr>
    </w:div>
    <w:div w:id="1054692453">
      <w:bodyDiv w:val="1"/>
      <w:marLeft w:val="0"/>
      <w:marRight w:val="0"/>
      <w:marTop w:val="0"/>
      <w:marBottom w:val="0"/>
      <w:divBdr>
        <w:top w:val="none" w:sz="0" w:space="0" w:color="auto"/>
        <w:left w:val="none" w:sz="0" w:space="0" w:color="auto"/>
        <w:bottom w:val="none" w:sz="0" w:space="0" w:color="auto"/>
        <w:right w:val="none" w:sz="0" w:space="0" w:color="auto"/>
      </w:divBdr>
    </w:div>
    <w:div w:id="1110202544">
      <w:bodyDiv w:val="1"/>
      <w:marLeft w:val="0"/>
      <w:marRight w:val="0"/>
      <w:marTop w:val="0"/>
      <w:marBottom w:val="0"/>
      <w:divBdr>
        <w:top w:val="none" w:sz="0" w:space="0" w:color="auto"/>
        <w:left w:val="none" w:sz="0" w:space="0" w:color="auto"/>
        <w:bottom w:val="none" w:sz="0" w:space="0" w:color="auto"/>
        <w:right w:val="none" w:sz="0" w:space="0" w:color="auto"/>
      </w:divBdr>
    </w:div>
    <w:div w:id="1132139546">
      <w:bodyDiv w:val="1"/>
      <w:marLeft w:val="0"/>
      <w:marRight w:val="0"/>
      <w:marTop w:val="0"/>
      <w:marBottom w:val="0"/>
      <w:divBdr>
        <w:top w:val="none" w:sz="0" w:space="0" w:color="auto"/>
        <w:left w:val="none" w:sz="0" w:space="0" w:color="auto"/>
        <w:bottom w:val="none" w:sz="0" w:space="0" w:color="auto"/>
        <w:right w:val="none" w:sz="0" w:space="0" w:color="auto"/>
      </w:divBdr>
    </w:div>
    <w:div w:id="1168518306">
      <w:bodyDiv w:val="1"/>
      <w:marLeft w:val="0"/>
      <w:marRight w:val="0"/>
      <w:marTop w:val="0"/>
      <w:marBottom w:val="0"/>
      <w:divBdr>
        <w:top w:val="none" w:sz="0" w:space="0" w:color="auto"/>
        <w:left w:val="none" w:sz="0" w:space="0" w:color="auto"/>
        <w:bottom w:val="none" w:sz="0" w:space="0" w:color="auto"/>
        <w:right w:val="none" w:sz="0" w:space="0" w:color="auto"/>
      </w:divBdr>
    </w:div>
    <w:div w:id="1169061878">
      <w:bodyDiv w:val="1"/>
      <w:marLeft w:val="0"/>
      <w:marRight w:val="0"/>
      <w:marTop w:val="0"/>
      <w:marBottom w:val="0"/>
      <w:divBdr>
        <w:top w:val="none" w:sz="0" w:space="0" w:color="auto"/>
        <w:left w:val="none" w:sz="0" w:space="0" w:color="auto"/>
        <w:bottom w:val="none" w:sz="0" w:space="0" w:color="auto"/>
        <w:right w:val="none" w:sz="0" w:space="0" w:color="auto"/>
      </w:divBdr>
    </w:div>
    <w:div w:id="1182164822">
      <w:bodyDiv w:val="1"/>
      <w:marLeft w:val="0"/>
      <w:marRight w:val="0"/>
      <w:marTop w:val="0"/>
      <w:marBottom w:val="0"/>
      <w:divBdr>
        <w:top w:val="none" w:sz="0" w:space="0" w:color="auto"/>
        <w:left w:val="none" w:sz="0" w:space="0" w:color="auto"/>
        <w:bottom w:val="none" w:sz="0" w:space="0" w:color="auto"/>
        <w:right w:val="none" w:sz="0" w:space="0" w:color="auto"/>
      </w:divBdr>
    </w:div>
    <w:div w:id="1237132830">
      <w:bodyDiv w:val="1"/>
      <w:marLeft w:val="0"/>
      <w:marRight w:val="0"/>
      <w:marTop w:val="0"/>
      <w:marBottom w:val="0"/>
      <w:divBdr>
        <w:top w:val="none" w:sz="0" w:space="0" w:color="auto"/>
        <w:left w:val="none" w:sz="0" w:space="0" w:color="auto"/>
        <w:bottom w:val="none" w:sz="0" w:space="0" w:color="auto"/>
        <w:right w:val="none" w:sz="0" w:space="0" w:color="auto"/>
      </w:divBdr>
    </w:div>
    <w:div w:id="1260721761">
      <w:bodyDiv w:val="1"/>
      <w:marLeft w:val="0"/>
      <w:marRight w:val="0"/>
      <w:marTop w:val="0"/>
      <w:marBottom w:val="0"/>
      <w:divBdr>
        <w:top w:val="none" w:sz="0" w:space="0" w:color="auto"/>
        <w:left w:val="none" w:sz="0" w:space="0" w:color="auto"/>
        <w:bottom w:val="none" w:sz="0" w:space="0" w:color="auto"/>
        <w:right w:val="none" w:sz="0" w:space="0" w:color="auto"/>
      </w:divBdr>
    </w:div>
    <w:div w:id="1275362197">
      <w:bodyDiv w:val="1"/>
      <w:marLeft w:val="0"/>
      <w:marRight w:val="0"/>
      <w:marTop w:val="0"/>
      <w:marBottom w:val="0"/>
      <w:divBdr>
        <w:top w:val="none" w:sz="0" w:space="0" w:color="auto"/>
        <w:left w:val="none" w:sz="0" w:space="0" w:color="auto"/>
        <w:bottom w:val="none" w:sz="0" w:space="0" w:color="auto"/>
        <w:right w:val="none" w:sz="0" w:space="0" w:color="auto"/>
      </w:divBdr>
    </w:div>
    <w:div w:id="1314336623">
      <w:bodyDiv w:val="1"/>
      <w:marLeft w:val="0"/>
      <w:marRight w:val="0"/>
      <w:marTop w:val="0"/>
      <w:marBottom w:val="0"/>
      <w:divBdr>
        <w:top w:val="none" w:sz="0" w:space="0" w:color="auto"/>
        <w:left w:val="none" w:sz="0" w:space="0" w:color="auto"/>
        <w:bottom w:val="none" w:sz="0" w:space="0" w:color="auto"/>
        <w:right w:val="none" w:sz="0" w:space="0" w:color="auto"/>
      </w:divBdr>
    </w:div>
    <w:div w:id="1347561683">
      <w:bodyDiv w:val="1"/>
      <w:marLeft w:val="0"/>
      <w:marRight w:val="0"/>
      <w:marTop w:val="0"/>
      <w:marBottom w:val="0"/>
      <w:divBdr>
        <w:top w:val="none" w:sz="0" w:space="0" w:color="auto"/>
        <w:left w:val="none" w:sz="0" w:space="0" w:color="auto"/>
        <w:bottom w:val="none" w:sz="0" w:space="0" w:color="auto"/>
        <w:right w:val="none" w:sz="0" w:space="0" w:color="auto"/>
      </w:divBdr>
    </w:div>
    <w:div w:id="1356729847">
      <w:bodyDiv w:val="1"/>
      <w:marLeft w:val="0"/>
      <w:marRight w:val="0"/>
      <w:marTop w:val="0"/>
      <w:marBottom w:val="0"/>
      <w:divBdr>
        <w:top w:val="none" w:sz="0" w:space="0" w:color="auto"/>
        <w:left w:val="none" w:sz="0" w:space="0" w:color="auto"/>
        <w:bottom w:val="none" w:sz="0" w:space="0" w:color="auto"/>
        <w:right w:val="none" w:sz="0" w:space="0" w:color="auto"/>
      </w:divBdr>
    </w:div>
    <w:div w:id="1387294056">
      <w:bodyDiv w:val="1"/>
      <w:marLeft w:val="0"/>
      <w:marRight w:val="0"/>
      <w:marTop w:val="0"/>
      <w:marBottom w:val="0"/>
      <w:divBdr>
        <w:top w:val="none" w:sz="0" w:space="0" w:color="auto"/>
        <w:left w:val="none" w:sz="0" w:space="0" w:color="auto"/>
        <w:bottom w:val="none" w:sz="0" w:space="0" w:color="auto"/>
        <w:right w:val="none" w:sz="0" w:space="0" w:color="auto"/>
      </w:divBdr>
    </w:div>
    <w:div w:id="1398043373">
      <w:bodyDiv w:val="1"/>
      <w:marLeft w:val="0"/>
      <w:marRight w:val="0"/>
      <w:marTop w:val="0"/>
      <w:marBottom w:val="0"/>
      <w:divBdr>
        <w:top w:val="none" w:sz="0" w:space="0" w:color="auto"/>
        <w:left w:val="none" w:sz="0" w:space="0" w:color="auto"/>
        <w:bottom w:val="none" w:sz="0" w:space="0" w:color="auto"/>
        <w:right w:val="none" w:sz="0" w:space="0" w:color="auto"/>
      </w:divBdr>
    </w:div>
    <w:div w:id="1400667342">
      <w:bodyDiv w:val="1"/>
      <w:marLeft w:val="0"/>
      <w:marRight w:val="0"/>
      <w:marTop w:val="0"/>
      <w:marBottom w:val="0"/>
      <w:divBdr>
        <w:top w:val="none" w:sz="0" w:space="0" w:color="auto"/>
        <w:left w:val="none" w:sz="0" w:space="0" w:color="auto"/>
        <w:bottom w:val="none" w:sz="0" w:space="0" w:color="auto"/>
        <w:right w:val="none" w:sz="0" w:space="0" w:color="auto"/>
      </w:divBdr>
    </w:div>
    <w:div w:id="1424254623">
      <w:bodyDiv w:val="1"/>
      <w:marLeft w:val="0"/>
      <w:marRight w:val="0"/>
      <w:marTop w:val="0"/>
      <w:marBottom w:val="0"/>
      <w:divBdr>
        <w:top w:val="none" w:sz="0" w:space="0" w:color="auto"/>
        <w:left w:val="none" w:sz="0" w:space="0" w:color="auto"/>
        <w:bottom w:val="none" w:sz="0" w:space="0" w:color="auto"/>
        <w:right w:val="none" w:sz="0" w:space="0" w:color="auto"/>
      </w:divBdr>
    </w:div>
    <w:div w:id="1430010020">
      <w:bodyDiv w:val="1"/>
      <w:marLeft w:val="0"/>
      <w:marRight w:val="0"/>
      <w:marTop w:val="0"/>
      <w:marBottom w:val="0"/>
      <w:divBdr>
        <w:top w:val="none" w:sz="0" w:space="0" w:color="auto"/>
        <w:left w:val="none" w:sz="0" w:space="0" w:color="auto"/>
        <w:bottom w:val="none" w:sz="0" w:space="0" w:color="auto"/>
        <w:right w:val="none" w:sz="0" w:space="0" w:color="auto"/>
      </w:divBdr>
    </w:div>
    <w:div w:id="1450196591">
      <w:bodyDiv w:val="1"/>
      <w:marLeft w:val="0"/>
      <w:marRight w:val="0"/>
      <w:marTop w:val="0"/>
      <w:marBottom w:val="0"/>
      <w:divBdr>
        <w:top w:val="none" w:sz="0" w:space="0" w:color="auto"/>
        <w:left w:val="none" w:sz="0" w:space="0" w:color="auto"/>
        <w:bottom w:val="none" w:sz="0" w:space="0" w:color="auto"/>
        <w:right w:val="none" w:sz="0" w:space="0" w:color="auto"/>
      </w:divBdr>
    </w:div>
    <w:div w:id="1469282789">
      <w:bodyDiv w:val="1"/>
      <w:marLeft w:val="0"/>
      <w:marRight w:val="0"/>
      <w:marTop w:val="0"/>
      <w:marBottom w:val="0"/>
      <w:divBdr>
        <w:top w:val="none" w:sz="0" w:space="0" w:color="auto"/>
        <w:left w:val="none" w:sz="0" w:space="0" w:color="auto"/>
        <w:bottom w:val="none" w:sz="0" w:space="0" w:color="auto"/>
        <w:right w:val="none" w:sz="0" w:space="0" w:color="auto"/>
      </w:divBdr>
    </w:div>
    <w:div w:id="1471484826">
      <w:bodyDiv w:val="1"/>
      <w:marLeft w:val="0"/>
      <w:marRight w:val="0"/>
      <w:marTop w:val="0"/>
      <w:marBottom w:val="0"/>
      <w:divBdr>
        <w:top w:val="none" w:sz="0" w:space="0" w:color="auto"/>
        <w:left w:val="none" w:sz="0" w:space="0" w:color="auto"/>
        <w:bottom w:val="none" w:sz="0" w:space="0" w:color="auto"/>
        <w:right w:val="none" w:sz="0" w:space="0" w:color="auto"/>
      </w:divBdr>
    </w:div>
    <w:div w:id="1506167649">
      <w:bodyDiv w:val="1"/>
      <w:marLeft w:val="0"/>
      <w:marRight w:val="0"/>
      <w:marTop w:val="0"/>
      <w:marBottom w:val="0"/>
      <w:divBdr>
        <w:top w:val="none" w:sz="0" w:space="0" w:color="auto"/>
        <w:left w:val="none" w:sz="0" w:space="0" w:color="auto"/>
        <w:bottom w:val="none" w:sz="0" w:space="0" w:color="auto"/>
        <w:right w:val="none" w:sz="0" w:space="0" w:color="auto"/>
      </w:divBdr>
    </w:div>
    <w:div w:id="1524974884">
      <w:bodyDiv w:val="1"/>
      <w:marLeft w:val="0"/>
      <w:marRight w:val="0"/>
      <w:marTop w:val="0"/>
      <w:marBottom w:val="0"/>
      <w:divBdr>
        <w:top w:val="none" w:sz="0" w:space="0" w:color="auto"/>
        <w:left w:val="none" w:sz="0" w:space="0" w:color="auto"/>
        <w:bottom w:val="none" w:sz="0" w:space="0" w:color="auto"/>
        <w:right w:val="none" w:sz="0" w:space="0" w:color="auto"/>
      </w:divBdr>
    </w:div>
    <w:div w:id="1537887146">
      <w:bodyDiv w:val="1"/>
      <w:marLeft w:val="0"/>
      <w:marRight w:val="0"/>
      <w:marTop w:val="0"/>
      <w:marBottom w:val="0"/>
      <w:divBdr>
        <w:top w:val="none" w:sz="0" w:space="0" w:color="auto"/>
        <w:left w:val="none" w:sz="0" w:space="0" w:color="auto"/>
        <w:bottom w:val="none" w:sz="0" w:space="0" w:color="auto"/>
        <w:right w:val="none" w:sz="0" w:space="0" w:color="auto"/>
      </w:divBdr>
    </w:div>
    <w:div w:id="1582830979">
      <w:bodyDiv w:val="1"/>
      <w:marLeft w:val="0"/>
      <w:marRight w:val="0"/>
      <w:marTop w:val="0"/>
      <w:marBottom w:val="0"/>
      <w:divBdr>
        <w:top w:val="none" w:sz="0" w:space="0" w:color="auto"/>
        <w:left w:val="none" w:sz="0" w:space="0" w:color="auto"/>
        <w:bottom w:val="none" w:sz="0" w:space="0" w:color="auto"/>
        <w:right w:val="none" w:sz="0" w:space="0" w:color="auto"/>
      </w:divBdr>
    </w:div>
    <w:div w:id="1644117048">
      <w:bodyDiv w:val="1"/>
      <w:marLeft w:val="0"/>
      <w:marRight w:val="0"/>
      <w:marTop w:val="0"/>
      <w:marBottom w:val="0"/>
      <w:divBdr>
        <w:top w:val="none" w:sz="0" w:space="0" w:color="auto"/>
        <w:left w:val="none" w:sz="0" w:space="0" w:color="auto"/>
        <w:bottom w:val="none" w:sz="0" w:space="0" w:color="auto"/>
        <w:right w:val="none" w:sz="0" w:space="0" w:color="auto"/>
      </w:divBdr>
    </w:div>
    <w:div w:id="1651902720">
      <w:bodyDiv w:val="1"/>
      <w:marLeft w:val="0"/>
      <w:marRight w:val="0"/>
      <w:marTop w:val="0"/>
      <w:marBottom w:val="0"/>
      <w:divBdr>
        <w:top w:val="none" w:sz="0" w:space="0" w:color="auto"/>
        <w:left w:val="none" w:sz="0" w:space="0" w:color="auto"/>
        <w:bottom w:val="none" w:sz="0" w:space="0" w:color="auto"/>
        <w:right w:val="none" w:sz="0" w:space="0" w:color="auto"/>
      </w:divBdr>
    </w:div>
    <w:div w:id="1668285940">
      <w:bodyDiv w:val="1"/>
      <w:marLeft w:val="0"/>
      <w:marRight w:val="0"/>
      <w:marTop w:val="0"/>
      <w:marBottom w:val="0"/>
      <w:divBdr>
        <w:top w:val="none" w:sz="0" w:space="0" w:color="auto"/>
        <w:left w:val="none" w:sz="0" w:space="0" w:color="auto"/>
        <w:bottom w:val="none" w:sz="0" w:space="0" w:color="auto"/>
        <w:right w:val="none" w:sz="0" w:space="0" w:color="auto"/>
      </w:divBdr>
    </w:div>
    <w:div w:id="1678729894">
      <w:bodyDiv w:val="1"/>
      <w:marLeft w:val="0"/>
      <w:marRight w:val="0"/>
      <w:marTop w:val="0"/>
      <w:marBottom w:val="0"/>
      <w:divBdr>
        <w:top w:val="none" w:sz="0" w:space="0" w:color="auto"/>
        <w:left w:val="none" w:sz="0" w:space="0" w:color="auto"/>
        <w:bottom w:val="none" w:sz="0" w:space="0" w:color="auto"/>
        <w:right w:val="none" w:sz="0" w:space="0" w:color="auto"/>
      </w:divBdr>
    </w:div>
    <w:div w:id="1697779372">
      <w:bodyDiv w:val="1"/>
      <w:marLeft w:val="0"/>
      <w:marRight w:val="0"/>
      <w:marTop w:val="0"/>
      <w:marBottom w:val="0"/>
      <w:divBdr>
        <w:top w:val="none" w:sz="0" w:space="0" w:color="auto"/>
        <w:left w:val="none" w:sz="0" w:space="0" w:color="auto"/>
        <w:bottom w:val="none" w:sz="0" w:space="0" w:color="auto"/>
        <w:right w:val="none" w:sz="0" w:space="0" w:color="auto"/>
      </w:divBdr>
    </w:div>
    <w:div w:id="1731996150">
      <w:bodyDiv w:val="1"/>
      <w:marLeft w:val="0"/>
      <w:marRight w:val="0"/>
      <w:marTop w:val="0"/>
      <w:marBottom w:val="0"/>
      <w:divBdr>
        <w:top w:val="none" w:sz="0" w:space="0" w:color="auto"/>
        <w:left w:val="none" w:sz="0" w:space="0" w:color="auto"/>
        <w:bottom w:val="none" w:sz="0" w:space="0" w:color="auto"/>
        <w:right w:val="none" w:sz="0" w:space="0" w:color="auto"/>
      </w:divBdr>
    </w:div>
    <w:div w:id="1769883471">
      <w:bodyDiv w:val="1"/>
      <w:marLeft w:val="0"/>
      <w:marRight w:val="0"/>
      <w:marTop w:val="0"/>
      <w:marBottom w:val="0"/>
      <w:divBdr>
        <w:top w:val="none" w:sz="0" w:space="0" w:color="auto"/>
        <w:left w:val="none" w:sz="0" w:space="0" w:color="auto"/>
        <w:bottom w:val="none" w:sz="0" w:space="0" w:color="auto"/>
        <w:right w:val="none" w:sz="0" w:space="0" w:color="auto"/>
      </w:divBdr>
    </w:div>
    <w:div w:id="1770655283">
      <w:bodyDiv w:val="1"/>
      <w:marLeft w:val="0"/>
      <w:marRight w:val="0"/>
      <w:marTop w:val="0"/>
      <w:marBottom w:val="0"/>
      <w:divBdr>
        <w:top w:val="none" w:sz="0" w:space="0" w:color="auto"/>
        <w:left w:val="none" w:sz="0" w:space="0" w:color="auto"/>
        <w:bottom w:val="none" w:sz="0" w:space="0" w:color="auto"/>
        <w:right w:val="none" w:sz="0" w:space="0" w:color="auto"/>
      </w:divBdr>
    </w:div>
    <w:div w:id="1786534271">
      <w:bodyDiv w:val="1"/>
      <w:marLeft w:val="0"/>
      <w:marRight w:val="0"/>
      <w:marTop w:val="0"/>
      <w:marBottom w:val="0"/>
      <w:divBdr>
        <w:top w:val="none" w:sz="0" w:space="0" w:color="auto"/>
        <w:left w:val="none" w:sz="0" w:space="0" w:color="auto"/>
        <w:bottom w:val="none" w:sz="0" w:space="0" w:color="auto"/>
        <w:right w:val="none" w:sz="0" w:space="0" w:color="auto"/>
      </w:divBdr>
    </w:div>
    <w:div w:id="1811899741">
      <w:bodyDiv w:val="1"/>
      <w:marLeft w:val="0"/>
      <w:marRight w:val="0"/>
      <w:marTop w:val="0"/>
      <w:marBottom w:val="0"/>
      <w:divBdr>
        <w:top w:val="none" w:sz="0" w:space="0" w:color="auto"/>
        <w:left w:val="none" w:sz="0" w:space="0" w:color="auto"/>
        <w:bottom w:val="none" w:sz="0" w:space="0" w:color="auto"/>
        <w:right w:val="none" w:sz="0" w:space="0" w:color="auto"/>
      </w:divBdr>
    </w:div>
    <w:div w:id="1839343403">
      <w:bodyDiv w:val="1"/>
      <w:marLeft w:val="0"/>
      <w:marRight w:val="0"/>
      <w:marTop w:val="0"/>
      <w:marBottom w:val="0"/>
      <w:divBdr>
        <w:top w:val="none" w:sz="0" w:space="0" w:color="auto"/>
        <w:left w:val="none" w:sz="0" w:space="0" w:color="auto"/>
        <w:bottom w:val="none" w:sz="0" w:space="0" w:color="auto"/>
        <w:right w:val="none" w:sz="0" w:space="0" w:color="auto"/>
      </w:divBdr>
    </w:div>
    <w:div w:id="1859275229">
      <w:bodyDiv w:val="1"/>
      <w:marLeft w:val="0"/>
      <w:marRight w:val="0"/>
      <w:marTop w:val="0"/>
      <w:marBottom w:val="0"/>
      <w:divBdr>
        <w:top w:val="none" w:sz="0" w:space="0" w:color="auto"/>
        <w:left w:val="none" w:sz="0" w:space="0" w:color="auto"/>
        <w:bottom w:val="none" w:sz="0" w:space="0" w:color="auto"/>
        <w:right w:val="none" w:sz="0" w:space="0" w:color="auto"/>
      </w:divBdr>
    </w:div>
    <w:div w:id="1864515952">
      <w:bodyDiv w:val="1"/>
      <w:marLeft w:val="0"/>
      <w:marRight w:val="0"/>
      <w:marTop w:val="0"/>
      <w:marBottom w:val="0"/>
      <w:divBdr>
        <w:top w:val="none" w:sz="0" w:space="0" w:color="auto"/>
        <w:left w:val="none" w:sz="0" w:space="0" w:color="auto"/>
        <w:bottom w:val="none" w:sz="0" w:space="0" w:color="auto"/>
        <w:right w:val="none" w:sz="0" w:space="0" w:color="auto"/>
      </w:divBdr>
    </w:div>
    <w:div w:id="1874464781">
      <w:bodyDiv w:val="1"/>
      <w:marLeft w:val="0"/>
      <w:marRight w:val="0"/>
      <w:marTop w:val="0"/>
      <w:marBottom w:val="0"/>
      <w:divBdr>
        <w:top w:val="none" w:sz="0" w:space="0" w:color="auto"/>
        <w:left w:val="none" w:sz="0" w:space="0" w:color="auto"/>
        <w:bottom w:val="none" w:sz="0" w:space="0" w:color="auto"/>
        <w:right w:val="none" w:sz="0" w:space="0" w:color="auto"/>
      </w:divBdr>
    </w:div>
    <w:div w:id="1876309615">
      <w:bodyDiv w:val="1"/>
      <w:marLeft w:val="0"/>
      <w:marRight w:val="0"/>
      <w:marTop w:val="0"/>
      <w:marBottom w:val="0"/>
      <w:divBdr>
        <w:top w:val="none" w:sz="0" w:space="0" w:color="auto"/>
        <w:left w:val="none" w:sz="0" w:space="0" w:color="auto"/>
        <w:bottom w:val="none" w:sz="0" w:space="0" w:color="auto"/>
        <w:right w:val="none" w:sz="0" w:space="0" w:color="auto"/>
      </w:divBdr>
    </w:div>
    <w:div w:id="1920015183">
      <w:bodyDiv w:val="1"/>
      <w:marLeft w:val="0"/>
      <w:marRight w:val="0"/>
      <w:marTop w:val="0"/>
      <w:marBottom w:val="0"/>
      <w:divBdr>
        <w:top w:val="none" w:sz="0" w:space="0" w:color="auto"/>
        <w:left w:val="none" w:sz="0" w:space="0" w:color="auto"/>
        <w:bottom w:val="none" w:sz="0" w:space="0" w:color="auto"/>
        <w:right w:val="none" w:sz="0" w:space="0" w:color="auto"/>
      </w:divBdr>
    </w:div>
    <w:div w:id="1929970467">
      <w:bodyDiv w:val="1"/>
      <w:marLeft w:val="0"/>
      <w:marRight w:val="0"/>
      <w:marTop w:val="0"/>
      <w:marBottom w:val="0"/>
      <w:divBdr>
        <w:top w:val="none" w:sz="0" w:space="0" w:color="auto"/>
        <w:left w:val="none" w:sz="0" w:space="0" w:color="auto"/>
        <w:bottom w:val="none" w:sz="0" w:space="0" w:color="auto"/>
        <w:right w:val="none" w:sz="0" w:space="0" w:color="auto"/>
      </w:divBdr>
    </w:div>
    <w:div w:id="1935749949">
      <w:bodyDiv w:val="1"/>
      <w:marLeft w:val="0"/>
      <w:marRight w:val="0"/>
      <w:marTop w:val="0"/>
      <w:marBottom w:val="0"/>
      <w:divBdr>
        <w:top w:val="none" w:sz="0" w:space="0" w:color="auto"/>
        <w:left w:val="none" w:sz="0" w:space="0" w:color="auto"/>
        <w:bottom w:val="none" w:sz="0" w:space="0" w:color="auto"/>
        <w:right w:val="none" w:sz="0" w:space="0" w:color="auto"/>
      </w:divBdr>
    </w:div>
    <w:div w:id="1946762389">
      <w:bodyDiv w:val="1"/>
      <w:marLeft w:val="0"/>
      <w:marRight w:val="0"/>
      <w:marTop w:val="0"/>
      <w:marBottom w:val="0"/>
      <w:divBdr>
        <w:top w:val="none" w:sz="0" w:space="0" w:color="auto"/>
        <w:left w:val="none" w:sz="0" w:space="0" w:color="auto"/>
        <w:bottom w:val="none" w:sz="0" w:space="0" w:color="auto"/>
        <w:right w:val="none" w:sz="0" w:space="0" w:color="auto"/>
      </w:divBdr>
    </w:div>
    <w:div w:id="1954510157">
      <w:bodyDiv w:val="1"/>
      <w:marLeft w:val="0"/>
      <w:marRight w:val="0"/>
      <w:marTop w:val="0"/>
      <w:marBottom w:val="0"/>
      <w:divBdr>
        <w:top w:val="none" w:sz="0" w:space="0" w:color="auto"/>
        <w:left w:val="none" w:sz="0" w:space="0" w:color="auto"/>
        <w:bottom w:val="none" w:sz="0" w:space="0" w:color="auto"/>
        <w:right w:val="none" w:sz="0" w:space="0" w:color="auto"/>
      </w:divBdr>
    </w:div>
    <w:div w:id="1999994385">
      <w:bodyDiv w:val="1"/>
      <w:marLeft w:val="0"/>
      <w:marRight w:val="0"/>
      <w:marTop w:val="0"/>
      <w:marBottom w:val="0"/>
      <w:divBdr>
        <w:top w:val="none" w:sz="0" w:space="0" w:color="auto"/>
        <w:left w:val="none" w:sz="0" w:space="0" w:color="auto"/>
        <w:bottom w:val="none" w:sz="0" w:space="0" w:color="auto"/>
        <w:right w:val="none" w:sz="0" w:space="0" w:color="auto"/>
      </w:divBdr>
    </w:div>
    <w:div w:id="2026327694">
      <w:bodyDiv w:val="1"/>
      <w:marLeft w:val="0"/>
      <w:marRight w:val="0"/>
      <w:marTop w:val="0"/>
      <w:marBottom w:val="0"/>
      <w:divBdr>
        <w:top w:val="none" w:sz="0" w:space="0" w:color="auto"/>
        <w:left w:val="none" w:sz="0" w:space="0" w:color="auto"/>
        <w:bottom w:val="none" w:sz="0" w:space="0" w:color="auto"/>
        <w:right w:val="none" w:sz="0" w:space="0" w:color="auto"/>
      </w:divBdr>
    </w:div>
    <w:div w:id="2056737811">
      <w:bodyDiv w:val="1"/>
      <w:marLeft w:val="0"/>
      <w:marRight w:val="0"/>
      <w:marTop w:val="0"/>
      <w:marBottom w:val="0"/>
      <w:divBdr>
        <w:top w:val="none" w:sz="0" w:space="0" w:color="auto"/>
        <w:left w:val="none" w:sz="0" w:space="0" w:color="auto"/>
        <w:bottom w:val="none" w:sz="0" w:space="0" w:color="auto"/>
        <w:right w:val="none" w:sz="0" w:space="0" w:color="auto"/>
      </w:divBdr>
    </w:div>
    <w:div w:id="2084520025">
      <w:bodyDiv w:val="1"/>
      <w:marLeft w:val="0"/>
      <w:marRight w:val="0"/>
      <w:marTop w:val="0"/>
      <w:marBottom w:val="0"/>
      <w:divBdr>
        <w:top w:val="none" w:sz="0" w:space="0" w:color="auto"/>
        <w:left w:val="none" w:sz="0" w:space="0" w:color="auto"/>
        <w:bottom w:val="none" w:sz="0" w:space="0" w:color="auto"/>
        <w:right w:val="none" w:sz="0" w:space="0" w:color="auto"/>
      </w:divBdr>
    </w:div>
    <w:div w:id="214480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6A18E-B9F1-44F3-99D4-9A8195214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6565</Words>
  <Characters>37426</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csm</Company>
  <LinksUpToDate>false</LinksUpToDate>
  <CharactersWithSpaces>43904</CharactersWithSpaces>
  <SharedDoc>false</SharedDoc>
  <HLinks>
    <vt:vector size="6" baseType="variant">
      <vt:variant>
        <vt:i4>6226023</vt:i4>
      </vt:variant>
      <vt:variant>
        <vt:i4>0</vt:i4>
      </vt:variant>
      <vt:variant>
        <vt:i4>0</vt:i4>
      </vt:variant>
      <vt:variant>
        <vt:i4>5</vt:i4>
      </vt:variant>
      <vt:variant>
        <vt:lpwstr>mailto:info@kargipro.kz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owp-boss</dc:creator>
  <cp:lastModifiedBy>Атамбаева Айнур</cp:lastModifiedBy>
  <cp:revision>2</cp:revision>
  <cp:lastPrinted>2026-04-22T11:07:00Z</cp:lastPrinted>
  <dcterms:created xsi:type="dcterms:W3CDTF">2026-09-03T08:46:00Z</dcterms:created>
  <dcterms:modified xsi:type="dcterms:W3CDTF">2026-09-03T08:46:00Z</dcterms:modified>
</cp:coreProperties>
</file>