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57" w:rsidRPr="006F0F89" w:rsidRDefault="00CD15B6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F0F89">
        <w:rPr>
          <w:rFonts w:ascii="Times New Roman" w:hAnsi="Times New Roman" w:cs="Times New Roman"/>
          <w:b/>
          <w:sz w:val="24"/>
        </w:rPr>
        <w:t>НЕТЕХНИЧЕСКОЕ РЕЗЮМЕ</w:t>
      </w:r>
    </w:p>
    <w:p w:rsidR="00E309D7" w:rsidRPr="006F0F89" w:rsidRDefault="00E309D7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CD15B6" w:rsidRPr="006F0F89" w:rsidRDefault="006F0F89" w:rsidP="00E309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6F0F89">
        <w:rPr>
          <w:rFonts w:ascii="Times New Roman" w:hAnsi="Times New Roman" w:cs="Times New Roman"/>
          <w:b/>
          <w:sz w:val="24"/>
        </w:rPr>
        <w:t>«Строительство дома операторов ГРС «</w:t>
      </w:r>
      <w:proofErr w:type="spellStart"/>
      <w:r w:rsidRPr="006F0F89">
        <w:rPr>
          <w:rFonts w:ascii="Times New Roman" w:hAnsi="Times New Roman" w:cs="Times New Roman"/>
          <w:b/>
          <w:sz w:val="24"/>
        </w:rPr>
        <w:t>Караоба</w:t>
      </w:r>
      <w:proofErr w:type="spellEnd"/>
      <w:r w:rsidRPr="006F0F89">
        <w:rPr>
          <w:rFonts w:ascii="Times New Roman" w:hAnsi="Times New Roman" w:cs="Times New Roman"/>
          <w:b/>
          <w:sz w:val="24"/>
        </w:rPr>
        <w:t>» (</w:t>
      </w:r>
      <w:proofErr w:type="spellStart"/>
      <w:r w:rsidRPr="006F0F89">
        <w:rPr>
          <w:rFonts w:ascii="Times New Roman" w:hAnsi="Times New Roman" w:cs="Times New Roman"/>
          <w:b/>
          <w:sz w:val="24"/>
        </w:rPr>
        <w:t>блочно</w:t>
      </w:r>
      <w:proofErr w:type="spellEnd"/>
      <w:r w:rsidRPr="006F0F89">
        <w:rPr>
          <w:rFonts w:ascii="Times New Roman" w:hAnsi="Times New Roman" w:cs="Times New Roman"/>
          <w:b/>
          <w:sz w:val="24"/>
        </w:rPr>
        <w:t>-модульного типа)»</w:t>
      </w:r>
    </w:p>
    <w:p w:rsidR="00CD15B6" w:rsidRPr="006F0F89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6F0F89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6F0F89">
        <w:rPr>
          <w:rFonts w:ascii="Times New Roman" w:hAnsi="Times New Roman" w:cs="Times New Roman"/>
          <w:sz w:val="24"/>
          <w:u w:val="single"/>
        </w:rPr>
        <w:t>Описание предполагаемого места осуществления намечаемой деятельности:</w:t>
      </w:r>
    </w:p>
    <w:p w:rsidR="003579CA" w:rsidRPr="006F0F89" w:rsidRDefault="006F0F89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 xml:space="preserve">Месторасположение объекта – Западно-Казахстанская область, </w:t>
      </w:r>
      <w:proofErr w:type="spellStart"/>
      <w:r w:rsidRPr="006F0F89">
        <w:rPr>
          <w:rFonts w:ascii="Times New Roman" w:hAnsi="Times New Roman" w:cs="Times New Roman"/>
          <w:sz w:val="24"/>
        </w:rPr>
        <w:t>Казталовский</w:t>
      </w:r>
      <w:proofErr w:type="spellEnd"/>
      <w:r w:rsidRPr="006F0F89">
        <w:rPr>
          <w:rFonts w:ascii="Times New Roman" w:hAnsi="Times New Roman" w:cs="Times New Roman"/>
          <w:sz w:val="24"/>
        </w:rPr>
        <w:t xml:space="preserve"> район, </w:t>
      </w:r>
      <w:proofErr w:type="spellStart"/>
      <w:r w:rsidRPr="006F0F89">
        <w:rPr>
          <w:rFonts w:ascii="Times New Roman" w:hAnsi="Times New Roman" w:cs="Times New Roman"/>
          <w:sz w:val="24"/>
        </w:rPr>
        <w:t>Караобинский</w:t>
      </w:r>
      <w:proofErr w:type="spellEnd"/>
      <w:r w:rsidRPr="006F0F89">
        <w:rPr>
          <w:rFonts w:ascii="Times New Roman" w:hAnsi="Times New Roman" w:cs="Times New Roman"/>
          <w:sz w:val="24"/>
        </w:rPr>
        <w:t xml:space="preserve"> сельский округ, территория </w:t>
      </w:r>
      <w:proofErr w:type="spellStart"/>
      <w:r w:rsidRPr="006F0F89">
        <w:rPr>
          <w:rFonts w:ascii="Times New Roman" w:hAnsi="Times New Roman" w:cs="Times New Roman"/>
          <w:sz w:val="24"/>
        </w:rPr>
        <w:t>Чижинского</w:t>
      </w:r>
      <w:proofErr w:type="spellEnd"/>
      <w:r w:rsidRPr="006F0F89">
        <w:rPr>
          <w:rFonts w:ascii="Times New Roman" w:hAnsi="Times New Roman" w:cs="Times New Roman"/>
          <w:sz w:val="24"/>
        </w:rPr>
        <w:t xml:space="preserve"> ЛПУ УМГ «Уральск» АО «</w:t>
      </w:r>
      <w:proofErr w:type="spellStart"/>
      <w:r w:rsidRPr="006F0F89">
        <w:rPr>
          <w:rFonts w:ascii="Times New Roman" w:hAnsi="Times New Roman" w:cs="Times New Roman"/>
          <w:sz w:val="24"/>
        </w:rPr>
        <w:t>Интергаз</w:t>
      </w:r>
      <w:proofErr w:type="spellEnd"/>
      <w:r w:rsidRPr="006F0F89">
        <w:rPr>
          <w:rFonts w:ascii="Times New Roman" w:hAnsi="Times New Roman" w:cs="Times New Roman"/>
          <w:sz w:val="24"/>
        </w:rPr>
        <w:t xml:space="preserve"> Центральная Азия».</w:t>
      </w:r>
    </w:p>
    <w:p w:rsidR="009147B9" w:rsidRDefault="00911D1E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Ближайший населенный пункт – с. </w:t>
      </w:r>
      <w:proofErr w:type="spellStart"/>
      <w:r>
        <w:rPr>
          <w:rFonts w:ascii="Times New Roman" w:hAnsi="Times New Roman" w:cs="Times New Roman"/>
          <w:sz w:val="24"/>
        </w:rPr>
        <w:t>Караоба</w:t>
      </w:r>
      <w:proofErr w:type="spellEnd"/>
      <w:r>
        <w:rPr>
          <w:rFonts w:ascii="Times New Roman" w:hAnsi="Times New Roman" w:cs="Times New Roman"/>
          <w:sz w:val="24"/>
        </w:rPr>
        <w:t>, находится на расстоянии 4 км от объекта.</w:t>
      </w:r>
    </w:p>
    <w:p w:rsidR="00911D1E" w:rsidRDefault="00911D1E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911D1E">
        <w:rPr>
          <w:rFonts w:ascii="Times New Roman" w:hAnsi="Times New Roman" w:cs="Times New Roman"/>
          <w:sz w:val="24"/>
        </w:rPr>
        <w:t>Ближайший водный объект – река Малый Узень, находится на расстоянии 13,7 км от объекта.</w:t>
      </w:r>
    </w:p>
    <w:p w:rsidR="00911D1E" w:rsidRPr="006F0F89" w:rsidRDefault="00911D1E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6F0F89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6F0F89">
        <w:rPr>
          <w:rFonts w:ascii="Times New Roman" w:hAnsi="Times New Roman" w:cs="Times New Roman"/>
          <w:sz w:val="24"/>
          <w:u w:val="single"/>
        </w:rPr>
        <w:t>Наименование инициатора намечаемой деятельности, его контактные данные:</w:t>
      </w:r>
    </w:p>
    <w:p w:rsidR="009147B9" w:rsidRPr="006F0F89" w:rsidRDefault="006F0F89" w:rsidP="006F0F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АО «</w:t>
      </w:r>
      <w:proofErr w:type="spellStart"/>
      <w:r w:rsidRPr="006F0F89">
        <w:rPr>
          <w:rFonts w:ascii="Times New Roman" w:hAnsi="Times New Roman" w:cs="Times New Roman"/>
          <w:sz w:val="24"/>
        </w:rPr>
        <w:t>Интергаз</w:t>
      </w:r>
      <w:proofErr w:type="spellEnd"/>
      <w:r w:rsidRPr="006F0F89">
        <w:rPr>
          <w:rFonts w:ascii="Times New Roman" w:hAnsi="Times New Roman" w:cs="Times New Roman"/>
          <w:sz w:val="24"/>
        </w:rPr>
        <w:t xml:space="preserve"> Центральная Азия», БИН 970740000392, г. Астана, </w:t>
      </w:r>
      <w:proofErr w:type="spellStart"/>
      <w:r w:rsidRPr="006F0F89">
        <w:rPr>
          <w:rFonts w:ascii="Times New Roman" w:hAnsi="Times New Roman" w:cs="Times New Roman"/>
          <w:sz w:val="24"/>
        </w:rPr>
        <w:t>Әлихан</w:t>
      </w:r>
      <w:proofErr w:type="spellEnd"/>
      <w:r w:rsidRPr="006F0F8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F0F89">
        <w:rPr>
          <w:rFonts w:ascii="Times New Roman" w:hAnsi="Times New Roman" w:cs="Times New Roman"/>
          <w:sz w:val="24"/>
        </w:rPr>
        <w:t>Бокейхан</w:t>
      </w:r>
      <w:proofErr w:type="spellEnd"/>
      <w:r w:rsidRPr="006F0F89">
        <w:rPr>
          <w:rFonts w:ascii="Times New Roman" w:hAnsi="Times New Roman" w:cs="Times New Roman"/>
          <w:sz w:val="24"/>
        </w:rPr>
        <w:t>, здание 12, 87172927051, info@ica.kz.</w:t>
      </w:r>
    </w:p>
    <w:p w:rsidR="006F0F89" w:rsidRPr="006F0F89" w:rsidRDefault="006F0F89" w:rsidP="006F0F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6F0F89" w:rsidRDefault="00CD15B6" w:rsidP="00944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6F0F89">
        <w:rPr>
          <w:rFonts w:ascii="Times New Roman" w:hAnsi="Times New Roman" w:cs="Times New Roman"/>
          <w:sz w:val="24"/>
          <w:u w:val="single"/>
        </w:rPr>
        <w:t>Краткое описание намечаемой деятельности:</w:t>
      </w:r>
    </w:p>
    <w:p w:rsidR="006F0F89" w:rsidRPr="006F0F89" w:rsidRDefault="006F0F89" w:rsidP="00E309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Цель проекта: строительство </w:t>
      </w:r>
      <w:proofErr w:type="spellStart"/>
      <w:r w:rsidRPr="006F0F89">
        <w:rPr>
          <w:rFonts w:ascii="Times New Roman" w:eastAsia="Calibri" w:hAnsi="Times New Roman" w:cs="Times New Roman"/>
          <w:sz w:val="24"/>
          <w:szCs w:val="24"/>
        </w:rPr>
        <w:t>блочно</w:t>
      </w:r>
      <w:proofErr w:type="spellEnd"/>
      <w:r w:rsidRPr="006F0F89">
        <w:rPr>
          <w:rFonts w:ascii="Times New Roman" w:eastAsia="Calibri" w:hAnsi="Times New Roman" w:cs="Times New Roman"/>
          <w:sz w:val="24"/>
          <w:szCs w:val="24"/>
        </w:rPr>
        <w:t>-модульного дома операторов.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Здание имеет прямоугольную форму в плане, с размерами в осях 14х42 м.</w:t>
      </w:r>
    </w:p>
    <w:p w:rsidR="009147B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Здание </w:t>
      </w:r>
      <w:proofErr w:type="spellStart"/>
      <w:r w:rsidRPr="006F0F89">
        <w:rPr>
          <w:rFonts w:ascii="Times New Roman" w:eastAsia="Calibri" w:hAnsi="Times New Roman" w:cs="Times New Roman"/>
          <w:sz w:val="24"/>
          <w:szCs w:val="24"/>
        </w:rPr>
        <w:t>блочно</w:t>
      </w:r>
      <w:proofErr w:type="spellEnd"/>
      <w:r w:rsidRPr="006F0F89">
        <w:rPr>
          <w:rFonts w:ascii="Times New Roman" w:eastAsia="Calibri" w:hAnsi="Times New Roman" w:cs="Times New Roman"/>
          <w:sz w:val="24"/>
          <w:szCs w:val="24"/>
        </w:rPr>
        <w:t>-модульного типа. Материал строительства - модульные блоки заводского изготовления.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Общее количество работающих -20 человек (18 работников с 8-часовым режимом работы, 2 оператора ГРС -12 часовым режимом работы).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Рабочий персонал занимающиеся ремонтными работами в течени</w:t>
      </w:r>
      <w:proofErr w:type="gramStart"/>
      <w:r w:rsidRPr="006F0F89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 смены находятся в доме для проживания операторов пока не потребуются работы по обслуживанию.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В здании дома операторов предусмотрено: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Техническая зона — для инженерного обеспечения помещения №1,№2,№3, котельная с отдельным входом помещение №22.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Административная зона - комната персонала №4; №5;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6F0F89">
        <w:rPr>
          <w:rFonts w:ascii="Times New Roman" w:eastAsia="Calibri" w:hAnsi="Times New Roman" w:cs="Times New Roman"/>
          <w:sz w:val="24"/>
          <w:szCs w:val="24"/>
        </w:rPr>
        <w:t>Коммуникационно</w:t>
      </w:r>
      <w:proofErr w:type="spellEnd"/>
      <w:r w:rsidRPr="006F0F89">
        <w:rPr>
          <w:rFonts w:ascii="Times New Roman" w:eastAsia="Calibri" w:hAnsi="Times New Roman" w:cs="Times New Roman"/>
          <w:sz w:val="24"/>
          <w:szCs w:val="24"/>
        </w:rPr>
        <w:t>-рекреационная зона - тамбуры №6;№11; №23; коридоры помещение №7;12.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Санитарная зона - гардеробные помещение №13;№14; </w:t>
      </w:r>
      <w:proofErr w:type="spellStart"/>
      <w:proofErr w:type="gramStart"/>
      <w:r w:rsidRPr="006F0F89">
        <w:rPr>
          <w:rFonts w:ascii="Times New Roman" w:eastAsia="Calibri" w:hAnsi="Times New Roman" w:cs="Times New Roman"/>
          <w:sz w:val="24"/>
          <w:szCs w:val="24"/>
        </w:rPr>
        <w:t>c</w:t>
      </w:r>
      <w:proofErr w:type="gramEnd"/>
      <w:r w:rsidRPr="006F0F89">
        <w:rPr>
          <w:rFonts w:ascii="Times New Roman" w:eastAsia="Calibri" w:hAnsi="Times New Roman" w:cs="Times New Roman"/>
          <w:sz w:val="24"/>
          <w:szCs w:val="24"/>
        </w:rPr>
        <w:t>анузел</w:t>
      </w:r>
      <w:proofErr w:type="spellEnd"/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 помещение №15; №21; душевые с раздевалкой №16;№17;№18; 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Бытовая зона - комната приема пищи помещение №9; </w:t>
      </w:r>
      <w:proofErr w:type="spellStart"/>
      <w:proofErr w:type="gramStart"/>
      <w:r w:rsidRPr="006F0F89">
        <w:rPr>
          <w:rFonts w:ascii="Times New Roman" w:eastAsia="Calibri" w:hAnsi="Times New Roman" w:cs="Times New Roman"/>
          <w:sz w:val="24"/>
          <w:szCs w:val="24"/>
        </w:rPr>
        <w:t>r</w:t>
      </w:r>
      <w:proofErr w:type="gramEnd"/>
      <w:r w:rsidRPr="006F0F89">
        <w:rPr>
          <w:rFonts w:ascii="Times New Roman" w:eastAsia="Calibri" w:hAnsi="Times New Roman" w:cs="Times New Roman"/>
          <w:sz w:val="24"/>
          <w:szCs w:val="24"/>
        </w:rPr>
        <w:t>ухня</w:t>
      </w:r>
      <w:proofErr w:type="spellEnd"/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 №10; </w:t>
      </w:r>
      <w:proofErr w:type="spellStart"/>
      <w:r w:rsidRPr="006F0F89">
        <w:rPr>
          <w:rFonts w:ascii="Times New Roman" w:eastAsia="Calibri" w:hAnsi="Times New Roman" w:cs="Times New Roman"/>
          <w:sz w:val="24"/>
          <w:szCs w:val="24"/>
        </w:rPr>
        <w:t>gомещение</w:t>
      </w:r>
      <w:proofErr w:type="spellEnd"/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 №20.</w:t>
      </w:r>
    </w:p>
    <w:p w:rsidR="006F0F89" w:rsidRPr="006F0F89" w:rsidRDefault="006F0F89" w:rsidP="006F0F89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Комната отдыха для персонала №19.  Комнаты для проживания №8; №19; №25....32.</w:t>
      </w:r>
    </w:p>
    <w:p w:rsidR="006F0F89" w:rsidRDefault="006F0F89" w:rsidP="00E309D7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Источником теплоснабжения здания является автономный газовый котел «Буран Бойлер» тепловой мощностью 81 кВт, установленный в соответствии с требованиями действующих нормативных документов и инструкциями завода-изготовителя.</w:t>
      </w:r>
    </w:p>
    <w:p w:rsidR="006F0F89" w:rsidRDefault="006F0F89" w:rsidP="00E309D7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Система хозяйственно-питьевого водоснабжения В</w:t>
      </w:r>
      <w:proofErr w:type="gramStart"/>
      <w:r w:rsidRPr="006F0F89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 предусматривается от проектируемых наружных сетей водоснабжения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F0F89" w:rsidRDefault="006F0F89" w:rsidP="00E309D7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F89">
        <w:rPr>
          <w:rFonts w:ascii="Times New Roman" w:eastAsia="Calibri" w:hAnsi="Times New Roman" w:cs="Times New Roman"/>
          <w:sz w:val="24"/>
          <w:szCs w:val="24"/>
        </w:rPr>
        <w:t>Отвод хозяйственно-бытовых сточных вод системой К</w:t>
      </w:r>
      <w:proofErr w:type="gramStart"/>
      <w:r w:rsidRPr="006F0F89">
        <w:rPr>
          <w:rFonts w:ascii="Times New Roman" w:eastAsia="Calibri" w:hAnsi="Times New Roman" w:cs="Times New Roman"/>
          <w:sz w:val="24"/>
          <w:szCs w:val="24"/>
        </w:rPr>
        <w:t>1</w:t>
      </w:r>
      <w:proofErr w:type="gramEnd"/>
      <w:r w:rsidRPr="006F0F89">
        <w:rPr>
          <w:rFonts w:ascii="Times New Roman" w:eastAsia="Calibri" w:hAnsi="Times New Roman" w:cs="Times New Roman"/>
          <w:sz w:val="24"/>
          <w:szCs w:val="24"/>
        </w:rPr>
        <w:t xml:space="preserve"> предусматривается в проектируемый септик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F0F89" w:rsidRPr="006F0F89" w:rsidRDefault="006F0F89" w:rsidP="00E309D7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15B6" w:rsidRPr="006F0F89" w:rsidRDefault="00CD15B6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6F0F89">
        <w:rPr>
          <w:rFonts w:ascii="Times New Roman" w:hAnsi="Times New Roman" w:cs="Times New Roman"/>
          <w:sz w:val="24"/>
          <w:u w:val="single"/>
        </w:rPr>
        <w:t>Краткое описание существенных воздействий намечаемой деятельности на окружающую среду:</w:t>
      </w:r>
    </w:p>
    <w:p w:rsidR="00F6348C" w:rsidRPr="00F6348C" w:rsidRDefault="00F6348C" w:rsidP="00F63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6348C">
        <w:rPr>
          <w:rFonts w:ascii="Times New Roman" w:eastAsia="Times New Roman" w:hAnsi="Times New Roman" w:cs="Times New Roman"/>
          <w:sz w:val="24"/>
          <w:szCs w:val="20"/>
          <w:lang w:eastAsia="ru-RU"/>
        </w:rPr>
        <w:t>Объем выбросов загрязняющих веще</w:t>
      </w:r>
      <w:proofErr w:type="gramStart"/>
      <w:r w:rsidRPr="00F6348C">
        <w:rPr>
          <w:rFonts w:ascii="Times New Roman" w:eastAsia="Times New Roman" w:hAnsi="Times New Roman" w:cs="Times New Roman"/>
          <w:sz w:val="24"/>
          <w:szCs w:val="20"/>
          <w:lang w:eastAsia="ru-RU"/>
        </w:rPr>
        <w:t>ств пр</w:t>
      </w:r>
      <w:proofErr w:type="gramEnd"/>
      <w:r w:rsidRPr="00F6348C">
        <w:rPr>
          <w:rFonts w:ascii="Times New Roman" w:eastAsia="Times New Roman" w:hAnsi="Times New Roman" w:cs="Times New Roman"/>
          <w:sz w:val="24"/>
          <w:szCs w:val="20"/>
          <w:lang w:eastAsia="ru-RU"/>
        </w:rPr>
        <w:t>и строительстве составит: 1.52452604 г/сек и 6.157586 т/год.</w:t>
      </w:r>
    </w:p>
    <w:p w:rsidR="00F6348C" w:rsidRPr="00F6348C" w:rsidRDefault="00F6348C" w:rsidP="00F63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highlight w:val="yellow"/>
          <w:lang w:eastAsia="ru-RU"/>
        </w:rPr>
      </w:pPr>
      <w:r w:rsidRPr="00F6348C">
        <w:rPr>
          <w:rFonts w:ascii="Times New Roman" w:eastAsia="Times New Roman" w:hAnsi="Times New Roman" w:cs="Times New Roman"/>
          <w:sz w:val="24"/>
          <w:szCs w:val="20"/>
          <w:lang w:eastAsia="ru-RU"/>
        </w:rPr>
        <w:t>Объем выбросов загрязняющих веще</w:t>
      </w:r>
      <w:proofErr w:type="gramStart"/>
      <w:r w:rsidRPr="00F6348C">
        <w:rPr>
          <w:rFonts w:ascii="Times New Roman" w:eastAsia="Times New Roman" w:hAnsi="Times New Roman" w:cs="Times New Roman"/>
          <w:sz w:val="24"/>
          <w:szCs w:val="20"/>
          <w:lang w:eastAsia="ru-RU"/>
        </w:rPr>
        <w:t>ств пр</w:t>
      </w:r>
      <w:proofErr w:type="gramEnd"/>
      <w:r w:rsidRPr="00F6348C">
        <w:rPr>
          <w:rFonts w:ascii="Times New Roman" w:eastAsia="Times New Roman" w:hAnsi="Times New Roman" w:cs="Times New Roman"/>
          <w:sz w:val="24"/>
          <w:szCs w:val="20"/>
          <w:lang w:eastAsia="ru-RU"/>
        </w:rPr>
        <w:t>и эксплуатации составит: 0.0054343 г/сек и 0.0859846 т/год.</w:t>
      </w:r>
    </w:p>
    <w:p w:rsidR="00CD15B6" w:rsidRPr="006F0F89" w:rsidRDefault="00850A8A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lastRenderedPageBreak/>
        <w:t xml:space="preserve">Расчетами подтверждено, что выбросы от источников не окажут влияния на загрязнения атмосферного воздуха, так как период </w:t>
      </w:r>
      <w:r w:rsidR="00E309D7" w:rsidRPr="006F0F89">
        <w:rPr>
          <w:rFonts w:ascii="Times New Roman" w:hAnsi="Times New Roman" w:cs="Times New Roman"/>
          <w:sz w:val="24"/>
        </w:rPr>
        <w:t>работ</w:t>
      </w:r>
      <w:r w:rsidRPr="006F0F89">
        <w:rPr>
          <w:rFonts w:ascii="Times New Roman" w:hAnsi="Times New Roman" w:cs="Times New Roman"/>
          <w:sz w:val="24"/>
        </w:rPr>
        <w:t xml:space="preserve"> состояние атмосферного воздуха, оценивается, как локальное, временное и незначительное.</w:t>
      </w:r>
    </w:p>
    <w:p w:rsidR="00F6348C" w:rsidRDefault="00F6348C" w:rsidP="00850A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Pr="00F6348C">
        <w:rPr>
          <w:rFonts w:ascii="Times New Roman" w:eastAsia="Calibri" w:hAnsi="Times New Roman" w:cs="Times New Roman"/>
          <w:sz w:val="24"/>
          <w:szCs w:val="24"/>
        </w:rPr>
        <w:t xml:space="preserve">бъем водопотребления на </w:t>
      </w:r>
      <w:proofErr w:type="spellStart"/>
      <w:r w:rsidRPr="00F6348C">
        <w:rPr>
          <w:rFonts w:ascii="Times New Roman" w:eastAsia="Calibri" w:hAnsi="Times New Roman" w:cs="Times New Roman"/>
          <w:sz w:val="24"/>
          <w:szCs w:val="24"/>
        </w:rPr>
        <w:t>хоз</w:t>
      </w:r>
      <w:proofErr w:type="spellEnd"/>
      <w:r w:rsidRPr="00F6348C">
        <w:rPr>
          <w:rFonts w:ascii="Times New Roman" w:eastAsia="Calibri" w:hAnsi="Times New Roman" w:cs="Times New Roman"/>
          <w:sz w:val="24"/>
          <w:szCs w:val="24"/>
        </w:rPr>
        <w:t>-бытовые нужды при строительстве составляет 67,5 м3/год.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6348C">
        <w:rPr>
          <w:rFonts w:ascii="Times New Roman" w:eastAsia="Calibri" w:hAnsi="Times New Roman" w:cs="Times New Roman"/>
          <w:sz w:val="24"/>
          <w:szCs w:val="24"/>
        </w:rPr>
        <w:t>Расход воды для технической нужды составляет 7 м3/год.</w:t>
      </w:r>
    </w:p>
    <w:p w:rsidR="00866E28" w:rsidRDefault="00866E28" w:rsidP="00850A8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E28">
        <w:rPr>
          <w:rFonts w:ascii="Times New Roman" w:eastAsia="Calibri" w:hAnsi="Times New Roman" w:cs="Times New Roman"/>
          <w:sz w:val="24"/>
          <w:szCs w:val="24"/>
        </w:rPr>
        <w:t xml:space="preserve">Объем водопотребления на </w:t>
      </w:r>
      <w:proofErr w:type="spellStart"/>
      <w:r w:rsidRPr="00866E28">
        <w:rPr>
          <w:rFonts w:ascii="Times New Roman" w:eastAsia="Calibri" w:hAnsi="Times New Roman" w:cs="Times New Roman"/>
          <w:sz w:val="24"/>
          <w:szCs w:val="24"/>
        </w:rPr>
        <w:t>хоз</w:t>
      </w:r>
      <w:proofErr w:type="spellEnd"/>
      <w:r w:rsidRPr="00866E28">
        <w:rPr>
          <w:rFonts w:ascii="Times New Roman" w:eastAsia="Calibri" w:hAnsi="Times New Roman" w:cs="Times New Roman"/>
          <w:sz w:val="24"/>
          <w:szCs w:val="24"/>
        </w:rPr>
        <w:t>-бытовые нужды при эксплуатации составляет 182,5 м3/год.</w:t>
      </w:r>
      <w:bookmarkStart w:id="0" w:name="_GoBack"/>
      <w:bookmarkEnd w:id="0"/>
    </w:p>
    <w:p w:rsidR="00850A8A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Забор воды не осуществляется, так как вода на производственные и хозяйственно-бытовые нужды доставляются на стройплощадку автотранспортом.</w:t>
      </w:r>
    </w:p>
    <w:p w:rsid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proofErr w:type="spellStart"/>
      <w:r w:rsidRPr="006F0F89">
        <w:rPr>
          <w:rFonts w:ascii="Times New Roman" w:hAnsi="Times New Roman" w:cs="Times New Roman"/>
          <w:sz w:val="24"/>
        </w:rPr>
        <w:t>Хоз</w:t>
      </w:r>
      <w:proofErr w:type="spellEnd"/>
      <w:r w:rsidRPr="006F0F89">
        <w:rPr>
          <w:rFonts w:ascii="Times New Roman" w:hAnsi="Times New Roman" w:cs="Times New Roman"/>
          <w:sz w:val="24"/>
        </w:rPr>
        <w:t xml:space="preserve">-бытовые сточные воды </w:t>
      </w:r>
      <w:r w:rsidR="006F0F89">
        <w:rPr>
          <w:rFonts w:ascii="Times New Roman" w:hAnsi="Times New Roman" w:cs="Times New Roman"/>
          <w:sz w:val="24"/>
        </w:rPr>
        <w:t xml:space="preserve">при строительстве </w:t>
      </w:r>
      <w:r w:rsidRPr="006F0F89">
        <w:rPr>
          <w:rFonts w:ascii="Times New Roman" w:hAnsi="Times New Roman" w:cs="Times New Roman"/>
          <w:sz w:val="24"/>
        </w:rPr>
        <w:t xml:space="preserve">отводятся в </w:t>
      </w:r>
      <w:r w:rsidR="006F0F89" w:rsidRPr="006F0F89">
        <w:rPr>
          <w:rFonts w:ascii="Times New Roman" w:hAnsi="Times New Roman" w:cs="Times New Roman"/>
          <w:sz w:val="24"/>
        </w:rPr>
        <w:t>биотуалет</w:t>
      </w:r>
      <w:r w:rsidRPr="006F0F89">
        <w:rPr>
          <w:rFonts w:ascii="Times New Roman" w:hAnsi="Times New Roman" w:cs="Times New Roman"/>
          <w:sz w:val="24"/>
        </w:rPr>
        <w:t>, по мере н</w:t>
      </w:r>
      <w:r w:rsidR="006F0F89">
        <w:rPr>
          <w:rFonts w:ascii="Times New Roman" w:hAnsi="Times New Roman" w:cs="Times New Roman"/>
          <w:sz w:val="24"/>
        </w:rPr>
        <w:t>акопления вывозятся по договору</w:t>
      </w:r>
      <w:r w:rsidRPr="006F0F89">
        <w:rPr>
          <w:rFonts w:ascii="Times New Roman" w:hAnsi="Times New Roman" w:cs="Times New Roman"/>
          <w:sz w:val="24"/>
        </w:rPr>
        <w:t xml:space="preserve">. </w:t>
      </w:r>
      <w:r w:rsidR="006F0F89" w:rsidRPr="006F0F89">
        <w:rPr>
          <w:rFonts w:ascii="Times New Roman" w:hAnsi="Times New Roman" w:cs="Times New Roman"/>
          <w:sz w:val="24"/>
        </w:rPr>
        <w:t xml:space="preserve">Отвод хозяйственно-бытовых сточных вод </w:t>
      </w:r>
      <w:r w:rsidR="006F0F89">
        <w:rPr>
          <w:rFonts w:ascii="Times New Roman" w:hAnsi="Times New Roman" w:cs="Times New Roman"/>
          <w:sz w:val="24"/>
        </w:rPr>
        <w:t xml:space="preserve">при эксплуатации </w:t>
      </w:r>
      <w:r w:rsidR="006F0F89" w:rsidRPr="006F0F89">
        <w:rPr>
          <w:rFonts w:ascii="Times New Roman" w:hAnsi="Times New Roman" w:cs="Times New Roman"/>
          <w:sz w:val="24"/>
        </w:rPr>
        <w:t>системой К</w:t>
      </w:r>
      <w:proofErr w:type="gramStart"/>
      <w:r w:rsidR="006F0F89" w:rsidRPr="006F0F89">
        <w:rPr>
          <w:rFonts w:ascii="Times New Roman" w:hAnsi="Times New Roman" w:cs="Times New Roman"/>
          <w:sz w:val="24"/>
        </w:rPr>
        <w:t>1</w:t>
      </w:r>
      <w:proofErr w:type="gramEnd"/>
      <w:r w:rsidR="006F0F89" w:rsidRPr="006F0F89">
        <w:rPr>
          <w:rFonts w:ascii="Times New Roman" w:hAnsi="Times New Roman" w:cs="Times New Roman"/>
          <w:sz w:val="24"/>
        </w:rPr>
        <w:t xml:space="preserve"> предусматривается в проектируемый септик.</w:t>
      </w:r>
      <w:r w:rsidR="006F0F89">
        <w:rPr>
          <w:rFonts w:ascii="Times New Roman" w:hAnsi="Times New Roman" w:cs="Times New Roman"/>
          <w:sz w:val="24"/>
        </w:rPr>
        <w:t xml:space="preserve"> </w:t>
      </w:r>
    </w:p>
    <w:p w:rsidR="00CD15B6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Сбросов сточных вод в пов</w:t>
      </w:r>
      <w:r w:rsidR="003579CA" w:rsidRPr="006F0F89">
        <w:rPr>
          <w:rFonts w:ascii="Times New Roman" w:hAnsi="Times New Roman" w:cs="Times New Roman"/>
          <w:sz w:val="24"/>
        </w:rPr>
        <w:t xml:space="preserve">ерхностные водные источники период работ </w:t>
      </w:r>
      <w:r w:rsidRPr="006F0F89">
        <w:rPr>
          <w:rFonts w:ascii="Times New Roman" w:hAnsi="Times New Roman" w:cs="Times New Roman"/>
          <w:sz w:val="24"/>
        </w:rPr>
        <w:t>не предусматривается. Намечаемая деятельность не окажет дополнительного воздействия на поверхностные воды района.</w:t>
      </w:r>
    </w:p>
    <w:p w:rsidR="00F6348C" w:rsidRPr="00F6348C" w:rsidRDefault="00F6348C" w:rsidP="00F634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48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образования отходов при строительстве составит - 0,58184 т/год, при эксплуатации – 1,5 т/год.</w:t>
      </w:r>
    </w:p>
    <w:p w:rsidR="00CD15B6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Отходы будут вывозиться со специальным автотранспортом. Вывоз отходов осуществляется своевременно. Все отходы передаются сторонним организациям.</w:t>
      </w:r>
    </w:p>
    <w:p w:rsidR="00850A8A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 xml:space="preserve">Движение транспорта и другой специальной техники вне регламентированной дорожной сети не предусматривается. </w:t>
      </w:r>
    </w:p>
    <w:p w:rsidR="00850A8A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В целом же воздействие проектируемых работ на состояние почвенного покрова, при соблюдении проектных природоохранных требований, можно принять как незначительное.</w:t>
      </w:r>
    </w:p>
    <w:p w:rsidR="009147B9" w:rsidRPr="006F0F89" w:rsidRDefault="009147B9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Для снижения воздействия проводимых работ на атмосферный воздух необходимо предусмотреть ряд технических и организационных мероприятий: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содержание в исправном состоянии всего технологического оборудования;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недопущение аварийных ситуаций, ликвидация последствий случившихся аварийных ситуаций;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контроль соблюдения технологического регламента производства.</w:t>
      </w:r>
    </w:p>
    <w:p w:rsidR="00850A8A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Проектом предусмотрен ряд мер по защите подземных вод от загрязнения и истощения: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для предотвращения загрязнения почв и далее подземных вод отходами производства и потребления, их транспортировка и хранение производятся в закрытой таре;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установка всего оборудования на бетонированных площадках;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обустройство мест локального сбора и хранения отходов;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раздельное хранение отходов в соответственно маркированных контейнерах и емкостях.</w:t>
      </w:r>
    </w:p>
    <w:p w:rsidR="00850A8A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Мероприятия по снижению воздействия на окружающую среду отходов производства и потребления включают следующие эффективные меры: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размещение отходов только на специально предназначенных для этого площадках и емкостях;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максимально возможное снижение объемов образования отходов за счет рационально использования сырья и материалов, используемых в производстве;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содержание территории стройплощадки в должном санитарном состоянии.</w:t>
      </w:r>
    </w:p>
    <w:p w:rsidR="00850A8A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 xml:space="preserve">В целях предупреждения нарушения растительно-почвенного покрова в процессе проведения проектных работ необходимо осуществление следующих мероприятий: 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систематизация движения наземных видов транспорта;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осуществление движения наземных видов транспорта только по имеющимся и отведенным дорогам;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lastRenderedPageBreak/>
        <w:t>-</w:t>
      </w:r>
      <w:r w:rsidR="00850A8A" w:rsidRPr="006F0F89">
        <w:rPr>
          <w:rFonts w:ascii="Times New Roman" w:hAnsi="Times New Roman" w:cs="Times New Roman"/>
          <w:sz w:val="24"/>
        </w:rPr>
        <w:tab/>
        <w:t>проведение мероприятий по предотвращению эрозионных процессов;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разработка и строгое выполнение мероприятий по сохранению почвенных покровов, исключению эрозионных, склоновых и др. негативных процессов изменения природного ландшафта.</w:t>
      </w:r>
    </w:p>
    <w:p w:rsidR="00850A8A" w:rsidRPr="006F0F89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Меры, снижающие риск возникновения аварийных ситуаций: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 xml:space="preserve">технологический процесс проводится в строгом соответствии с нормативно-технической документацией, технологическим регламентом и стандартом предприятия; </w:t>
      </w:r>
    </w:p>
    <w:p w:rsidR="00850A8A" w:rsidRPr="006F0F89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все решения и рекомендации по эксплуатации объектов предприятия проводятся в соответствии с техническим проектом;</w:t>
      </w:r>
    </w:p>
    <w:p w:rsidR="00850A8A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6F0F89">
        <w:rPr>
          <w:rFonts w:ascii="Times New Roman" w:hAnsi="Times New Roman" w:cs="Times New Roman"/>
          <w:sz w:val="24"/>
        </w:rPr>
        <w:t>-</w:t>
      </w:r>
      <w:r w:rsidR="00850A8A" w:rsidRPr="006F0F89">
        <w:rPr>
          <w:rFonts w:ascii="Times New Roman" w:hAnsi="Times New Roman" w:cs="Times New Roman"/>
          <w:sz w:val="24"/>
        </w:rPr>
        <w:tab/>
        <w:t>систематическое наблюдение за состоянием оборудования и соблюдением технологического режима производственного процесса.</w:t>
      </w:r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CD15B6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sectPr w:rsidR="00850A8A" w:rsidRPr="00CD1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80"/>
    <w:rsid w:val="00305F45"/>
    <w:rsid w:val="003579CA"/>
    <w:rsid w:val="00655E16"/>
    <w:rsid w:val="006B6B06"/>
    <w:rsid w:val="006F0F89"/>
    <w:rsid w:val="00836580"/>
    <w:rsid w:val="00850A8A"/>
    <w:rsid w:val="00866E28"/>
    <w:rsid w:val="00911D1E"/>
    <w:rsid w:val="009147B9"/>
    <w:rsid w:val="009443FE"/>
    <w:rsid w:val="00AC3B3F"/>
    <w:rsid w:val="00B22357"/>
    <w:rsid w:val="00B93DB5"/>
    <w:rsid w:val="00BA7473"/>
    <w:rsid w:val="00CD15B6"/>
    <w:rsid w:val="00DE1EEA"/>
    <w:rsid w:val="00E04E4A"/>
    <w:rsid w:val="00E309D7"/>
    <w:rsid w:val="00F6348C"/>
    <w:rsid w:val="00FA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Userty</dc:creator>
  <cp:keywords/>
  <dc:description/>
  <cp:lastModifiedBy>Userty</cp:lastModifiedBy>
  <cp:revision>19</cp:revision>
  <dcterms:created xsi:type="dcterms:W3CDTF">2025-07-31T09:58:00Z</dcterms:created>
  <dcterms:modified xsi:type="dcterms:W3CDTF">2026-09-29T09:52:00Z</dcterms:modified>
</cp:coreProperties>
</file>