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45CAF" w14:textId="77777777" w:rsidR="006F0C96" w:rsidRDefault="006F0C96" w:rsidP="006F0C96">
      <w:pPr>
        <w:widowControl w:val="0"/>
        <w:suppressAutoHyphens/>
        <w:autoSpaceDE w:val="0"/>
        <w:ind w:firstLine="708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14:paraId="06E2E5DB" w14:textId="77777777" w:rsidR="006F0C96" w:rsidRDefault="006F0C96" w:rsidP="006F0C96">
      <w:pPr>
        <w:widowControl w:val="0"/>
        <w:suppressAutoHyphens/>
        <w:autoSpaceDE w:val="0"/>
        <w:ind w:firstLine="708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14:paraId="03557FE5" w14:textId="77777777" w:rsidR="006F0C96" w:rsidRDefault="006F0C96" w:rsidP="006F0C96">
      <w:pPr>
        <w:widowControl w:val="0"/>
        <w:suppressAutoHyphens/>
        <w:autoSpaceDE w:val="0"/>
        <w:ind w:firstLine="708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14:paraId="70A8BFF8" w14:textId="77777777" w:rsidR="006F0C96" w:rsidRDefault="006F0C96" w:rsidP="006F0C96">
      <w:pPr>
        <w:widowControl w:val="0"/>
        <w:suppressAutoHyphens/>
        <w:autoSpaceDE w:val="0"/>
        <w:ind w:firstLine="708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14:paraId="747F79CA" w14:textId="77777777" w:rsidR="006F0C96" w:rsidRDefault="006F0C96" w:rsidP="006F0C96">
      <w:pPr>
        <w:widowControl w:val="0"/>
        <w:suppressAutoHyphens/>
        <w:autoSpaceDE w:val="0"/>
        <w:ind w:firstLine="708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14:paraId="3DDE2858" w14:textId="77777777" w:rsidR="006F0C96" w:rsidRDefault="006F0C96" w:rsidP="006F0C96">
      <w:pPr>
        <w:widowControl w:val="0"/>
        <w:suppressAutoHyphens/>
        <w:autoSpaceDE w:val="0"/>
        <w:ind w:firstLine="708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14:paraId="4170926A" w14:textId="77777777" w:rsidR="006F0C96" w:rsidRDefault="006F0C96" w:rsidP="006F0C96">
      <w:pPr>
        <w:widowControl w:val="0"/>
        <w:suppressAutoHyphens/>
        <w:autoSpaceDE w:val="0"/>
        <w:ind w:firstLine="708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14:paraId="20AB1805" w14:textId="77777777" w:rsidR="006F0C96" w:rsidRDefault="006F0C96" w:rsidP="006F0C96">
      <w:pPr>
        <w:widowControl w:val="0"/>
        <w:suppressAutoHyphens/>
        <w:autoSpaceDE w:val="0"/>
        <w:ind w:firstLine="708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14:paraId="4E7C3E03" w14:textId="77777777" w:rsidR="006F0C96" w:rsidRDefault="006F0C96" w:rsidP="006F0C96">
      <w:pPr>
        <w:widowControl w:val="0"/>
        <w:suppressAutoHyphens/>
        <w:autoSpaceDE w:val="0"/>
        <w:ind w:firstLine="708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14:paraId="02553502" w14:textId="77777777" w:rsidR="006F0C96" w:rsidRDefault="006F0C96" w:rsidP="006F0C96">
      <w:pPr>
        <w:widowControl w:val="0"/>
        <w:suppressAutoHyphens/>
        <w:autoSpaceDE w:val="0"/>
        <w:ind w:firstLine="708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14:paraId="26CC42EF" w14:textId="77777777" w:rsidR="006F0C96" w:rsidRDefault="006F0C96" w:rsidP="006F0C96">
      <w:pPr>
        <w:widowControl w:val="0"/>
        <w:suppressAutoHyphens/>
        <w:autoSpaceDE w:val="0"/>
        <w:ind w:firstLine="708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14:paraId="34F36D66" w14:textId="77777777" w:rsidR="006F0C96" w:rsidRDefault="006F0C96" w:rsidP="006F0C96">
      <w:pPr>
        <w:widowControl w:val="0"/>
        <w:suppressAutoHyphens/>
        <w:autoSpaceDE w:val="0"/>
        <w:ind w:firstLine="708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14:paraId="3CB16D06" w14:textId="77777777" w:rsidR="006F0C96" w:rsidRDefault="006F0C96" w:rsidP="006F0C96">
      <w:pPr>
        <w:widowControl w:val="0"/>
        <w:suppressAutoHyphens/>
        <w:autoSpaceDE w:val="0"/>
        <w:ind w:firstLine="708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14:paraId="6EB9047D" w14:textId="77777777" w:rsidR="006F0C96" w:rsidRDefault="006F0C96" w:rsidP="006F0C96">
      <w:pPr>
        <w:widowControl w:val="0"/>
        <w:suppressAutoHyphens/>
        <w:autoSpaceDE w:val="0"/>
        <w:ind w:firstLine="708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14:paraId="2E26F179" w14:textId="77777777" w:rsidR="006F0C96" w:rsidRDefault="006F0C96" w:rsidP="006F0C96">
      <w:pPr>
        <w:widowControl w:val="0"/>
        <w:suppressAutoHyphens/>
        <w:autoSpaceDE w:val="0"/>
        <w:ind w:firstLine="708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14:paraId="599672A2" w14:textId="77777777" w:rsidR="006F0C96" w:rsidRDefault="006F0C96" w:rsidP="006F0C96">
      <w:pPr>
        <w:widowControl w:val="0"/>
        <w:suppressAutoHyphens/>
        <w:autoSpaceDE w:val="0"/>
        <w:ind w:firstLine="708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14:paraId="7598ACD6" w14:textId="77777777" w:rsidR="006F0C96" w:rsidRDefault="006F0C96" w:rsidP="006F0C96">
      <w:pPr>
        <w:widowControl w:val="0"/>
        <w:suppressAutoHyphens/>
        <w:autoSpaceDE w:val="0"/>
        <w:ind w:firstLine="708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14:paraId="3EB034B1" w14:textId="7BB8A4D6" w:rsidR="00484905" w:rsidRPr="006F0C96" w:rsidRDefault="00484905" w:rsidP="006F0C96">
      <w:pPr>
        <w:widowControl w:val="0"/>
        <w:suppressAutoHyphens/>
        <w:autoSpaceDE w:val="0"/>
        <w:ind w:firstLine="708"/>
        <w:jc w:val="center"/>
        <w:rPr>
          <w:rFonts w:ascii="Times New Roman" w:eastAsia="Arial" w:hAnsi="Times New Roman" w:cs="Times New Roman"/>
          <w:b/>
          <w:bCs/>
          <w:sz w:val="28"/>
          <w:szCs w:val="28"/>
          <w:lang w:eastAsia="ar-SA"/>
        </w:rPr>
      </w:pPr>
      <w:r w:rsidRPr="006F0C96">
        <w:rPr>
          <w:rFonts w:ascii="Times New Roman" w:eastAsia="Arial" w:hAnsi="Times New Roman" w:cs="Times New Roman"/>
          <w:b/>
          <w:bCs/>
          <w:sz w:val="28"/>
          <w:szCs w:val="28"/>
          <w:lang w:eastAsia="ar-SA"/>
        </w:rPr>
        <w:t>КРАТКОЕ НЕТЕХНИЧЕСКОЕ РЕЗЮМЕ</w:t>
      </w:r>
    </w:p>
    <w:p w14:paraId="37B874D7" w14:textId="0EFAEAE7" w:rsidR="006F0C96" w:rsidRPr="006F0C96" w:rsidRDefault="006F0C96" w:rsidP="006F0C96">
      <w:pPr>
        <w:widowControl w:val="0"/>
        <w:suppressAutoHyphens/>
        <w:autoSpaceDE w:val="0"/>
        <w:ind w:firstLine="708"/>
        <w:jc w:val="center"/>
        <w:rPr>
          <w:rFonts w:ascii="Times New Roman" w:eastAsia="Arial" w:hAnsi="Times New Roman" w:cs="Times New Roman"/>
          <w:b/>
          <w:bCs/>
          <w:sz w:val="28"/>
          <w:szCs w:val="28"/>
          <w:lang w:eastAsia="ar-SA"/>
        </w:rPr>
      </w:pPr>
      <w:r w:rsidRPr="006F0C96">
        <w:rPr>
          <w:rFonts w:ascii="Times New Roman" w:eastAsia="Arial" w:hAnsi="Times New Roman" w:cs="Times New Roman"/>
          <w:b/>
          <w:bCs/>
          <w:sz w:val="28"/>
          <w:szCs w:val="28"/>
          <w:lang w:eastAsia="ar-SA"/>
        </w:rPr>
        <w:t xml:space="preserve">к проекту </w:t>
      </w:r>
      <w:r w:rsidRPr="006F0C96">
        <w:rPr>
          <w:rFonts w:ascii="Times New Roman" w:eastAsia="Arial" w:hAnsi="Times New Roman" w:cs="Times New Roman"/>
          <w:b/>
          <w:bCs/>
          <w:sz w:val="28"/>
          <w:szCs w:val="28"/>
          <w:lang w:eastAsia="ar-SA"/>
        </w:rPr>
        <w:t xml:space="preserve">рекультивации земель, нарушенных горными работами при разработке осадочных пород (щебенистых грунтов) </w:t>
      </w:r>
      <w:r w:rsidRPr="006F0C96">
        <w:rPr>
          <w:rFonts w:ascii="Times New Roman" w:eastAsia="Arial" w:hAnsi="Times New Roman" w:cs="Times New Roman"/>
          <w:b/>
          <w:bCs/>
          <w:sz w:val="28"/>
          <w:szCs w:val="28"/>
          <w:lang w:eastAsia="ar-SA"/>
        </w:rPr>
        <w:t>на месторождении,</w:t>
      </w:r>
      <w:r w:rsidRPr="006F0C96">
        <w:rPr>
          <w:rFonts w:ascii="Times New Roman" w:eastAsia="Arial" w:hAnsi="Times New Roman" w:cs="Times New Roman"/>
          <w:b/>
          <w:bCs/>
          <w:sz w:val="28"/>
          <w:szCs w:val="28"/>
          <w:lang w:eastAsia="ar-SA"/>
        </w:rPr>
        <w:t xml:space="preserve"> Горняк, расположенном в Аккольском районе Акмолинской области</w:t>
      </w:r>
    </w:p>
    <w:p w14:paraId="47166117" w14:textId="77777777" w:rsidR="006F0C96" w:rsidRPr="006F0C96" w:rsidRDefault="006F0C96" w:rsidP="006F0C96">
      <w:pPr>
        <w:widowControl w:val="0"/>
        <w:suppressAutoHyphens/>
        <w:autoSpaceDE w:val="0"/>
        <w:ind w:firstLine="708"/>
        <w:rPr>
          <w:rFonts w:ascii="Times New Roman" w:eastAsia="Arial" w:hAnsi="Times New Roman" w:cs="Times New Roman"/>
          <w:b/>
          <w:bCs/>
          <w:sz w:val="28"/>
          <w:szCs w:val="28"/>
          <w:lang w:eastAsia="ar-SA"/>
        </w:rPr>
      </w:pPr>
    </w:p>
    <w:p w14:paraId="1065D59D" w14:textId="77777777" w:rsidR="006F0C96" w:rsidRPr="006F0C96" w:rsidRDefault="006F0C96" w:rsidP="006F0C96">
      <w:pPr>
        <w:rPr>
          <w:b/>
          <w:bCs/>
        </w:rPr>
      </w:pPr>
    </w:p>
    <w:p w14:paraId="54BE185C" w14:textId="77777777" w:rsidR="006F0C96" w:rsidRDefault="006F0C96" w:rsidP="006F0C96"/>
    <w:p w14:paraId="31FD1EDB" w14:textId="77777777" w:rsidR="006F0C96" w:rsidRPr="006F0C96" w:rsidRDefault="006F0C96" w:rsidP="006F0C96"/>
    <w:p w14:paraId="08116FC6" w14:textId="77777777" w:rsidR="006F0C96" w:rsidRDefault="006F0C96">
      <w:pPr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</w:p>
    <w:p w14:paraId="08E2415F" w14:textId="7D2B7AC2" w:rsidR="00484905" w:rsidRPr="00777CDE" w:rsidRDefault="00484905" w:rsidP="00484905">
      <w:pPr>
        <w:pStyle w:val="ad"/>
        <w:ind w:firstLine="720"/>
        <w:rPr>
          <w:rFonts w:ascii="Times New Roman" w:hAnsi="Times New Roman" w:cs="Times New Roman"/>
          <w:b/>
          <w:sz w:val="26"/>
          <w:szCs w:val="26"/>
        </w:rPr>
      </w:pPr>
      <w:r w:rsidRPr="00777CDE">
        <w:rPr>
          <w:rFonts w:ascii="Times New Roman" w:hAnsi="Times New Roman" w:cs="Times New Roman"/>
          <w:b/>
          <w:sz w:val="26"/>
          <w:szCs w:val="26"/>
        </w:rPr>
        <w:lastRenderedPageBreak/>
        <w:t>1. Описание предполагаемого места осуществления намечаемой деятельности, план с изображением его границ</w:t>
      </w:r>
    </w:p>
    <w:p w14:paraId="56D7C760" w14:textId="77777777" w:rsidR="00095218" w:rsidRPr="00095218" w:rsidRDefault="00095218" w:rsidP="00095218">
      <w:pPr>
        <w:widowControl w:val="0"/>
        <w:suppressAutoHyphens/>
        <w:autoSpaceDE w:val="0"/>
        <w:ind w:firstLine="708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095218">
        <w:rPr>
          <w:rFonts w:ascii="Times New Roman" w:eastAsia="Arial" w:hAnsi="Times New Roman" w:cs="Times New Roman"/>
          <w:sz w:val="28"/>
          <w:szCs w:val="28"/>
          <w:lang w:eastAsia="ar-SA"/>
        </w:rPr>
        <w:t>Административно месторождение осадочных пород Горняк расположено в Аккольском районе Акмолинской области Республики Казахстан.</w:t>
      </w:r>
    </w:p>
    <w:p w14:paraId="2F0880F9" w14:textId="77777777" w:rsidR="00095218" w:rsidRPr="00095218" w:rsidRDefault="00095218" w:rsidP="00095218">
      <w:pPr>
        <w:widowControl w:val="0"/>
        <w:suppressAutoHyphens/>
        <w:autoSpaceDE w:val="0"/>
        <w:ind w:firstLine="708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095218">
        <w:rPr>
          <w:rFonts w:ascii="Times New Roman" w:eastAsia="Arial" w:hAnsi="Times New Roman" w:cs="Times New Roman"/>
          <w:sz w:val="28"/>
          <w:szCs w:val="28"/>
          <w:lang w:eastAsia="ar-SA"/>
        </w:rPr>
        <w:t>Ближайшими населенными пунктами являются:</w:t>
      </w:r>
    </w:p>
    <w:p w14:paraId="744894CA" w14:textId="77777777" w:rsidR="00095218" w:rsidRPr="00095218" w:rsidRDefault="00095218" w:rsidP="00095218">
      <w:pPr>
        <w:widowControl w:val="0"/>
        <w:suppressAutoHyphens/>
        <w:autoSpaceDE w:val="0"/>
        <w:ind w:firstLine="708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095218">
        <w:rPr>
          <w:rFonts w:ascii="Times New Roman" w:eastAsia="Arial" w:hAnsi="Times New Roman" w:cs="Times New Roman"/>
          <w:sz w:val="28"/>
          <w:szCs w:val="28"/>
          <w:lang w:eastAsia="ar-SA"/>
        </w:rPr>
        <w:t>–</w:t>
      </w:r>
      <w:proofErr w:type="spellStart"/>
      <w:r w:rsidRPr="00095218">
        <w:rPr>
          <w:rFonts w:ascii="Times New Roman" w:eastAsia="Arial" w:hAnsi="Times New Roman" w:cs="Times New Roman"/>
          <w:sz w:val="28"/>
          <w:szCs w:val="28"/>
          <w:lang w:eastAsia="ar-SA"/>
        </w:rPr>
        <w:t>с.Кайнар</w:t>
      </w:r>
      <w:proofErr w:type="spellEnd"/>
      <w:r w:rsidRPr="00095218">
        <w:rPr>
          <w:rFonts w:ascii="Times New Roman" w:eastAsia="Arial" w:hAnsi="Times New Roman" w:cs="Times New Roman"/>
          <w:sz w:val="28"/>
          <w:szCs w:val="28"/>
          <w:lang w:eastAsia="ar-SA"/>
        </w:rPr>
        <w:t>, расположенное в 7 км к северу от месторождения;</w:t>
      </w:r>
    </w:p>
    <w:p w14:paraId="1F80FC66" w14:textId="77777777" w:rsidR="00095218" w:rsidRPr="00095218" w:rsidRDefault="00095218" w:rsidP="00095218">
      <w:pPr>
        <w:widowControl w:val="0"/>
        <w:suppressAutoHyphens/>
        <w:autoSpaceDE w:val="0"/>
        <w:ind w:firstLine="708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095218">
        <w:rPr>
          <w:rFonts w:ascii="Times New Roman" w:eastAsia="Arial" w:hAnsi="Times New Roman" w:cs="Times New Roman"/>
          <w:sz w:val="28"/>
          <w:szCs w:val="28"/>
          <w:lang w:eastAsia="ar-SA"/>
        </w:rPr>
        <w:t>Ближайшими водными объектами являются:</w:t>
      </w:r>
    </w:p>
    <w:p w14:paraId="325FA800" w14:textId="77777777" w:rsidR="00095218" w:rsidRPr="00095218" w:rsidRDefault="00095218" w:rsidP="00095218">
      <w:pPr>
        <w:widowControl w:val="0"/>
        <w:suppressAutoHyphens/>
        <w:autoSpaceDE w:val="0"/>
        <w:ind w:firstLine="708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095218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– озеро </w:t>
      </w:r>
      <w:proofErr w:type="spellStart"/>
      <w:r w:rsidRPr="00095218">
        <w:rPr>
          <w:rFonts w:ascii="Times New Roman" w:eastAsia="Arial" w:hAnsi="Times New Roman" w:cs="Times New Roman"/>
          <w:sz w:val="28"/>
          <w:szCs w:val="28"/>
          <w:lang w:eastAsia="ar-SA"/>
        </w:rPr>
        <w:t>Ащыколь</w:t>
      </w:r>
      <w:proofErr w:type="spellEnd"/>
      <w:r w:rsidRPr="00095218">
        <w:rPr>
          <w:rFonts w:ascii="Times New Roman" w:eastAsia="Arial" w:hAnsi="Times New Roman" w:cs="Times New Roman"/>
          <w:sz w:val="28"/>
          <w:szCs w:val="28"/>
          <w:lang w:eastAsia="ar-SA"/>
        </w:rPr>
        <w:t>, расположенное на расстоянии 8,33 км от месторождения;</w:t>
      </w:r>
    </w:p>
    <w:p w14:paraId="1ABCE4C4" w14:textId="77777777" w:rsidR="00095218" w:rsidRPr="00095218" w:rsidRDefault="00095218" w:rsidP="00095218">
      <w:pPr>
        <w:ind w:firstLine="708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095218">
        <w:rPr>
          <w:rFonts w:ascii="Times New Roman" w:eastAsia="Arial" w:hAnsi="Times New Roman" w:cs="Times New Roman"/>
          <w:sz w:val="28"/>
          <w:szCs w:val="28"/>
          <w:lang w:eastAsia="ar-SA"/>
        </w:rPr>
        <w:t>В районе расположения месторождения проходит автомобильная дорога республиканского значения Астана – Петропавловск.</w:t>
      </w:r>
    </w:p>
    <w:p w14:paraId="5D033F31" w14:textId="5BA0E1BB" w:rsidR="00484905" w:rsidRPr="00777CDE" w:rsidRDefault="00095218" w:rsidP="00095218">
      <w:pPr>
        <w:suppressAutoHyphens/>
        <w:rPr>
          <w:rFonts w:ascii="Times New Roman" w:eastAsia="Times New Roman" w:hAnsi="Times New Roman" w:cs="Times New Roman"/>
          <w:sz w:val="26"/>
          <w:szCs w:val="26"/>
        </w:rPr>
      </w:pPr>
      <w:r w:rsidRPr="00095218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Основу экономики района составляет сельское хозяйство, в котором доминирует производство зерна. Значительное место занимают также овощеводство и мясомолочное животноводство. В </w:t>
      </w:r>
      <w:proofErr w:type="spellStart"/>
      <w:r w:rsidRPr="00095218">
        <w:rPr>
          <w:rFonts w:ascii="Times New Roman" w:eastAsia="Arial" w:hAnsi="Times New Roman" w:cs="Times New Roman"/>
          <w:sz w:val="28"/>
          <w:szCs w:val="28"/>
          <w:lang w:eastAsia="ar-SA"/>
        </w:rPr>
        <w:t>г.Акколь</w:t>
      </w:r>
      <w:proofErr w:type="spellEnd"/>
      <w:r w:rsidRPr="00095218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функционируют предприятия деревообрабатывающей и пищевой промышленности, работает завод по ремонту дорожно-строительной техники.</w:t>
      </w:r>
    </w:p>
    <w:p w14:paraId="609C1157" w14:textId="77777777" w:rsidR="00484905" w:rsidRPr="00777CDE" w:rsidRDefault="00484905" w:rsidP="00484905">
      <w:pPr>
        <w:suppressAutoHyphens/>
        <w:jc w:val="right"/>
        <w:rPr>
          <w:rFonts w:ascii="Times New Roman" w:hAnsi="Times New Roman" w:cs="Times New Roman"/>
          <w:sz w:val="26"/>
          <w:szCs w:val="26"/>
        </w:rPr>
      </w:pPr>
      <w:r w:rsidRPr="00777CDE">
        <w:rPr>
          <w:rFonts w:ascii="Times New Roman" w:hAnsi="Times New Roman" w:cs="Times New Roman"/>
          <w:sz w:val="26"/>
          <w:szCs w:val="26"/>
        </w:rPr>
        <w:t>Таблица 1.1</w:t>
      </w:r>
    </w:p>
    <w:p w14:paraId="5EAEDFC0" w14:textId="77777777" w:rsidR="00095218" w:rsidRPr="00AB5108" w:rsidRDefault="00095218" w:rsidP="00095218">
      <w:pPr>
        <w:suppressAutoHyphens/>
        <w:overflowPunct w:val="0"/>
        <w:jc w:val="center"/>
        <w:textAlignment w:val="baseline"/>
        <w:rPr>
          <w:sz w:val="28"/>
          <w:szCs w:val="28"/>
          <w:lang w:val="kk-KZ"/>
        </w:rPr>
      </w:pPr>
      <w:r w:rsidRPr="00AB5108">
        <w:rPr>
          <w:sz w:val="28"/>
          <w:szCs w:val="28"/>
        </w:rPr>
        <w:t xml:space="preserve">Географические координаты </w:t>
      </w:r>
      <w:r w:rsidRPr="00AB5108">
        <w:rPr>
          <w:sz w:val="28"/>
          <w:szCs w:val="28"/>
          <w:lang w:val="kk-KZ"/>
        </w:rPr>
        <w:t>участка рекультвации</w:t>
      </w:r>
    </w:p>
    <w:tbl>
      <w:tblPr>
        <w:tblW w:w="89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21"/>
        <w:gridCol w:w="3260"/>
        <w:gridCol w:w="3045"/>
      </w:tblGrid>
      <w:tr w:rsidR="00095218" w:rsidRPr="00095218" w14:paraId="08F02565" w14:textId="77777777" w:rsidTr="002B01C0">
        <w:trPr>
          <w:trHeight w:val="70"/>
          <w:jc w:val="center"/>
        </w:trPr>
        <w:tc>
          <w:tcPr>
            <w:tcW w:w="2621" w:type="dxa"/>
            <w:vMerge w:val="restart"/>
            <w:vAlign w:val="center"/>
          </w:tcPr>
          <w:p w14:paraId="578C6D6D" w14:textId="77777777" w:rsidR="00095218" w:rsidRPr="00095218" w:rsidRDefault="00095218" w:rsidP="000952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218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Номераугловых</w:t>
            </w:r>
            <w:proofErr w:type="spellEnd"/>
            <w:r w:rsidRPr="000952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точек</w:t>
            </w:r>
          </w:p>
        </w:tc>
        <w:tc>
          <w:tcPr>
            <w:tcW w:w="6305" w:type="dxa"/>
            <w:gridSpan w:val="2"/>
            <w:vAlign w:val="center"/>
          </w:tcPr>
          <w:p w14:paraId="414ED939" w14:textId="77777777" w:rsidR="00095218" w:rsidRPr="00095218" w:rsidRDefault="00095218" w:rsidP="000952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218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Географические координаты</w:t>
            </w:r>
          </w:p>
        </w:tc>
      </w:tr>
      <w:tr w:rsidR="00095218" w:rsidRPr="00095218" w14:paraId="34184FBD" w14:textId="77777777" w:rsidTr="002B01C0">
        <w:trPr>
          <w:trHeight w:val="85"/>
          <w:jc w:val="center"/>
        </w:trPr>
        <w:tc>
          <w:tcPr>
            <w:tcW w:w="2621" w:type="dxa"/>
            <w:vMerge/>
            <w:vAlign w:val="center"/>
          </w:tcPr>
          <w:p w14:paraId="7FD74451" w14:textId="77777777" w:rsidR="00095218" w:rsidRPr="00095218" w:rsidRDefault="00095218" w:rsidP="000952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0064D336" w14:textId="77777777" w:rsidR="00095218" w:rsidRPr="00095218" w:rsidRDefault="00095218" w:rsidP="000952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218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Северная широта</w:t>
            </w:r>
          </w:p>
        </w:tc>
        <w:tc>
          <w:tcPr>
            <w:tcW w:w="3045" w:type="dxa"/>
            <w:vAlign w:val="center"/>
          </w:tcPr>
          <w:p w14:paraId="370774CB" w14:textId="77777777" w:rsidR="00095218" w:rsidRPr="00095218" w:rsidRDefault="00095218" w:rsidP="000952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218">
              <w:rPr>
                <w:rFonts w:ascii="Times New Roman" w:eastAsia="Times New Roman" w:hAnsi="Times New Roman" w:cs="Times New Roman"/>
                <w:sz w:val="24"/>
                <w:szCs w:val="24"/>
              </w:rPr>
              <w:t>Восточная долгота</w:t>
            </w:r>
          </w:p>
        </w:tc>
      </w:tr>
      <w:tr w:rsidR="00095218" w:rsidRPr="00095218" w14:paraId="12F7C4CA" w14:textId="77777777" w:rsidTr="002B01C0">
        <w:trPr>
          <w:jc w:val="center"/>
        </w:trPr>
        <w:tc>
          <w:tcPr>
            <w:tcW w:w="2621" w:type="dxa"/>
            <w:vAlign w:val="center"/>
          </w:tcPr>
          <w:p w14:paraId="23B7CC2B" w14:textId="77777777" w:rsidR="00095218" w:rsidRPr="00095218" w:rsidRDefault="00095218" w:rsidP="000952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2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bottom"/>
          </w:tcPr>
          <w:p w14:paraId="5D206489" w14:textId="77777777" w:rsidR="00095218" w:rsidRPr="00095218" w:rsidRDefault="00095218" w:rsidP="000952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218">
              <w:rPr>
                <w:rFonts w:ascii="Times New Roman" w:eastAsia="Times New Roman" w:hAnsi="Times New Roman" w:cs="Times New Roman"/>
                <w:sz w:val="24"/>
                <w:szCs w:val="20"/>
              </w:rPr>
              <w:t>52° 5' 59"</w:t>
            </w:r>
          </w:p>
        </w:tc>
        <w:tc>
          <w:tcPr>
            <w:tcW w:w="3045" w:type="dxa"/>
            <w:vAlign w:val="bottom"/>
          </w:tcPr>
          <w:p w14:paraId="3EBDD095" w14:textId="77777777" w:rsidR="00095218" w:rsidRPr="00095218" w:rsidRDefault="00095218" w:rsidP="000952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218">
              <w:rPr>
                <w:rFonts w:ascii="Times New Roman" w:eastAsia="Times New Roman" w:hAnsi="Times New Roman" w:cs="Times New Roman"/>
                <w:sz w:val="24"/>
                <w:szCs w:val="20"/>
              </w:rPr>
              <w:t>71° 7' 22"</w:t>
            </w:r>
          </w:p>
        </w:tc>
      </w:tr>
      <w:tr w:rsidR="00095218" w:rsidRPr="00095218" w14:paraId="2031BCBF" w14:textId="77777777" w:rsidTr="002B01C0">
        <w:trPr>
          <w:jc w:val="center"/>
        </w:trPr>
        <w:tc>
          <w:tcPr>
            <w:tcW w:w="2621" w:type="dxa"/>
            <w:vAlign w:val="center"/>
          </w:tcPr>
          <w:p w14:paraId="464538FF" w14:textId="77777777" w:rsidR="00095218" w:rsidRPr="00095218" w:rsidRDefault="00095218" w:rsidP="000952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21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bottom"/>
          </w:tcPr>
          <w:p w14:paraId="68A870A4" w14:textId="77777777" w:rsidR="00095218" w:rsidRPr="00095218" w:rsidRDefault="00095218" w:rsidP="000952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218">
              <w:rPr>
                <w:rFonts w:ascii="Times New Roman" w:eastAsia="Times New Roman" w:hAnsi="Times New Roman" w:cs="Times New Roman"/>
                <w:sz w:val="24"/>
                <w:szCs w:val="20"/>
              </w:rPr>
              <w:t>52° 5' 59"</w:t>
            </w:r>
          </w:p>
        </w:tc>
        <w:tc>
          <w:tcPr>
            <w:tcW w:w="3045" w:type="dxa"/>
            <w:vAlign w:val="bottom"/>
          </w:tcPr>
          <w:p w14:paraId="20F633E6" w14:textId="77777777" w:rsidR="00095218" w:rsidRPr="00095218" w:rsidRDefault="00095218" w:rsidP="000952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218">
              <w:rPr>
                <w:rFonts w:ascii="Times New Roman" w:eastAsia="Times New Roman" w:hAnsi="Times New Roman" w:cs="Times New Roman"/>
                <w:sz w:val="24"/>
                <w:szCs w:val="20"/>
              </w:rPr>
              <w:t>71° 7' 26"</w:t>
            </w:r>
          </w:p>
        </w:tc>
      </w:tr>
      <w:tr w:rsidR="00095218" w:rsidRPr="00095218" w14:paraId="20602CFF" w14:textId="77777777" w:rsidTr="002B01C0">
        <w:trPr>
          <w:jc w:val="center"/>
        </w:trPr>
        <w:tc>
          <w:tcPr>
            <w:tcW w:w="2621" w:type="dxa"/>
            <w:vAlign w:val="center"/>
          </w:tcPr>
          <w:p w14:paraId="2F22BC16" w14:textId="77777777" w:rsidR="00095218" w:rsidRPr="00095218" w:rsidRDefault="00095218" w:rsidP="000952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21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bottom"/>
          </w:tcPr>
          <w:p w14:paraId="62966385" w14:textId="77777777" w:rsidR="00095218" w:rsidRPr="00095218" w:rsidRDefault="00095218" w:rsidP="000952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218">
              <w:rPr>
                <w:rFonts w:ascii="Times New Roman" w:eastAsia="Times New Roman" w:hAnsi="Times New Roman" w:cs="Times New Roman"/>
                <w:sz w:val="24"/>
                <w:szCs w:val="20"/>
              </w:rPr>
              <w:t>52° 5' 47"</w:t>
            </w:r>
          </w:p>
        </w:tc>
        <w:tc>
          <w:tcPr>
            <w:tcW w:w="3045" w:type="dxa"/>
            <w:vAlign w:val="bottom"/>
          </w:tcPr>
          <w:p w14:paraId="3E74C2C1" w14:textId="77777777" w:rsidR="00095218" w:rsidRPr="00095218" w:rsidRDefault="00095218" w:rsidP="000952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218">
              <w:rPr>
                <w:rFonts w:ascii="Times New Roman" w:eastAsia="Times New Roman" w:hAnsi="Times New Roman" w:cs="Times New Roman"/>
                <w:sz w:val="24"/>
                <w:szCs w:val="20"/>
              </w:rPr>
              <w:t>71° 7' 26"</w:t>
            </w:r>
          </w:p>
        </w:tc>
      </w:tr>
      <w:tr w:rsidR="00095218" w:rsidRPr="00095218" w14:paraId="142ED88C" w14:textId="77777777" w:rsidTr="002B01C0">
        <w:trPr>
          <w:jc w:val="center"/>
        </w:trPr>
        <w:tc>
          <w:tcPr>
            <w:tcW w:w="2621" w:type="dxa"/>
            <w:vAlign w:val="center"/>
          </w:tcPr>
          <w:p w14:paraId="24AB0609" w14:textId="77777777" w:rsidR="00095218" w:rsidRPr="00095218" w:rsidRDefault="00095218" w:rsidP="000952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21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bottom"/>
          </w:tcPr>
          <w:p w14:paraId="5013411D" w14:textId="77777777" w:rsidR="00095218" w:rsidRPr="00095218" w:rsidRDefault="00095218" w:rsidP="000952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218">
              <w:rPr>
                <w:rFonts w:ascii="Times New Roman" w:eastAsia="Times New Roman" w:hAnsi="Times New Roman" w:cs="Times New Roman"/>
                <w:sz w:val="24"/>
                <w:szCs w:val="20"/>
              </w:rPr>
              <w:t>52° 5' 46"</w:t>
            </w:r>
          </w:p>
        </w:tc>
        <w:tc>
          <w:tcPr>
            <w:tcW w:w="3045" w:type="dxa"/>
            <w:vAlign w:val="bottom"/>
          </w:tcPr>
          <w:p w14:paraId="0DB5D812" w14:textId="77777777" w:rsidR="00095218" w:rsidRPr="00095218" w:rsidRDefault="00095218" w:rsidP="000952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218">
              <w:rPr>
                <w:rFonts w:ascii="Times New Roman" w:eastAsia="Times New Roman" w:hAnsi="Times New Roman" w:cs="Times New Roman"/>
                <w:sz w:val="24"/>
                <w:szCs w:val="20"/>
              </w:rPr>
              <w:t>71° 7' 24"</w:t>
            </w:r>
          </w:p>
        </w:tc>
      </w:tr>
    </w:tbl>
    <w:p w14:paraId="7390F92F" w14:textId="77777777" w:rsidR="00484905" w:rsidRDefault="00484905" w:rsidP="00484905">
      <w:pPr>
        <w:widowControl w:val="0"/>
        <w:suppressAutoHyphens/>
        <w:autoSpaceDE w:val="0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19883C08" w14:textId="77777777" w:rsidR="00095218" w:rsidRPr="00095218" w:rsidRDefault="00095218" w:rsidP="00095218">
      <w:pPr>
        <w:widowControl w:val="0"/>
        <w:shd w:val="clear" w:color="auto" w:fill="FFFFFF"/>
        <w:suppressAutoHyphens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95218">
        <w:rPr>
          <w:rFonts w:ascii="Times New Roman" w:eastAsia="Times New Roman" w:hAnsi="Times New Roman" w:cs="Times New Roman"/>
          <w:b/>
          <w:sz w:val="28"/>
          <w:szCs w:val="28"/>
        </w:rPr>
        <w:t>Основание для составления проекта</w:t>
      </w:r>
    </w:p>
    <w:p w14:paraId="1A73BAB4" w14:textId="77777777" w:rsidR="00095218" w:rsidRPr="00095218" w:rsidRDefault="00095218" w:rsidP="00095218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39"/>
        <w:rPr>
          <w:rFonts w:ascii="Times New Roman" w:eastAsia="Times New Roman" w:hAnsi="Times New Roman" w:cs="Times New Roman"/>
          <w:sz w:val="28"/>
          <w:szCs w:val="28"/>
        </w:rPr>
      </w:pPr>
    </w:p>
    <w:p w14:paraId="64CE3CEB" w14:textId="77777777" w:rsidR="00095218" w:rsidRPr="00095218" w:rsidRDefault="00095218" w:rsidP="00095218">
      <w:pPr>
        <w:widowControl w:val="0"/>
        <w:shd w:val="clear" w:color="auto" w:fill="FFFFFF"/>
        <w:suppressAutoHyphens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5218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Настоящий проект выполнен согласно требованиям Приказа Министра сельского хозяйства Республики Казахстан от 2 августа 2023 года № 289 «Об утверждении Инструкции по разработке проектов рекультивации нарушенных земель».</w:t>
      </w:r>
    </w:p>
    <w:p w14:paraId="5703DFAF" w14:textId="77777777" w:rsidR="00095218" w:rsidRPr="00095218" w:rsidRDefault="00095218" w:rsidP="00095218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</w:rPr>
      </w:pPr>
      <w:r w:rsidRPr="000952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Основанием для разработки настоящего проекта является </w:t>
      </w:r>
      <w:bookmarkStart w:id="0" w:name="_Hlk181882607"/>
      <w:r w:rsidRPr="00095218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Постановление Акимата Акмолинской области «</w:t>
      </w:r>
      <w:r w:rsidRPr="00095218">
        <w:rPr>
          <w:rFonts w:ascii="Times New Roman" w:eastAsia="Times New Roman" w:hAnsi="Times New Roman" w:cs="Times New Roman"/>
          <w:sz w:val="28"/>
          <w:szCs w:val="28"/>
        </w:rPr>
        <w:t>О предоставлении индивидуальному предпринимателю «Кусаинов» права временного возмездного долгосрочного землепользования для целей недропользования</w:t>
      </w:r>
      <w:r w:rsidRPr="0009521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95218">
        <w:rPr>
          <w:rFonts w:ascii="Times New Roman" w:eastAsia="Times New Roman" w:hAnsi="Times New Roman" w:cs="Times New Roman"/>
          <w:sz w:val="28"/>
          <w:szCs w:val="28"/>
        </w:rPr>
        <w:t>. № А-12/</w:t>
      </w:r>
      <w:r w:rsidRPr="00095218">
        <w:rPr>
          <w:rFonts w:ascii="Times New Roman" w:eastAsia="Times New Roman" w:hAnsi="Times New Roman" w:cs="Times New Roman"/>
          <w:sz w:val="28"/>
          <w:szCs w:val="28"/>
          <w:lang w:val="kk-KZ"/>
        </w:rPr>
        <w:t>693</w:t>
      </w:r>
      <w:r w:rsidRPr="00095218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Pr="00095218">
        <w:rPr>
          <w:rFonts w:ascii="Times New Roman" w:eastAsia="Times New Roman" w:hAnsi="Times New Roman" w:cs="Times New Roman"/>
          <w:sz w:val="28"/>
          <w:szCs w:val="28"/>
          <w:lang w:val="kk-KZ"/>
        </w:rPr>
        <w:t>31</w:t>
      </w:r>
      <w:r w:rsidRPr="00095218">
        <w:rPr>
          <w:rFonts w:ascii="Times New Roman" w:eastAsia="Times New Roman" w:hAnsi="Times New Roman" w:cs="Times New Roman"/>
          <w:sz w:val="28"/>
          <w:szCs w:val="28"/>
        </w:rPr>
        <w:t>.12.202</w:t>
      </w:r>
      <w:r w:rsidRPr="00095218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Pr="00095218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bookmarkEnd w:id="0"/>
      <w:r w:rsidRPr="0009521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AA90E05" w14:textId="77777777" w:rsidR="00095218" w:rsidRPr="00095218" w:rsidRDefault="00095218" w:rsidP="00095218">
      <w:pPr>
        <w:widowControl w:val="0"/>
        <w:shd w:val="clear" w:color="auto" w:fill="FFFFFF"/>
        <w:suppressAutoHyphens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52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Настоящий проект выполнен ТОО «АЛАИТ», имеющим лицензию на производство землеустроительных работ (ГЛ </w:t>
      </w:r>
      <w:r w:rsidRPr="00095218">
        <w:rPr>
          <w:rFonts w:ascii="Times New Roman" w:eastAsia="Times New Roman" w:hAnsi="Times New Roman" w:cs="Times New Roman"/>
          <w:sz w:val="28"/>
          <w:szCs w:val="28"/>
        </w:rPr>
        <w:t>00010</w:t>
      </w:r>
      <w:r w:rsidRPr="00095218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095218">
        <w:rPr>
          <w:rFonts w:ascii="Times New Roman" w:eastAsia="Times New Roman" w:hAnsi="Times New Roman" w:cs="Times New Roman"/>
          <w:sz w:val="28"/>
          <w:szCs w:val="28"/>
        </w:rPr>
        <w:t>№0052350 от 17.09.2010г.</w:t>
      </w:r>
      <w:r w:rsidRPr="00095218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14:paraId="528BC0AA" w14:textId="77777777" w:rsidR="00095218" w:rsidRPr="00095218" w:rsidRDefault="00095218" w:rsidP="00095218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</w:pPr>
    </w:p>
    <w:p w14:paraId="566B1458" w14:textId="77777777" w:rsidR="00095218" w:rsidRPr="00095218" w:rsidRDefault="00095218" w:rsidP="00095218">
      <w:pPr>
        <w:widowControl w:val="0"/>
        <w:shd w:val="clear" w:color="auto" w:fill="FFFFFF"/>
        <w:suppressAutoHyphens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9521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Последовательность разработки проекта</w:t>
      </w:r>
    </w:p>
    <w:p w14:paraId="64F864F5" w14:textId="77777777" w:rsidR="00095218" w:rsidRPr="00095218" w:rsidRDefault="00095218" w:rsidP="00095218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85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84607E9" w14:textId="77777777" w:rsidR="00095218" w:rsidRPr="00095218" w:rsidRDefault="00095218" w:rsidP="00095218">
      <w:pPr>
        <w:widowControl w:val="0"/>
        <w:shd w:val="clear" w:color="auto" w:fill="FFFFFF"/>
        <w:suppressAutoHyphens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52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Процедура разработки настоящего проекта рекультивации выполнена в следующей последовательности: </w:t>
      </w:r>
    </w:p>
    <w:p w14:paraId="21AA479E" w14:textId="77777777" w:rsidR="00095218" w:rsidRPr="00095218" w:rsidRDefault="00095218" w:rsidP="00095218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autoSpaceDN w:val="0"/>
        <w:adjustRightInd w:val="0"/>
        <w:ind w:left="1134" w:hanging="425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5218">
        <w:rPr>
          <w:rFonts w:ascii="Times New Roman" w:eastAsia="Times New Roman" w:hAnsi="Times New Roman" w:cs="Times New Roman"/>
          <w:color w:val="000000"/>
          <w:sz w:val="28"/>
          <w:szCs w:val="28"/>
        </w:rPr>
        <w:t>Подготовительные работы;</w:t>
      </w:r>
    </w:p>
    <w:p w14:paraId="1C8A474D" w14:textId="77777777" w:rsidR="00095218" w:rsidRPr="00095218" w:rsidRDefault="00095218" w:rsidP="00095218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autoSpaceDN w:val="0"/>
        <w:adjustRightInd w:val="0"/>
        <w:ind w:left="1134" w:hanging="425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521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Производство изысканий;</w:t>
      </w:r>
    </w:p>
    <w:p w14:paraId="7FDE12B6" w14:textId="77777777" w:rsidR="00095218" w:rsidRPr="00095218" w:rsidRDefault="00095218" w:rsidP="00095218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autoSpaceDN w:val="0"/>
        <w:adjustRightInd w:val="0"/>
        <w:ind w:left="1134" w:hanging="425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5218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Разработка проекта рекультивации.</w:t>
      </w:r>
    </w:p>
    <w:p w14:paraId="0580C3BC" w14:textId="77777777" w:rsidR="00095218" w:rsidRPr="00095218" w:rsidRDefault="00095218" w:rsidP="00095218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7E1C143" w14:textId="77777777" w:rsidR="00095218" w:rsidRPr="00095218" w:rsidRDefault="00095218" w:rsidP="00095218">
      <w:pPr>
        <w:widowControl w:val="0"/>
        <w:shd w:val="clear" w:color="auto" w:fill="FFFFFF"/>
        <w:suppressAutoHyphens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521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Подготовительные работы </w:t>
      </w:r>
      <w:r w:rsidRPr="000952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заключались в полевом обследовании земельного участка и камеральной подготовке. Полевое обследование произведено согласно требованиям и форме «Инструкции по разработке проектов рекультивации нарушенных земель». Результаты полевого обследования заактированы комиссией в составе </w:t>
      </w:r>
      <w:r w:rsidRPr="00095218">
        <w:rPr>
          <w:rFonts w:ascii="Times New Roman" w:eastAsia="Times New Roman" w:hAnsi="Times New Roman" w:cs="Times New Roman"/>
          <w:sz w:val="28"/>
          <w:szCs w:val="28"/>
        </w:rPr>
        <w:t xml:space="preserve">представителей уполномоченного органа по земельным отношениям Аккольского района, </w:t>
      </w:r>
      <w:r w:rsidRPr="000952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ИП </w:t>
      </w:r>
      <w:r w:rsidRPr="00095218">
        <w:rPr>
          <w:rFonts w:ascii="Times New Roman" w:eastAsia="Times New Roman" w:hAnsi="Times New Roman" w:cs="Times New Roman"/>
          <w:sz w:val="28"/>
          <w:szCs w:val="28"/>
        </w:rPr>
        <w:t>«Кусаинов</w:t>
      </w:r>
      <w:r w:rsidRPr="00095218">
        <w:rPr>
          <w:rFonts w:ascii="Times New Roman" w:eastAsia="Times New Roman" w:hAnsi="Times New Roman" w:cs="Times New Roman"/>
          <w:color w:val="000000"/>
          <w:sz w:val="28"/>
          <w:szCs w:val="28"/>
        </w:rPr>
        <w:t>» и других специалистов. В результате полевого обследования выявлено, что месторождение Горняк нарушен горными работами в пределах географических координат месторождения. За пределами контура месторождения работы не ведутся.</w:t>
      </w:r>
    </w:p>
    <w:p w14:paraId="6AC0097E" w14:textId="77777777" w:rsidR="00095218" w:rsidRPr="00095218" w:rsidRDefault="00095218" w:rsidP="00095218">
      <w:pPr>
        <w:widowControl w:val="0"/>
        <w:shd w:val="clear" w:color="auto" w:fill="FFFFFF"/>
        <w:suppressAutoHyphens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5218">
        <w:rPr>
          <w:rFonts w:ascii="Times New Roman" w:eastAsia="Times New Roman" w:hAnsi="Times New Roman" w:cs="Times New Roman"/>
          <w:color w:val="000000"/>
          <w:sz w:val="28"/>
          <w:szCs w:val="28"/>
        </w:rPr>
        <w:t>Камеральная подготовка заключалась в подборе следующих планово-картографических материалов:</w:t>
      </w:r>
    </w:p>
    <w:p w14:paraId="64392507" w14:textId="77777777" w:rsidR="00095218" w:rsidRPr="00095218" w:rsidRDefault="00095218" w:rsidP="00095218">
      <w:pPr>
        <w:widowControl w:val="0"/>
        <w:shd w:val="clear" w:color="auto" w:fill="FFFFFF"/>
        <w:suppressAutoHyphens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5218">
        <w:rPr>
          <w:rFonts w:ascii="Times New Roman" w:eastAsia="Times New Roman" w:hAnsi="Times New Roman" w:cs="Times New Roman"/>
          <w:color w:val="000000"/>
          <w:sz w:val="28"/>
          <w:szCs w:val="28"/>
        </w:rPr>
        <w:t>- топографической съемки нарушенного земельного участка (карьера) по состоянию на 2026 год.</w:t>
      </w:r>
    </w:p>
    <w:p w14:paraId="7F4E59DA" w14:textId="77777777" w:rsidR="00095218" w:rsidRPr="00095218" w:rsidRDefault="00095218" w:rsidP="00095218">
      <w:pPr>
        <w:widowControl w:val="0"/>
        <w:shd w:val="clear" w:color="auto" w:fill="FFFFFF"/>
        <w:suppressAutoHyphens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5218"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 в ходе проведения полевого обследования уточнялось расположение земельных участков, фактических их границ.</w:t>
      </w:r>
    </w:p>
    <w:p w14:paraId="7BD9F801" w14:textId="77777777" w:rsidR="00095218" w:rsidRPr="00095218" w:rsidRDefault="00095218" w:rsidP="00095218">
      <w:pPr>
        <w:widowControl w:val="0"/>
        <w:shd w:val="clear" w:color="auto" w:fill="FFFFFF"/>
        <w:suppressAutoHyphens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5218">
        <w:rPr>
          <w:rFonts w:ascii="Times New Roman" w:eastAsia="Times New Roman" w:hAnsi="Times New Roman" w:cs="Times New Roman"/>
          <w:color w:val="000000"/>
          <w:sz w:val="28"/>
          <w:szCs w:val="28"/>
        </w:rPr>
        <w:t>На основании материалов полевого обследования было составлено задание на разработку проекта рекультивации нарушенных земель.</w:t>
      </w:r>
    </w:p>
    <w:p w14:paraId="740C2948" w14:textId="77777777" w:rsidR="00095218" w:rsidRPr="00095218" w:rsidRDefault="00095218" w:rsidP="00095218">
      <w:pPr>
        <w:widowControl w:val="0"/>
        <w:shd w:val="clear" w:color="auto" w:fill="FFFFFF"/>
        <w:suppressAutoHyphens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09521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Производство изысканий </w:t>
      </w:r>
      <w:r w:rsidRPr="00095218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проводилось в 2008г. В настоящее время участок нарушен горными работами.</w:t>
      </w:r>
    </w:p>
    <w:p w14:paraId="1198B727" w14:textId="77777777" w:rsidR="00095218" w:rsidRPr="00095218" w:rsidRDefault="00095218" w:rsidP="00095218">
      <w:pPr>
        <w:widowControl w:val="0"/>
        <w:shd w:val="clear" w:color="auto" w:fill="FFFFFF"/>
        <w:suppressAutoHyphens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521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Разработка проекта рекультивации </w:t>
      </w:r>
      <w:r w:rsidRPr="000952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выполнена согласно заданию, на разработку проекта и имеющихся планово-картографических материалов, геологических и гидрогеологических условий. </w:t>
      </w:r>
    </w:p>
    <w:p w14:paraId="2AB720B8" w14:textId="77777777" w:rsidR="00095218" w:rsidRPr="00095218" w:rsidRDefault="00095218" w:rsidP="00095218">
      <w:pPr>
        <w:widowControl w:val="0"/>
        <w:shd w:val="clear" w:color="auto" w:fill="FFFFFF"/>
        <w:suppressAutoHyphens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5218">
        <w:rPr>
          <w:rFonts w:ascii="Times New Roman" w:eastAsia="Times New Roman" w:hAnsi="Times New Roman" w:cs="Times New Roman"/>
          <w:color w:val="000000"/>
          <w:sz w:val="28"/>
          <w:szCs w:val="28"/>
        </w:rPr>
        <w:t>В составе проекта проведены следующие основные работы:</w:t>
      </w:r>
    </w:p>
    <w:p w14:paraId="4E6F0C9B" w14:textId="77777777" w:rsidR="00095218" w:rsidRPr="00095218" w:rsidRDefault="00095218" w:rsidP="00095218">
      <w:pPr>
        <w:widowControl w:val="0"/>
        <w:shd w:val="clear" w:color="auto" w:fill="FFFFFF"/>
        <w:suppressAutoHyphens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5218">
        <w:rPr>
          <w:rFonts w:ascii="Times New Roman" w:eastAsia="Times New Roman" w:hAnsi="Times New Roman" w:cs="Times New Roman"/>
          <w:color w:val="000000"/>
          <w:sz w:val="28"/>
          <w:szCs w:val="28"/>
        </w:rPr>
        <w:t>- выбрано направление рекультивации и разработана технология работ технического и биологического этапов рекультивации нарушенных земель;</w:t>
      </w:r>
    </w:p>
    <w:p w14:paraId="15438761" w14:textId="77777777" w:rsidR="00095218" w:rsidRPr="00095218" w:rsidRDefault="00095218" w:rsidP="00095218">
      <w:pPr>
        <w:widowControl w:val="0"/>
        <w:shd w:val="clear" w:color="auto" w:fill="FFFFFF"/>
        <w:suppressAutoHyphens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5218">
        <w:rPr>
          <w:rFonts w:ascii="Times New Roman" w:eastAsia="Times New Roman" w:hAnsi="Times New Roman" w:cs="Times New Roman"/>
          <w:color w:val="000000"/>
          <w:sz w:val="28"/>
          <w:szCs w:val="28"/>
        </w:rPr>
        <w:t>- определены объемы земляных работ, потребность в технике, удобрениях, посадочном материале, семенах;</w:t>
      </w:r>
    </w:p>
    <w:p w14:paraId="5AAD4B62" w14:textId="77777777" w:rsidR="00095218" w:rsidRPr="00095218" w:rsidRDefault="00095218" w:rsidP="00095218">
      <w:pPr>
        <w:widowControl w:val="0"/>
        <w:shd w:val="clear" w:color="auto" w:fill="FFFFFF"/>
        <w:suppressAutoHyphens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5218">
        <w:rPr>
          <w:rFonts w:ascii="Times New Roman" w:eastAsia="Times New Roman" w:hAnsi="Times New Roman" w:cs="Times New Roman"/>
          <w:color w:val="000000"/>
          <w:sz w:val="28"/>
          <w:szCs w:val="28"/>
        </w:rPr>
        <w:t>- составлен календарный график рекультивации;</w:t>
      </w:r>
    </w:p>
    <w:p w14:paraId="4531E2D1" w14:textId="77777777" w:rsidR="00095218" w:rsidRPr="00095218" w:rsidRDefault="00095218" w:rsidP="00095218">
      <w:pPr>
        <w:widowControl w:val="0"/>
        <w:shd w:val="clear" w:color="auto" w:fill="FFFFFF"/>
        <w:suppressAutoHyphens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5218">
        <w:rPr>
          <w:rFonts w:ascii="Times New Roman" w:eastAsia="Times New Roman" w:hAnsi="Times New Roman" w:cs="Times New Roman"/>
          <w:color w:val="000000"/>
          <w:sz w:val="28"/>
          <w:szCs w:val="28"/>
        </w:rPr>
        <w:t>- произведен расчет экономических затрат на рекультивацию;</w:t>
      </w:r>
    </w:p>
    <w:p w14:paraId="25D73B34" w14:textId="77777777" w:rsidR="00095218" w:rsidRPr="00095218" w:rsidRDefault="00095218" w:rsidP="00095218">
      <w:pPr>
        <w:widowControl w:val="0"/>
        <w:shd w:val="clear" w:color="auto" w:fill="FFFFFF"/>
        <w:suppressAutoHyphens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</w:rPr>
      </w:pPr>
      <w:r w:rsidRPr="00095218">
        <w:rPr>
          <w:rFonts w:ascii="Times New Roman" w:eastAsia="Times New Roman" w:hAnsi="Times New Roman" w:cs="Times New Roman"/>
          <w:sz w:val="28"/>
          <w:szCs w:val="28"/>
        </w:rPr>
        <w:t>- составлены рабочие чертежи по производству работ.</w:t>
      </w:r>
    </w:p>
    <w:p w14:paraId="4D06F41C" w14:textId="77777777" w:rsidR="00095218" w:rsidRPr="00095218" w:rsidRDefault="00095218" w:rsidP="00095218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39"/>
        <w:rPr>
          <w:rFonts w:ascii="Times New Roman" w:eastAsia="Times New Roman" w:hAnsi="Times New Roman" w:cs="Times New Roman"/>
          <w:sz w:val="28"/>
          <w:szCs w:val="28"/>
        </w:rPr>
      </w:pPr>
    </w:p>
    <w:p w14:paraId="1ECFB52F" w14:textId="77777777" w:rsidR="00095218" w:rsidRPr="00095218" w:rsidRDefault="00095218" w:rsidP="00095218">
      <w:pPr>
        <w:widowControl w:val="0"/>
        <w:shd w:val="clear" w:color="auto" w:fill="FFFFFF"/>
        <w:suppressAutoHyphens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95218">
        <w:rPr>
          <w:rFonts w:ascii="Times New Roman" w:eastAsia="Times New Roman" w:hAnsi="Times New Roman" w:cs="Times New Roman"/>
          <w:b/>
          <w:sz w:val="28"/>
          <w:szCs w:val="28"/>
        </w:rPr>
        <w:t>Исходные данные, заложенные в проекте</w:t>
      </w:r>
    </w:p>
    <w:p w14:paraId="21668BD7" w14:textId="77777777" w:rsidR="00095218" w:rsidRPr="00095218" w:rsidRDefault="00095218" w:rsidP="00095218">
      <w:pPr>
        <w:widowControl w:val="0"/>
        <w:shd w:val="clear" w:color="auto" w:fill="FFFFFF"/>
        <w:tabs>
          <w:tab w:val="left" w:pos="1021"/>
        </w:tabs>
        <w:suppressAutoHyphens/>
        <w:autoSpaceDE w:val="0"/>
        <w:autoSpaceDN w:val="0"/>
        <w:adjustRightInd w:val="0"/>
        <w:ind w:firstLine="539"/>
        <w:rPr>
          <w:rFonts w:ascii="Times New Roman" w:eastAsia="Times New Roman" w:hAnsi="Times New Roman" w:cs="Times New Roman"/>
          <w:sz w:val="28"/>
          <w:szCs w:val="28"/>
        </w:rPr>
      </w:pPr>
      <w:r w:rsidRPr="00095218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760F80AF" w14:textId="77777777" w:rsidR="00095218" w:rsidRPr="00095218" w:rsidRDefault="00095218" w:rsidP="00095218">
      <w:pPr>
        <w:widowControl w:val="0"/>
        <w:numPr>
          <w:ilvl w:val="0"/>
          <w:numId w:val="5"/>
        </w:numPr>
        <w:shd w:val="clear" w:color="auto" w:fill="FFFFFF"/>
        <w:suppressAutoHyphens/>
        <w:autoSpaceDE w:val="0"/>
        <w:autoSpaceDN w:val="0"/>
        <w:adjustRightInd w:val="0"/>
        <w:ind w:left="924" w:hanging="215"/>
        <w:jc w:val="left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095218">
        <w:rPr>
          <w:rFonts w:ascii="Times New Roman" w:eastAsia="Times New Roman" w:hAnsi="Times New Roman" w:cs="Times New Roman"/>
          <w:bCs/>
          <w:iCs/>
          <w:sz w:val="28"/>
          <w:szCs w:val="28"/>
        </w:rPr>
        <w:t>Заказчик</w:t>
      </w:r>
      <w:r w:rsidRPr="00095218">
        <w:rPr>
          <w:rFonts w:ascii="Times New Roman" w:eastAsia="Times New Roman" w:hAnsi="Times New Roman" w:cs="Times New Roman"/>
          <w:sz w:val="28"/>
          <w:szCs w:val="28"/>
        </w:rPr>
        <w:t xml:space="preserve"> проекта рекультивации – ИП «Кусаинов»</w:t>
      </w:r>
      <w:r w:rsidRPr="00095218">
        <w:rPr>
          <w:rFonts w:ascii="Times New Roman" w:eastAsia="Times New Roman" w:hAnsi="Times New Roman" w:cs="Times New Roman"/>
          <w:bCs/>
          <w:iCs/>
          <w:sz w:val="28"/>
          <w:szCs w:val="28"/>
        </w:rPr>
        <w:t>.</w:t>
      </w:r>
    </w:p>
    <w:p w14:paraId="4BC8A1A6" w14:textId="77777777" w:rsidR="00095218" w:rsidRPr="00095218" w:rsidRDefault="00095218" w:rsidP="00095218">
      <w:pPr>
        <w:widowControl w:val="0"/>
        <w:numPr>
          <w:ilvl w:val="0"/>
          <w:numId w:val="5"/>
        </w:numPr>
        <w:shd w:val="clear" w:color="auto" w:fill="FFFFFF"/>
        <w:suppressAutoHyphens/>
        <w:autoSpaceDE w:val="0"/>
        <w:autoSpaceDN w:val="0"/>
        <w:adjustRightInd w:val="0"/>
        <w:ind w:left="924" w:hanging="215"/>
        <w:jc w:val="left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095218">
        <w:rPr>
          <w:rFonts w:ascii="Times New Roman" w:eastAsia="Times New Roman" w:hAnsi="Times New Roman" w:cs="Times New Roman"/>
          <w:bCs/>
          <w:iCs/>
          <w:sz w:val="28"/>
          <w:szCs w:val="28"/>
        </w:rPr>
        <w:t>Цель использования земельного участка – недропользование</w:t>
      </w:r>
    </w:p>
    <w:p w14:paraId="6AEE42AE" w14:textId="77777777" w:rsidR="00095218" w:rsidRPr="00095218" w:rsidRDefault="00095218" w:rsidP="00095218">
      <w:pPr>
        <w:widowControl w:val="0"/>
        <w:numPr>
          <w:ilvl w:val="0"/>
          <w:numId w:val="5"/>
        </w:numPr>
        <w:shd w:val="clear" w:color="auto" w:fill="FFFFFF"/>
        <w:suppressAutoHyphens/>
        <w:autoSpaceDE w:val="0"/>
        <w:autoSpaceDN w:val="0"/>
        <w:adjustRightInd w:val="0"/>
        <w:ind w:left="993" w:hanging="284"/>
        <w:jc w:val="left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09521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Предоставленное право недропользования – Лицензия на добычу общераспространенных полезных ископаемых на месторождении «Горняк» №67 от 12.03.2025 г. </w:t>
      </w:r>
    </w:p>
    <w:p w14:paraId="51810432" w14:textId="77777777" w:rsidR="00095218" w:rsidRPr="00095218" w:rsidRDefault="00095218" w:rsidP="00095218">
      <w:pPr>
        <w:widowControl w:val="0"/>
        <w:numPr>
          <w:ilvl w:val="0"/>
          <w:numId w:val="5"/>
        </w:numPr>
        <w:shd w:val="clear" w:color="auto" w:fill="FFFFFF"/>
        <w:suppressAutoHyphens/>
        <w:autoSpaceDE w:val="0"/>
        <w:autoSpaceDN w:val="0"/>
        <w:adjustRightInd w:val="0"/>
        <w:ind w:left="993" w:hanging="284"/>
        <w:jc w:val="left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09521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Расположение – Аккольский район Акмолинской области. </w:t>
      </w:r>
    </w:p>
    <w:p w14:paraId="5D8ADD16" w14:textId="77777777" w:rsidR="00095218" w:rsidRPr="00095218" w:rsidRDefault="00095218" w:rsidP="00095218">
      <w:pPr>
        <w:widowControl w:val="0"/>
        <w:numPr>
          <w:ilvl w:val="0"/>
          <w:numId w:val="5"/>
        </w:numPr>
        <w:shd w:val="clear" w:color="auto" w:fill="FFFFFF"/>
        <w:suppressAutoHyphens/>
        <w:autoSpaceDE w:val="0"/>
        <w:autoSpaceDN w:val="0"/>
        <w:adjustRightInd w:val="0"/>
        <w:ind w:left="924" w:hanging="215"/>
        <w:jc w:val="left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09521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Состояние земельного участка – нарушенные земли.</w:t>
      </w:r>
    </w:p>
    <w:p w14:paraId="3350768D" w14:textId="77777777" w:rsidR="00095218" w:rsidRPr="00095218" w:rsidRDefault="00095218" w:rsidP="00095218">
      <w:pPr>
        <w:widowControl w:val="0"/>
        <w:numPr>
          <w:ilvl w:val="0"/>
          <w:numId w:val="5"/>
        </w:numPr>
        <w:shd w:val="clear" w:color="auto" w:fill="FFFFFF"/>
        <w:suppressAutoHyphens/>
        <w:autoSpaceDE w:val="0"/>
        <w:autoSpaceDN w:val="0"/>
        <w:adjustRightInd w:val="0"/>
        <w:ind w:left="924" w:hanging="215"/>
        <w:jc w:val="left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09521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Общая площадь земельного участка – 2,2358</w:t>
      </w:r>
      <w:r w:rsidRPr="000952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</w:t>
      </w:r>
      <w:r w:rsidRPr="0009521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.</w:t>
      </w:r>
    </w:p>
    <w:p w14:paraId="30E0C5BB" w14:textId="77777777" w:rsidR="00095218" w:rsidRPr="00095218" w:rsidRDefault="00095218" w:rsidP="00095218">
      <w:pPr>
        <w:widowControl w:val="0"/>
        <w:numPr>
          <w:ilvl w:val="0"/>
          <w:numId w:val="5"/>
        </w:numPr>
        <w:shd w:val="clear" w:color="auto" w:fill="FFFFFF"/>
        <w:suppressAutoHyphens/>
        <w:autoSpaceDE w:val="0"/>
        <w:autoSpaceDN w:val="0"/>
        <w:adjustRightInd w:val="0"/>
        <w:ind w:left="924" w:hanging="215"/>
        <w:jc w:val="left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09521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lastRenderedPageBreak/>
        <w:t>Направление рекультивации – сельскохозяйственное.</w:t>
      </w:r>
    </w:p>
    <w:p w14:paraId="3A0E6DDA" w14:textId="77777777" w:rsidR="00095218" w:rsidRPr="00095218" w:rsidRDefault="00095218" w:rsidP="00095218">
      <w:pPr>
        <w:widowControl w:val="0"/>
        <w:numPr>
          <w:ilvl w:val="0"/>
          <w:numId w:val="5"/>
        </w:numPr>
        <w:shd w:val="clear" w:color="auto" w:fill="FFFFFF"/>
        <w:suppressAutoHyphens/>
        <w:autoSpaceDE w:val="0"/>
        <w:autoSpaceDN w:val="0"/>
        <w:adjustRightInd w:val="0"/>
        <w:ind w:left="924" w:hanging="215"/>
        <w:jc w:val="left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09521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Планируемый период проведения рекультивации –2035</w:t>
      </w:r>
      <w:r w:rsidRPr="0009521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/>
        </w:rPr>
        <w:t>-</w:t>
      </w:r>
      <w:r w:rsidRPr="0009521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2036 гг.</w:t>
      </w:r>
    </w:p>
    <w:p w14:paraId="569912A5" w14:textId="77777777" w:rsidR="00095218" w:rsidRPr="00095218" w:rsidRDefault="00095218" w:rsidP="00095218">
      <w:pPr>
        <w:widowControl w:val="0"/>
        <w:numPr>
          <w:ilvl w:val="0"/>
          <w:numId w:val="5"/>
        </w:numPr>
        <w:shd w:val="clear" w:color="auto" w:fill="FFFFFF"/>
        <w:suppressAutoHyphens/>
        <w:autoSpaceDE w:val="0"/>
        <w:autoSpaceDN w:val="0"/>
        <w:adjustRightInd w:val="0"/>
        <w:ind w:left="924" w:hanging="215"/>
        <w:jc w:val="left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09521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Затраты на рекультивацию – собственные средства недропользователя.</w:t>
      </w:r>
    </w:p>
    <w:p w14:paraId="0123B3B3" w14:textId="77777777" w:rsidR="00095218" w:rsidRPr="00777CDE" w:rsidRDefault="00095218" w:rsidP="00484905">
      <w:pPr>
        <w:widowControl w:val="0"/>
        <w:suppressAutoHyphens/>
        <w:autoSpaceDE w:val="0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1BB470D8" w14:textId="77777777" w:rsidR="00484905" w:rsidRPr="00777CDE" w:rsidRDefault="00484905" w:rsidP="00484905">
      <w:pPr>
        <w:pStyle w:val="ad"/>
        <w:rPr>
          <w:rFonts w:ascii="Times New Roman" w:hAnsi="Times New Roman" w:cs="Times New Roman"/>
          <w:b/>
          <w:sz w:val="26"/>
          <w:szCs w:val="26"/>
        </w:rPr>
      </w:pPr>
      <w:r w:rsidRPr="00777CDE">
        <w:rPr>
          <w:rFonts w:ascii="Times New Roman" w:hAnsi="Times New Roman" w:cs="Times New Roman"/>
          <w:b/>
          <w:sz w:val="26"/>
          <w:szCs w:val="26"/>
        </w:rPr>
        <w:t>2.</w:t>
      </w:r>
      <w:r w:rsidRPr="00777CDE">
        <w:rPr>
          <w:sz w:val="26"/>
          <w:szCs w:val="26"/>
        </w:rPr>
        <w:t xml:space="preserve"> </w:t>
      </w:r>
      <w:r w:rsidRPr="00777CDE">
        <w:rPr>
          <w:rFonts w:ascii="Times New Roman" w:hAnsi="Times New Roman" w:cs="Times New Roman"/>
          <w:b/>
          <w:sz w:val="26"/>
          <w:szCs w:val="26"/>
        </w:rPr>
        <w:t>Описание затрагиваемой территории с указанием численности ее населения, участков, на которых могут быть обнаружены выбросы, сбросы и иные негативные воздействия намечаемой деятельности на окружающую среду, с учетом их характеристик и способности переноса в окружающую среду; участков извлечения природных ресурсов</w:t>
      </w:r>
    </w:p>
    <w:p w14:paraId="7459D02E" w14:textId="77777777" w:rsidR="00484905" w:rsidRPr="00777CDE" w:rsidRDefault="00484905" w:rsidP="00484905">
      <w:pPr>
        <w:widowControl w:val="0"/>
        <w:suppressAutoHyphens/>
        <w:autoSpaceDE w:val="0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77CD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Площадка отвечает санитарно-гигиеническим, </w:t>
      </w:r>
      <w:proofErr w:type="spellStart"/>
      <w:r w:rsidRPr="00777CDE">
        <w:rPr>
          <w:rFonts w:ascii="Times New Roman" w:eastAsia="Times New Roman" w:hAnsi="Times New Roman" w:cs="Times New Roman"/>
          <w:sz w:val="26"/>
          <w:szCs w:val="26"/>
          <w:lang w:eastAsia="ar-SA"/>
        </w:rPr>
        <w:t>пожаро</w:t>
      </w:r>
      <w:proofErr w:type="spellEnd"/>
      <w:r w:rsidRPr="00777CD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-взрывобезопасным, экологическим, социальным, экономическим, функциональным, технологическим и инженерно-техническим требованиям. Эксплуатацию карьера намечено осуществлять так, чтобы минимизировать воздействие на окружающую природную среду. </w:t>
      </w:r>
    </w:p>
    <w:p w14:paraId="34945A04" w14:textId="77777777" w:rsidR="00484905" w:rsidRPr="00777CDE" w:rsidRDefault="00484905" w:rsidP="00484905">
      <w:pPr>
        <w:widowControl w:val="0"/>
        <w:suppressAutoHyphens/>
        <w:autoSpaceDE w:val="0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77CD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Жилые объекты, а также объекты с повышенными санитарно-эпидемиологическими требованиями (зоны отдыха, территории курортов, территории садоводческих товариществ, образовательные и детские организации, оздоровительные организации и т.п.) в санитарно-защитную зону месторождения не входят. </w:t>
      </w:r>
    </w:p>
    <w:p w14:paraId="0D43DB61" w14:textId="77777777" w:rsidR="00484905" w:rsidRPr="00777CDE" w:rsidRDefault="00484905" w:rsidP="00484905">
      <w:pPr>
        <w:widowControl w:val="0"/>
        <w:suppressAutoHyphens/>
        <w:autoSpaceDE w:val="0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77CD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На исследуемой территории отсутствуют скотомогильники и места захоронения животных, неблагополучных по сибирской язве и других особо опасных инфекций. </w:t>
      </w:r>
    </w:p>
    <w:p w14:paraId="79C1E0F3" w14:textId="51744FC2" w:rsidR="00484905" w:rsidRDefault="00484905" w:rsidP="00484905">
      <w:pPr>
        <w:rPr>
          <w:rFonts w:ascii="Times New Roman" w:hAnsi="Times New Roman"/>
          <w:sz w:val="26"/>
          <w:szCs w:val="26"/>
          <w:lang w:eastAsia="ar-SA"/>
        </w:rPr>
      </w:pPr>
    </w:p>
    <w:p w14:paraId="1DD1C358" w14:textId="77777777" w:rsidR="007322A5" w:rsidRPr="007322A5" w:rsidRDefault="007322A5" w:rsidP="007322A5">
      <w:pPr>
        <w:widowControl w:val="0"/>
        <w:shd w:val="clear" w:color="auto" w:fill="FFFFFF"/>
        <w:tabs>
          <w:tab w:val="center" w:pos="5016"/>
        </w:tabs>
        <w:autoSpaceDE w:val="0"/>
        <w:autoSpaceDN w:val="0"/>
        <w:adjustRightInd w:val="0"/>
        <w:ind w:left="29" w:right="34" w:firstLine="68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22A5">
        <w:rPr>
          <w:rFonts w:ascii="Times New Roman" w:eastAsia="Times New Roman" w:hAnsi="Times New Roman" w:cs="Times New Roman"/>
          <w:b/>
          <w:sz w:val="28"/>
          <w:szCs w:val="28"/>
        </w:rPr>
        <w:t>Рельеф</w:t>
      </w:r>
    </w:p>
    <w:p w14:paraId="0E5F1EE9" w14:textId="77777777" w:rsidR="007322A5" w:rsidRPr="007322A5" w:rsidRDefault="007322A5" w:rsidP="007322A5">
      <w:pPr>
        <w:widowControl w:val="0"/>
        <w:shd w:val="clear" w:color="auto" w:fill="FFFFFF"/>
        <w:tabs>
          <w:tab w:val="center" w:pos="5016"/>
        </w:tabs>
        <w:autoSpaceDE w:val="0"/>
        <w:autoSpaceDN w:val="0"/>
        <w:adjustRightInd w:val="0"/>
        <w:ind w:left="29" w:right="34" w:firstLine="680"/>
        <w:rPr>
          <w:rFonts w:ascii="Times New Roman" w:eastAsia="Times New Roman" w:hAnsi="Times New Roman" w:cs="Times New Roman"/>
          <w:sz w:val="28"/>
          <w:szCs w:val="28"/>
        </w:rPr>
      </w:pPr>
      <w:r w:rsidRPr="007322A5">
        <w:rPr>
          <w:rFonts w:ascii="Times New Roman" w:eastAsia="Times New Roman" w:hAnsi="Times New Roman" w:cs="Times New Roman"/>
          <w:sz w:val="28"/>
          <w:szCs w:val="28"/>
        </w:rPr>
        <w:t xml:space="preserve">Территория района лежит в полосе широкого и плоского водораздела между бассейном </w:t>
      </w:r>
      <w:proofErr w:type="spellStart"/>
      <w:r w:rsidRPr="007322A5">
        <w:rPr>
          <w:rFonts w:ascii="Times New Roman" w:eastAsia="Times New Roman" w:hAnsi="Times New Roman" w:cs="Times New Roman"/>
          <w:sz w:val="28"/>
          <w:szCs w:val="28"/>
        </w:rPr>
        <w:t>р.Есиль</w:t>
      </w:r>
      <w:proofErr w:type="spellEnd"/>
      <w:r w:rsidRPr="007322A5">
        <w:rPr>
          <w:rFonts w:ascii="Times New Roman" w:eastAsia="Times New Roman" w:hAnsi="Times New Roman" w:cs="Times New Roman"/>
          <w:sz w:val="28"/>
          <w:szCs w:val="28"/>
        </w:rPr>
        <w:t xml:space="preserve"> на юге и бассейнами небольших речек, впадающих в бессточные озера (</w:t>
      </w:r>
      <w:proofErr w:type="spellStart"/>
      <w:r w:rsidRPr="007322A5">
        <w:rPr>
          <w:rFonts w:ascii="Times New Roman" w:eastAsia="Times New Roman" w:hAnsi="Times New Roman" w:cs="Times New Roman"/>
          <w:sz w:val="28"/>
          <w:szCs w:val="28"/>
        </w:rPr>
        <w:t>Итемген</w:t>
      </w:r>
      <w:proofErr w:type="spellEnd"/>
      <w:r w:rsidRPr="007322A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7322A5">
        <w:rPr>
          <w:rFonts w:ascii="Times New Roman" w:eastAsia="Times New Roman" w:hAnsi="Times New Roman" w:cs="Times New Roman"/>
          <w:sz w:val="28"/>
          <w:szCs w:val="28"/>
        </w:rPr>
        <w:t>Селеты</w:t>
      </w:r>
      <w:proofErr w:type="spellEnd"/>
      <w:r w:rsidRPr="007322A5">
        <w:rPr>
          <w:rFonts w:ascii="Times New Roman" w:eastAsia="Times New Roman" w:hAnsi="Times New Roman" w:cs="Times New Roman"/>
          <w:sz w:val="28"/>
          <w:szCs w:val="28"/>
        </w:rPr>
        <w:t xml:space="preserve">-Тенгиз и </w:t>
      </w:r>
      <w:proofErr w:type="spellStart"/>
      <w:r w:rsidRPr="007322A5">
        <w:rPr>
          <w:rFonts w:ascii="Times New Roman" w:eastAsia="Times New Roman" w:hAnsi="Times New Roman" w:cs="Times New Roman"/>
          <w:sz w:val="28"/>
          <w:szCs w:val="28"/>
        </w:rPr>
        <w:t>др</w:t>
      </w:r>
      <w:proofErr w:type="spellEnd"/>
      <w:r w:rsidRPr="007322A5">
        <w:rPr>
          <w:rFonts w:ascii="Times New Roman" w:eastAsia="Times New Roman" w:hAnsi="Times New Roman" w:cs="Times New Roman"/>
          <w:sz w:val="28"/>
          <w:szCs w:val="28"/>
        </w:rPr>
        <w:t>), на севере по южной окраине Западно-</w:t>
      </w:r>
      <w:proofErr w:type="spellStart"/>
      <w:r w:rsidRPr="007322A5">
        <w:rPr>
          <w:rFonts w:ascii="Times New Roman" w:eastAsia="Times New Roman" w:hAnsi="Times New Roman" w:cs="Times New Roman"/>
          <w:sz w:val="28"/>
          <w:szCs w:val="28"/>
        </w:rPr>
        <w:t>Cибирской</w:t>
      </w:r>
      <w:proofErr w:type="spellEnd"/>
      <w:r w:rsidRPr="007322A5">
        <w:rPr>
          <w:rFonts w:ascii="Times New Roman" w:eastAsia="Times New Roman" w:hAnsi="Times New Roman" w:cs="Times New Roman"/>
          <w:sz w:val="28"/>
          <w:szCs w:val="28"/>
        </w:rPr>
        <w:t xml:space="preserve"> низменности.</w:t>
      </w:r>
    </w:p>
    <w:p w14:paraId="72317D4D" w14:textId="77777777" w:rsidR="007322A5" w:rsidRPr="007322A5" w:rsidRDefault="007322A5" w:rsidP="007322A5">
      <w:pPr>
        <w:widowControl w:val="0"/>
        <w:shd w:val="clear" w:color="auto" w:fill="FFFFFF"/>
        <w:tabs>
          <w:tab w:val="center" w:pos="5016"/>
        </w:tabs>
        <w:autoSpaceDE w:val="0"/>
        <w:autoSpaceDN w:val="0"/>
        <w:adjustRightInd w:val="0"/>
        <w:ind w:left="29" w:right="34" w:firstLine="680"/>
        <w:rPr>
          <w:rFonts w:ascii="Times New Roman" w:eastAsia="Times New Roman" w:hAnsi="Times New Roman" w:cs="Times New Roman"/>
          <w:sz w:val="28"/>
          <w:szCs w:val="28"/>
        </w:rPr>
      </w:pPr>
      <w:r w:rsidRPr="007322A5">
        <w:rPr>
          <w:rFonts w:ascii="Times New Roman" w:eastAsia="Times New Roman" w:hAnsi="Times New Roman" w:cs="Times New Roman"/>
          <w:sz w:val="28"/>
          <w:szCs w:val="28"/>
        </w:rPr>
        <w:t>Отмечена зависимость морфологических форм рельефа от складчатых структур и литологии пород. Так для эффузивных образований ордовика характерны грядово-холмистые участки мелкосопочного рельефа с одиноко возвышающимися холмами.</w:t>
      </w:r>
    </w:p>
    <w:p w14:paraId="6FA0D6B3" w14:textId="77777777" w:rsidR="007322A5" w:rsidRPr="007322A5" w:rsidRDefault="007322A5" w:rsidP="007322A5">
      <w:pPr>
        <w:widowControl w:val="0"/>
        <w:shd w:val="clear" w:color="auto" w:fill="FFFFFF"/>
        <w:tabs>
          <w:tab w:val="center" w:pos="5016"/>
        </w:tabs>
        <w:autoSpaceDE w:val="0"/>
        <w:autoSpaceDN w:val="0"/>
        <w:adjustRightInd w:val="0"/>
        <w:ind w:left="29" w:right="34" w:firstLine="680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7322A5">
        <w:rPr>
          <w:rFonts w:ascii="Times New Roman" w:eastAsia="Times New Roman" w:hAnsi="Times New Roman" w:cs="Times New Roman"/>
          <w:sz w:val="28"/>
          <w:szCs w:val="28"/>
        </w:rPr>
        <w:t xml:space="preserve">Для интрузий </w:t>
      </w:r>
      <w:proofErr w:type="spellStart"/>
      <w:r w:rsidRPr="007322A5">
        <w:rPr>
          <w:rFonts w:ascii="Times New Roman" w:eastAsia="Times New Roman" w:hAnsi="Times New Roman" w:cs="Times New Roman"/>
          <w:sz w:val="28"/>
          <w:szCs w:val="28"/>
        </w:rPr>
        <w:t>крыккудукского</w:t>
      </w:r>
      <w:proofErr w:type="spellEnd"/>
      <w:r w:rsidRPr="007322A5">
        <w:rPr>
          <w:rFonts w:ascii="Times New Roman" w:eastAsia="Times New Roman" w:hAnsi="Times New Roman" w:cs="Times New Roman"/>
          <w:sz w:val="28"/>
          <w:szCs w:val="28"/>
        </w:rPr>
        <w:t xml:space="preserve"> комплекса характерны участки выровненного рельефа, на поверхности которого изредка развиты своеобразные округлые глыбы высотой 1.0-1.5м, издали напоминающие стадо баранов (рельеф «</w:t>
      </w:r>
      <w:proofErr w:type="spellStart"/>
      <w:r w:rsidRPr="007322A5">
        <w:rPr>
          <w:rFonts w:ascii="Times New Roman" w:eastAsia="Times New Roman" w:hAnsi="Times New Roman" w:cs="Times New Roman"/>
          <w:sz w:val="28"/>
          <w:szCs w:val="28"/>
        </w:rPr>
        <w:t>койтас</w:t>
      </w:r>
      <w:proofErr w:type="spellEnd"/>
      <w:r w:rsidRPr="007322A5">
        <w:rPr>
          <w:rFonts w:ascii="Times New Roman" w:eastAsia="Times New Roman" w:hAnsi="Times New Roman" w:cs="Times New Roman"/>
          <w:sz w:val="28"/>
          <w:szCs w:val="28"/>
        </w:rPr>
        <w:t>»).</w:t>
      </w:r>
    </w:p>
    <w:p w14:paraId="0859883E" w14:textId="77777777" w:rsidR="007322A5" w:rsidRPr="007322A5" w:rsidRDefault="007322A5" w:rsidP="007322A5">
      <w:pPr>
        <w:widowControl w:val="0"/>
        <w:shd w:val="clear" w:color="auto" w:fill="FFFFFF"/>
        <w:autoSpaceDE w:val="0"/>
        <w:autoSpaceDN w:val="0"/>
        <w:adjustRightInd w:val="0"/>
        <w:ind w:left="48" w:right="24" w:firstLine="661"/>
        <w:rPr>
          <w:rFonts w:ascii="Times New Roman" w:eastAsia="Times New Roman" w:hAnsi="Times New Roman" w:cs="Times New Roman"/>
          <w:b/>
          <w:spacing w:val="-2"/>
          <w:sz w:val="28"/>
          <w:szCs w:val="28"/>
          <w:highlight w:val="yellow"/>
        </w:rPr>
      </w:pPr>
    </w:p>
    <w:p w14:paraId="6DCC65B2" w14:textId="77777777" w:rsidR="007322A5" w:rsidRPr="007322A5" w:rsidRDefault="007322A5" w:rsidP="007322A5">
      <w:pPr>
        <w:widowControl w:val="0"/>
        <w:shd w:val="clear" w:color="auto" w:fill="FFFFFF"/>
        <w:autoSpaceDE w:val="0"/>
        <w:autoSpaceDN w:val="0"/>
        <w:adjustRightInd w:val="0"/>
        <w:ind w:left="48" w:right="24" w:firstLine="661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  <w:r w:rsidRPr="007322A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Климат</w:t>
      </w:r>
    </w:p>
    <w:p w14:paraId="5384FB76" w14:textId="77777777" w:rsidR="007322A5" w:rsidRPr="007322A5" w:rsidRDefault="007322A5" w:rsidP="007322A5">
      <w:pPr>
        <w:rPr>
          <w:rFonts w:ascii="Times New Roman" w:eastAsia="Times New Roman" w:hAnsi="Times New Roman" w:cs="Times New Roman"/>
          <w:bCs/>
          <w:sz w:val="28"/>
          <w:szCs w:val="24"/>
          <w:highlight w:val="yellow"/>
        </w:rPr>
      </w:pPr>
      <w:r w:rsidRPr="007322A5">
        <w:rPr>
          <w:rFonts w:ascii="Times New Roman" w:eastAsia="Times New Roman" w:hAnsi="Times New Roman" w:cs="Times New Roman"/>
          <w:bCs/>
          <w:sz w:val="28"/>
          <w:szCs w:val="24"/>
        </w:rPr>
        <w:t>Климат района резко континентальный. Резкие колебания температур наблюдаются не только по временам года, но и в течение суток.</w:t>
      </w:r>
    </w:p>
    <w:p w14:paraId="2FAFB888" w14:textId="77777777" w:rsidR="007322A5" w:rsidRPr="007322A5" w:rsidRDefault="007322A5" w:rsidP="007322A5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322A5">
        <w:rPr>
          <w:rFonts w:ascii="Times New Roman" w:eastAsia="Times New Roman" w:hAnsi="Times New Roman" w:cs="Times New Roman"/>
          <w:sz w:val="28"/>
          <w:szCs w:val="28"/>
        </w:rPr>
        <w:t xml:space="preserve">Абсолютные значения температур в отдельные годы достигают летом +40° С, зимой - -45°С. Среднемноголетнее количество осадков составляет 314.3 мм и колеблется в отдельные годы от 235.5мм до 335.9 мм. </w:t>
      </w:r>
    </w:p>
    <w:p w14:paraId="03470B02" w14:textId="77777777" w:rsidR="007322A5" w:rsidRPr="007322A5" w:rsidRDefault="007322A5" w:rsidP="007322A5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322A5">
        <w:rPr>
          <w:rFonts w:ascii="Times New Roman" w:eastAsia="Times New Roman" w:hAnsi="Times New Roman" w:cs="Times New Roman"/>
          <w:sz w:val="28"/>
          <w:szCs w:val="28"/>
        </w:rPr>
        <w:t>Снежный покров достигает 1.0м, снег ложится в середине или конце октября и сходит в середине апреля. Глубина промерзания почвы – 1.5-2.0м.</w:t>
      </w:r>
    </w:p>
    <w:p w14:paraId="577DF7C9" w14:textId="77777777" w:rsidR="007322A5" w:rsidRPr="007322A5" w:rsidRDefault="007322A5" w:rsidP="007322A5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imes New Roman" w:eastAsia="Calibri" w:hAnsi="Times New Roman" w:cs="Times New Roman"/>
          <w:b/>
          <w:color w:val="000000"/>
          <w:sz w:val="28"/>
          <w:szCs w:val="28"/>
          <w:highlight w:val="yellow"/>
          <w:lang w:eastAsia="en-US"/>
        </w:rPr>
      </w:pPr>
    </w:p>
    <w:p w14:paraId="1697AC5F" w14:textId="77777777" w:rsidR="007322A5" w:rsidRPr="007322A5" w:rsidRDefault="007322A5" w:rsidP="007322A5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</w:pPr>
      <w:r w:rsidRPr="007322A5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Гидрографическая сеть</w:t>
      </w:r>
    </w:p>
    <w:p w14:paraId="7FCF4BD6" w14:textId="77777777" w:rsidR="007322A5" w:rsidRPr="007322A5" w:rsidRDefault="007322A5" w:rsidP="007322A5">
      <w:pPr>
        <w:suppressAutoHyphens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322A5">
        <w:rPr>
          <w:rFonts w:ascii="Times New Roman" w:eastAsia="Times New Roman" w:hAnsi="Times New Roman" w:cs="Times New Roman"/>
          <w:sz w:val="28"/>
          <w:szCs w:val="28"/>
        </w:rPr>
        <w:t xml:space="preserve">Гидрографическая сеть развита очень слабо. В районе </w:t>
      </w:r>
      <w:proofErr w:type="spellStart"/>
      <w:r w:rsidRPr="007322A5">
        <w:rPr>
          <w:rFonts w:ascii="Times New Roman" w:eastAsia="Times New Roman" w:hAnsi="Times New Roman" w:cs="Times New Roman"/>
          <w:sz w:val="28"/>
          <w:szCs w:val="28"/>
        </w:rPr>
        <w:t>п.Кайнар</w:t>
      </w:r>
      <w:proofErr w:type="spellEnd"/>
      <w:r w:rsidRPr="007322A5">
        <w:rPr>
          <w:rFonts w:ascii="Times New Roman" w:eastAsia="Times New Roman" w:hAnsi="Times New Roman" w:cs="Times New Roman"/>
          <w:sz w:val="28"/>
          <w:szCs w:val="28"/>
        </w:rPr>
        <w:t xml:space="preserve"> находится верховье р. Аксуат, протекающей в северном направлении. Речка принадлежит к бассейну оз. </w:t>
      </w:r>
      <w:proofErr w:type="spellStart"/>
      <w:r w:rsidRPr="007322A5">
        <w:rPr>
          <w:rFonts w:ascii="Times New Roman" w:eastAsia="Times New Roman" w:hAnsi="Times New Roman" w:cs="Times New Roman"/>
          <w:sz w:val="28"/>
          <w:szCs w:val="28"/>
        </w:rPr>
        <w:t>Итемген</w:t>
      </w:r>
      <w:proofErr w:type="spellEnd"/>
      <w:r w:rsidRPr="007322A5">
        <w:rPr>
          <w:rFonts w:ascii="Times New Roman" w:eastAsia="Times New Roman" w:hAnsi="Times New Roman" w:cs="Times New Roman"/>
          <w:sz w:val="28"/>
          <w:szCs w:val="28"/>
        </w:rPr>
        <w:t>, сохраняет живое течение  только в период весеннего снеготаяния, летом сильно мелеет, разделяется на плесы и минерализованной водой.</w:t>
      </w:r>
    </w:p>
    <w:p w14:paraId="1DDFCAEE" w14:textId="77777777" w:rsidR="00484905" w:rsidRPr="00777CDE" w:rsidRDefault="00484905" w:rsidP="00484905">
      <w:pPr>
        <w:pStyle w:val="af"/>
        <w:rPr>
          <w:sz w:val="26"/>
          <w:szCs w:val="26"/>
        </w:rPr>
      </w:pPr>
    </w:p>
    <w:p w14:paraId="2D78E1A8" w14:textId="77777777" w:rsidR="00484905" w:rsidRPr="00777CDE" w:rsidRDefault="00484905" w:rsidP="00484905">
      <w:pPr>
        <w:pStyle w:val="af"/>
        <w:rPr>
          <w:sz w:val="26"/>
          <w:szCs w:val="26"/>
        </w:rPr>
      </w:pPr>
      <w:r w:rsidRPr="00777CDE">
        <w:rPr>
          <w:b/>
          <w:bCs/>
          <w:i/>
          <w:sz w:val="26"/>
          <w:szCs w:val="26"/>
        </w:rPr>
        <w:t>Растительность</w:t>
      </w:r>
      <w:r w:rsidRPr="00777CDE">
        <w:rPr>
          <w:b/>
          <w:bCs/>
          <w:sz w:val="26"/>
          <w:szCs w:val="26"/>
        </w:rPr>
        <w:t xml:space="preserve"> </w:t>
      </w:r>
      <w:r w:rsidRPr="00777CDE">
        <w:rPr>
          <w:sz w:val="26"/>
          <w:szCs w:val="26"/>
        </w:rPr>
        <w:t>довольно разнотравная – наблюдаются как степные, так и полупустынные ассоциации.</w:t>
      </w:r>
    </w:p>
    <w:p w14:paraId="1175B1AA" w14:textId="77777777" w:rsidR="00484905" w:rsidRPr="00777CDE" w:rsidRDefault="00484905" w:rsidP="00484905">
      <w:pPr>
        <w:pStyle w:val="af"/>
        <w:rPr>
          <w:sz w:val="26"/>
          <w:szCs w:val="26"/>
        </w:rPr>
      </w:pPr>
    </w:p>
    <w:p w14:paraId="6B2D931C" w14:textId="579425BF" w:rsidR="00484905" w:rsidRPr="00777CDE" w:rsidRDefault="00484905" w:rsidP="00484905">
      <w:pPr>
        <w:pStyle w:val="af"/>
        <w:rPr>
          <w:sz w:val="26"/>
          <w:szCs w:val="26"/>
        </w:rPr>
      </w:pPr>
      <w:r w:rsidRPr="00777CDE">
        <w:rPr>
          <w:b/>
          <w:i/>
          <w:sz w:val="26"/>
          <w:szCs w:val="26"/>
        </w:rPr>
        <w:t>Фауна.</w:t>
      </w:r>
      <w:r w:rsidRPr="00777CDE">
        <w:rPr>
          <w:sz w:val="26"/>
          <w:szCs w:val="26"/>
        </w:rPr>
        <w:t xml:space="preserve"> На указанных точках географических координат земель государственного лесного фонда и ООПТ не имеется.</w:t>
      </w:r>
    </w:p>
    <w:p w14:paraId="4E717688" w14:textId="77777777" w:rsidR="00484905" w:rsidRPr="00777CDE" w:rsidRDefault="00484905" w:rsidP="00484905">
      <w:pPr>
        <w:pStyle w:val="af"/>
        <w:rPr>
          <w:sz w:val="26"/>
          <w:szCs w:val="26"/>
        </w:rPr>
      </w:pPr>
    </w:p>
    <w:p w14:paraId="71DD25D5" w14:textId="77777777" w:rsidR="00484905" w:rsidRPr="00777CDE" w:rsidRDefault="00484905" w:rsidP="00484905">
      <w:pPr>
        <w:pStyle w:val="af"/>
        <w:rPr>
          <w:sz w:val="26"/>
          <w:szCs w:val="26"/>
        </w:rPr>
      </w:pPr>
      <w:r w:rsidRPr="00777CDE">
        <w:rPr>
          <w:b/>
          <w:bCs/>
          <w:i/>
          <w:iCs/>
          <w:sz w:val="26"/>
          <w:szCs w:val="26"/>
        </w:rPr>
        <w:t>Экономическая характеристика района</w:t>
      </w:r>
      <w:r w:rsidRPr="00777CDE">
        <w:rPr>
          <w:sz w:val="26"/>
          <w:szCs w:val="26"/>
        </w:rPr>
        <w:t>. Топливными ресурсами район беден. Потребность в энергетическом топливе в настоящее время удовлетворяется за счет привозных нефтепродуктов и каменного угля. Привозными являются также строительный лес, пиломатериалы и дрова.</w:t>
      </w:r>
    </w:p>
    <w:p w14:paraId="4C0141D5" w14:textId="77777777" w:rsidR="00484905" w:rsidRPr="00777CDE" w:rsidRDefault="00484905" w:rsidP="00484905">
      <w:pPr>
        <w:pStyle w:val="af"/>
        <w:rPr>
          <w:sz w:val="26"/>
          <w:szCs w:val="26"/>
        </w:rPr>
      </w:pPr>
      <w:r w:rsidRPr="00777CDE">
        <w:rPr>
          <w:sz w:val="26"/>
          <w:szCs w:val="26"/>
        </w:rPr>
        <w:t>Населенные пункты района связаны между собой сетью асфальтированных и грейдерных дорог.</w:t>
      </w:r>
    </w:p>
    <w:p w14:paraId="6747601E" w14:textId="77777777" w:rsidR="00484905" w:rsidRPr="00777CDE" w:rsidRDefault="00484905" w:rsidP="00484905">
      <w:pPr>
        <w:pStyle w:val="af"/>
        <w:spacing w:after="0"/>
        <w:rPr>
          <w:sz w:val="26"/>
          <w:szCs w:val="26"/>
        </w:rPr>
      </w:pPr>
    </w:p>
    <w:p w14:paraId="383F53A3" w14:textId="77777777" w:rsidR="00484905" w:rsidRPr="00777CDE" w:rsidRDefault="00484905" w:rsidP="00484905">
      <w:pPr>
        <w:pStyle w:val="ad"/>
        <w:rPr>
          <w:rFonts w:ascii="Times New Roman" w:hAnsi="Times New Roman" w:cs="Times New Roman"/>
          <w:b/>
          <w:sz w:val="26"/>
          <w:szCs w:val="26"/>
        </w:rPr>
      </w:pPr>
      <w:r w:rsidRPr="00777CDE">
        <w:rPr>
          <w:rFonts w:ascii="Times New Roman" w:hAnsi="Times New Roman" w:cs="Times New Roman"/>
          <w:b/>
          <w:sz w:val="26"/>
          <w:szCs w:val="26"/>
        </w:rPr>
        <w:t>3. Наименование инициатора намечаемой деятельности, его контактные данные</w:t>
      </w:r>
    </w:p>
    <w:p w14:paraId="2D64C8E6" w14:textId="77777777" w:rsidR="007322A5" w:rsidRDefault="007322A5" w:rsidP="007322A5">
      <w:pPr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 w:rsidRPr="00A2445C">
        <w:rPr>
          <w:rFonts w:ascii="Times New Roman" w:hAnsi="Times New Roman" w:cs="Times New Roman"/>
          <w:b/>
          <w:sz w:val="24"/>
          <w:szCs w:val="24"/>
        </w:rPr>
        <w:t>ИП «Кусаинов»</w:t>
      </w:r>
    </w:p>
    <w:p w14:paraId="0E7BE9F6" w14:textId="77777777" w:rsidR="007322A5" w:rsidRPr="00C11DE3" w:rsidRDefault="007322A5" w:rsidP="007322A5">
      <w:pPr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C11DE3">
        <w:rPr>
          <w:rFonts w:ascii="Times New Roman" w:hAnsi="Times New Roman" w:cs="Times New Roman"/>
          <w:sz w:val="24"/>
          <w:szCs w:val="24"/>
        </w:rPr>
        <w:t xml:space="preserve">Акмолинская область, Аккольский район, г. Акколь, ул. </w:t>
      </w:r>
      <w:proofErr w:type="spellStart"/>
      <w:r w:rsidRPr="00C11DE3">
        <w:rPr>
          <w:rFonts w:ascii="Times New Roman" w:hAnsi="Times New Roman" w:cs="Times New Roman"/>
          <w:sz w:val="24"/>
          <w:szCs w:val="24"/>
        </w:rPr>
        <w:t>Бегельдинова</w:t>
      </w:r>
      <w:proofErr w:type="spellEnd"/>
      <w:r w:rsidRPr="00C11DE3">
        <w:rPr>
          <w:rFonts w:ascii="Times New Roman" w:hAnsi="Times New Roman" w:cs="Times New Roman"/>
          <w:sz w:val="24"/>
          <w:szCs w:val="24"/>
        </w:rPr>
        <w:t>, 127</w:t>
      </w:r>
    </w:p>
    <w:p w14:paraId="42CB4401" w14:textId="77777777" w:rsidR="007322A5" w:rsidRPr="00C11DE3" w:rsidRDefault="007322A5" w:rsidP="007322A5">
      <w:pPr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C11DE3">
        <w:rPr>
          <w:rFonts w:ascii="Times New Roman" w:hAnsi="Times New Roman" w:cs="Times New Roman"/>
          <w:sz w:val="24"/>
          <w:szCs w:val="24"/>
        </w:rPr>
        <w:t>БИН/ИИН: 900307350142</w:t>
      </w:r>
    </w:p>
    <w:p w14:paraId="320B0EE2" w14:textId="77777777" w:rsidR="007322A5" w:rsidRDefault="007322A5" w:rsidP="007322A5">
      <w:pPr>
        <w:pStyle w:val="ad"/>
        <w:rPr>
          <w:rFonts w:ascii="Times New Roman" w:hAnsi="Times New Roman" w:cs="Times New Roman"/>
          <w:sz w:val="24"/>
          <w:szCs w:val="24"/>
        </w:rPr>
      </w:pPr>
      <w:r w:rsidRPr="00C11DE3">
        <w:rPr>
          <w:rFonts w:ascii="Times New Roman" w:hAnsi="Times New Roman" w:cs="Times New Roman"/>
          <w:sz w:val="24"/>
          <w:szCs w:val="24"/>
        </w:rPr>
        <w:t xml:space="preserve">Тел.: +7 708 474 1007  </w:t>
      </w:r>
    </w:p>
    <w:p w14:paraId="4BCE1C78" w14:textId="77777777" w:rsidR="007322A5" w:rsidRDefault="007322A5" w:rsidP="007322A5">
      <w:pPr>
        <w:pStyle w:val="ad"/>
        <w:rPr>
          <w:rFonts w:ascii="Times New Roman" w:hAnsi="Times New Roman" w:cs="Times New Roman"/>
          <w:sz w:val="24"/>
          <w:szCs w:val="24"/>
        </w:rPr>
      </w:pPr>
    </w:p>
    <w:p w14:paraId="6020873F" w14:textId="6D46AFAB" w:rsidR="00484905" w:rsidRPr="00777CDE" w:rsidRDefault="00484905" w:rsidP="007322A5">
      <w:pPr>
        <w:pStyle w:val="ad"/>
        <w:rPr>
          <w:rFonts w:ascii="Times New Roman" w:hAnsi="Times New Roman" w:cs="Times New Roman"/>
          <w:b/>
          <w:sz w:val="26"/>
          <w:szCs w:val="26"/>
        </w:rPr>
      </w:pPr>
      <w:r w:rsidRPr="00777CDE">
        <w:rPr>
          <w:rFonts w:ascii="Times New Roman" w:hAnsi="Times New Roman" w:cs="Times New Roman"/>
          <w:b/>
          <w:sz w:val="26"/>
          <w:szCs w:val="26"/>
        </w:rPr>
        <w:t>4. Краткое описание намечаемой деятельности</w:t>
      </w:r>
    </w:p>
    <w:p w14:paraId="5AF17678" w14:textId="6F7E9E6E" w:rsidR="00484905" w:rsidRPr="00777CDE" w:rsidRDefault="00484905" w:rsidP="00484905">
      <w:pPr>
        <w:pStyle w:val="ad"/>
        <w:rPr>
          <w:rFonts w:ascii="Times New Roman" w:hAnsi="Times New Roman" w:cs="Times New Roman"/>
          <w:bCs/>
          <w:sz w:val="26"/>
          <w:szCs w:val="26"/>
        </w:rPr>
      </w:pPr>
      <w:r w:rsidRPr="00777CDE">
        <w:rPr>
          <w:rFonts w:ascii="Times New Roman" w:hAnsi="Times New Roman" w:cs="Times New Roman"/>
          <w:b/>
          <w:sz w:val="26"/>
          <w:szCs w:val="26"/>
        </w:rPr>
        <w:t xml:space="preserve">Вид деятельности: </w:t>
      </w:r>
      <w:r w:rsidR="007322A5">
        <w:rPr>
          <w:rFonts w:ascii="Times New Roman" w:hAnsi="Times New Roman" w:cs="Times New Roman"/>
          <w:bCs/>
          <w:sz w:val="26"/>
          <w:szCs w:val="26"/>
        </w:rPr>
        <w:t xml:space="preserve">рекультивация </w:t>
      </w:r>
      <w:r w:rsidR="007322A5" w:rsidRPr="007322A5">
        <w:rPr>
          <w:rFonts w:ascii="Times New Roman" w:hAnsi="Times New Roman" w:cs="Times New Roman"/>
          <w:bCs/>
          <w:sz w:val="26"/>
          <w:szCs w:val="26"/>
        </w:rPr>
        <w:t xml:space="preserve">земель, нарушенных горными работами при разработке осадочных пород (щебенистых грунтов) </w:t>
      </w:r>
      <w:proofErr w:type="gramStart"/>
      <w:r w:rsidR="007322A5" w:rsidRPr="007322A5">
        <w:rPr>
          <w:rFonts w:ascii="Times New Roman" w:hAnsi="Times New Roman" w:cs="Times New Roman"/>
          <w:bCs/>
          <w:sz w:val="26"/>
          <w:szCs w:val="26"/>
        </w:rPr>
        <w:t>на месторождении</w:t>
      </w:r>
      <w:proofErr w:type="gramEnd"/>
      <w:r w:rsidR="007322A5" w:rsidRPr="007322A5">
        <w:rPr>
          <w:rFonts w:ascii="Times New Roman" w:hAnsi="Times New Roman" w:cs="Times New Roman"/>
          <w:bCs/>
          <w:sz w:val="26"/>
          <w:szCs w:val="26"/>
        </w:rPr>
        <w:t xml:space="preserve"> Горняк, расположенном в Аккольском районе Акмолинской области</w:t>
      </w:r>
    </w:p>
    <w:p w14:paraId="7C5AB9B9" w14:textId="77777777" w:rsidR="00484905" w:rsidRPr="00777CDE" w:rsidRDefault="00484905" w:rsidP="00484905">
      <w:pPr>
        <w:pStyle w:val="ad"/>
        <w:rPr>
          <w:rFonts w:ascii="Times New Roman" w:hAnsi="Times New Roman" w:cs="Times New Roman"/>
          <w:bCs/>
          <w:sz w:val="26"/>
          <w:szCs w:val="26"/>
        </w:rPr>
      </w:pPr>
    </w:p>
    <w:p w14:paraId="3F93F022" w14:textId="77777777" w:rsidR="00484905" w:rsidRPr="00777CDE" w:rsidRDefault="00484905" w:rsidP="00484905">
      <w:pPr>
        <w:pStyle w:val="ad"/>
        <w:rPr>
          <w:rFonts w:ascii="Times New Roman" w:hAnsi="Times New Roman" w:cs="Times New Roman"/>
          <w:bCs/>
          <w:sz w:val="26"/>
          <w:szCs w:val="26"/>
        </w:rPr>
      </w:pPr>
      <w:r w:rsidRPr="00777CDE">
        <w:rPr>
          <w:rFonts w:ascii="Times New Roman" w:hAnsi="Times New Roman" w:cs="Times New Roman"/>
          <w:b/>
          <w:sz w:val="26"/>
          <w:szCs w:val="26"/>
        </w:rPr>
        <w:t xml:space="preserve">Объект, необходимый для ее осуществления, его мощность, габариты (площадь занимаемых земель, высота), производительность, физические и технические характеристики, влияющие на воздействия на окружающую среду: </w:t>
      </w:r>
    </w:p>
    <w:p w14:paraId="570AB2D7" w14:textId="055E0835" w:rsidR="007322A5" w:rsidRPr="007322A5" w:rsidRDefault="007322A5" w:rsidP="007322A5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78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</w:pPr>
      <w:r w:rsidRPr="007322A5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Обоснование выбора направления рекультивации</w:t>
      </w:r>
    </w:p>
    <w:p w14:paraId="38306A34" w14:textId="77777777" w:rsidR="007322A5" w:rsidRPr="007322A5" w:rsidRDefault="007322A5" w:rsidP="007322A5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78"/>
        <w:rPr>
          <w:rFonts w:ascii="Times New Roman" w:eastAsia="Times New Roman" w:hAnsi="Times New Roman" w:cs="Times New Roman"/>
          <w:sz w:val="28"/>
          <w:szCs w:val="28"/>
        </w:rPr>
      </w:pPr>
      <w:r w:rsidRPr="007322A5">
        <w:rPr>
          <w:rFonts w:ascii="Times New Roman" w:eastAsia="Times New Roman" w:hAnsi="Times New Roman" w:cs="Times New Roman"/>
          <w:sz w:val="28"/>
          <w:szCs w:val="28"/>
        </w:rPr>
        <w:t>По окончанию горных работ на месторождении Горняк недропользователь обязан провести рекультивацию (восстановление)</w:t>
      </w:r>
      <w:r w:rsidRPr="007322A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4672994" w14:textId="77777777" w:rsidR="007322A5" w:rsidRPr="007322A5" w:rsidRDefault="007322A5" w:rsidP="007322A5">
      <w:pPr>
        <w:widowControl w:val="0"/>
        <w:autoSpaceDE w:val="0"/>
        <w:autoSpaceDN w:val="0"/>
        <w:adjustRightInd w:val="0"/>
        <w:ind w:firstLine="578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</w:pPr>
      <w:r w:rsidRPr="007322A5">
        <w:rPr>
          <w:rFonts w:ascii="Times New Roman" w:eastAsia="Times New Roman" w:hAnsi="Times New Roman" w:cs="Times New Roman"/>
          <w:sz w:val="28"/>
          <w:szCs w:val="28"/>
        </w:rPr>
        <w:t xml:space="preserve">Направление рекультивации нарушенных земель для объектов недропользования определяется </w:t>
      </w:r>
      <w:r w:rsidRPr="007322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инженерно-геологическими и горнотехническими </w:t>
      </w:r>
      <w:r w:rsidRPr="007322A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условиями на момент завершения горных работ.</w:t>
      </w:r>
    </w:p>
    <w:p w14:paraId="74B2E0B0" w14:textId="77777777" w:rsidR="007322A5" w:rsidRPr="007322A5" w:rsidRDefault="007322A5" w:rsidP="007322A5">
      <w:pPr>
        <w:widowControl w:val="0"/>
        <w:autoSpaceDE w:val="0"/>
        <w:autoSpaceDN w:val="0"/>
        <w:adjustRightInd w:val="0"/>
        <w:ind w:firstLine="578"/>
        <w:rPr>
          <w:rFonts w:ascii="Times New Roman" w:eastAsia="Times New Roman" w:hAnsi="Times New Roman" w:cs="Times New Roman"/>
          <w:sz w:val="28"/>
          <w:szCs w:val="28"/>
        </w:rPr>
      </w:pPr>
      <w:r w:rsidRPr="007322A5">
        <w:rPr>
          <w:rFonts w:ascii="Times New Roman" w:eastAsia="Times New Roman" w:hAnsi="Times New Roman" w:cs="Times New Roman"/>
          <w:sz w:val="28"/>
          <w:szCs w:val="28"/>
        </w:rPr>
        <w:t>Нарушенная земельная площадь (отработанный карьер) на момент завершения горных работ будет представлять собой геометрическую выемку, характеризованную в плане длиной, шириной и глубиной.</w:t>
      </w:r>
    </w:p>
    <w:p w14:paraId="0D62BC8C" w14:textId="77777777" w:rsidR="007322A5" w:rsidRPr="007322A5" w:rsidRDefault="007322A5" w:rsidP="007322A5">
      <w:pPr>
        <w:widowControl w:val="0"/>
        <w:suppressAutoHyphens/>
        <w:autoSpaceDE w:val="0"/>
        <w:autoSpaceDN w:val="0"/>
        <w:adjustRightInd w:val="0"/>
        <w:ind w:firstLine="578"/>
        <w:rPr>
          <w:rFonts w:ascii="Times New Roman" w:eastAsia="Times New Roman" w:hAnsi="Times New Roman" w:cs="Times New Roman"/>
          <w:sz w:val="28"/>
          <w:szCs w:val="28"/>
        </w:rPr>
      </w:pPr>
      <w:r w:rsidRPr="007322A5">
        <w:rPr>
          <w:rFonts w:ascii="Times New Roman" w:eastAsia="Times New Roman" w:hAnsi="Times New Roman" w:cs="Times New Roman"/>
          <w:sz w:val="28"/>
          <w:szCs w:val="28"/>
        </w:rPr>
        <w:t xml:space="preserve">Нарушаемые земли после проведения рекультивации предусматривается </w:t>
      </w:r>
      <w:r w:rsidRPr="007322A5">
        <w:rPr>
          <w:rFonts w:ascii="Times New Roman" w:eastAsia="Times New Roman" w:hAnsi="Times New Roman" w:cs="Times New Roman"/>
          <w:sz w:val="28"/>
          <w:szCs w:val="28"/>
        </w:rPr>
        <w:lastRenderedPageBreak/>
        <w:t>использовать под сельскохозяйственное назначение.</w:t>
      </w:r>
    </w:p>
    <w:p w14:paraId="1FE7FD09" w14:textId="77777777" w:rsidR="007322A5" w:rsidRPr="007322A5" w:rsidRDefault="007322A5" w:rsidP="007322A5">
      <w:pPr>
        <w:widowControl w:val="0"/>
        <w:autoSpaceDE w:val="0"/>
        <w:autoSpaceDN w:val="0"/>
        <w:adjustRightInd w:val="0"/>
        <w:ind w:firstLine="578"/>
        <w:rPr>
          <w:rFonts w:ascii="Times New Roman" w:eastAsia="Times New Roman" w:hAnsi="Times New Roman" w:cs="Times New Roman"/>
          <w:sz w:val="28"/>
          <w:szCs w:val="28"/>
        </w:rPr>
      </w:pPr>
    </w:p>
    <w:p w14:paraId="21E30243" w14:textId="19BD11BC" w:rsidR="007322A5" w:rsidRPr="007322A5" w:rsidRDefault="007322A5" w:rsidP="007322A5">
      <w:pPr>
        <w:widowControl w:val="0"/>
        <w:autoSpaceDE w:val="0"/>
        <w:autoSpaceDN w:val="0"/>
        <w:adjustRightInd w:val="0"/>
        <w:ind w:firstLine="57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22A5">
        <w:rPr>
          <w:rFonts w:ascii="Times New Roman" w:eastAsia="Times New Roman" w:hAnsi="Times New Roman" w:cs="Times New Roman"/>
          <w:b/>
          <w:sz w:val="28"/>
          <w:szCs w:val="28"/>
        </w:rPr>
        <w:t>Краткое обоснование основных проектных решений</w:t>
      </w:r>
    </w:p>
    <w:p w14:paraId="04E59695" w14:textId="77777777" w:rsidR="007322A5" w:rsidRPr="007322A5" w:rsidRDefault="007322A5" w:rsidP="007322A5">
      <w:pPr>
        <w:tabs>
          <w:tab w:val="left" w:pos="142"/>
        </w:tabs>
        <w:suppressAutoHyphens/>
        <w:ind w:right="-58" w:firstLine="578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ar-SA"/>
        </w:rPr>
      </w:pPr>
      <w:r w:rsidRPr="007322A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Учитывая</w:t>
      </w:r>
      <w:r w:rsidRPr="007322A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ar-SA"/>
        </w:rPr>
        <w:t xml:space="preserve"> отсутствие во вмещающих породах </w:t>
      </w:r>
      <w:r w:rsidRPr="007322A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радиационного, химического и токсического загрязнений, настоящим проектом </w:t>
      </w:r>
      <w:r w:rsidRPr="007322A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ar-SA"/>
        </w:rPr>
        <w:t>предусматривается использование</w:t>
      </w:r>
      <w:r w:rsidRPr="007322A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земель</w:t>
      </w:r>
      <w:r w:rsidRPr="007322A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ar-SA"/>
        </w:rPr>
        <w:t>, отведенных ИП «Кусаинов» под сельхозземли с ограждение карьера колючей проволокой и сооружение съезда за счет пород, складируемых во вскрышном отвале</w:t>
      </w:r>
      <w:r w:rsidRPr="007322A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ar-SA"/>
        </w:rPr>
        <w:t>. Принимаем</w:t>
      </w:r>
      <w:r w:rsidRPr="007322A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ar-SA"/>
        </w:rPr>
        <w:t xml:space="preserve"> сельскохозяйственное направление рекультивации земель.</w:t>
      </w:r>
    </w:p>
    <w:p w14:paraId="76CE9231" w14:textId="77777777" w:rsidR="007322A5" w:rsidRPr="007322A5" w:rsidRDefault="007322A5" w:rsidP="007322A5">
      <w:pPr>
        <w:widowControl w:val="0"/>
        <w:suppressAutoHyphens/>
        <w:autoSpaceDE w:val="0"/>
        <w:ind w:firstLine="578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7322A5">
        <w:rPr>
          <w:rFonts w:ascii="Times New Roman" w:eastAsia="Arial" w:hAnsi="Times New Roman" w:cs="Times New Roman"/>
          <w:sz w:val="28"/>
          <w:szCs w:val="28"/>
          <w:lang w:eastAsia="ar-SA"/>
        </w:rPr>
        <w:t>Проектные решения по направлению рекультивации в конечной цели будут предполагать эксплуатацию участка под сельхозземли, согласно ГОСТу 17.5.1.02-85 «Охрана природы. Земли. Классификация нарушенных земель для рекультивации».</w:t>
      </w:r>
    </w:p>
    <w:p w14:paraId="6DCB4740" w14:textId="77777777" w:rsidR="007322A5" w:rsidRPr="007322A5" w:rsidRDefault="007322A5" w:rsidP="007322A5">
      <w:pPr>
        <w:widowControl w:val="0"/>
        <w:autoSpaceDE w:val="0"/>
        <w:autoSpaceDN w:val="0"/>
        <w:adjustRightInd w:val="0"/>
        <w:ind w:firstLine="578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A79605B" w14:textId="02267E04" w:rsidR="007322A5" w:rsidRPr="007322A5" w:rsidRDefault="007322A5" w:rsidP="007322A5">
      <w:pPr>
        <w:widowControl w:val="0"/>
        <w:autoSpaceDE w:val="0"/>
        <w:autoSpaceDN w:val="0"/>
        <w:adjustRightInd w:val="0"/>
        <w:ind w:firstLine="57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22A5">
        <w:rPr>
          <w:rFonts w:ascii="Times New Roman" w:eastAsia="Times New Roman" w:hAnsi="Times New Roman" w:cs="Times New Roman"/>
          <w:b/>
          <w:sz w:val="28"/>
          <w:szCs w:val="28"/>
        </w:rPr>
        <w:t>Требования к техническому этапу рекультивации</w:t>
      </w:r>
    </w:p>
    <w:p w14:paraId="75ADC8E2" w14:textId="77777777" w:rsidR="007322A5" w:rsidRPr="007322A5" w:rsidRDefault="007322A5" w:rsidP="007322A5">
      <w:pPr>
        <w:widowControl w:val="0"/>
        <w:autoSpaceDE w:val="0"/>
        <w:autoSpaceDN w:val="0"/>
        <w:adjustRightInd w:val="0"/>
        <w:ind w:firstLine="578"/>
        <w:rPr>
          <w:rFonts w:ascii="Times New Roman" w:eastAsia="Times New Roman" w:hAnsi="Times New Roman" w:cs="Times New Roman"/>
          <w:sz w:val="28"/>
          <w:szCs w:val="28"/>
        </w:rPr>
      </w:pPr>
      <w:r w:rsidRPr="007322A5">
        <w:rPr>
          <w:rFonts w:ascii="Times New Roman" w:eastAsia="Times New Roman" w:hAnsi="Times New Roman" w:cs="Times New Roman"/>
          <w:sz w:val="28"/>
          <w:szCs w:val="28"/>
        </w:rPr>
        <w:t>При разработке технического этапа рекультивации учтены требования:</w:t>
      </w:r>
    </w:p>
    <w:p w14:paraId="27006C15" w14:textId="77777777" w:rsidR="007322A5" w:rsidRPr="007322A5" w:rsidRDefault="007322A5" w:rsidP="007322A5">
      <w:pPr>
        <w:widowControl w:val="0"/>
        <w:autoSpaceDE w:val="0"/>
        <w:autoSpaceDN w:val="0"/>
        <w:adjustRightInd w:val="0"/>
        <w:ind w:firstLine="578"/>
        <w:rPr>
          <w:rFonts w:ascii="Times New Roman" w:eastAsia="Times New Roman" w:hAnsi="Times New Roman" w:cs="Times New Roman"/>
          <w:sz w:val="28"/>
          <w:szCs w:val="28"/>
        </w:rPr>
      </w:pPr>
      <w:r w:rsidRPr="007322A5">
        <w:rPr>
          <w:rFonts w:ascii="Times New Roman" w:eastAsia="Times New Roman" w:hAnsi="Times New Roman" w:cs="Times New Roman"/>
          <w:sz w:val="28"/>
          <w:szCs w:val="28"/>
        </w:rPr>
        <w:t>1. Инструкция по разработке проектов рекультивации нарушенных земель.</w:t>
      </w:r>
    </w:p>
    <w:p w14:paraId="563F1D59" w14:textId="77777777" w:rsidR="007322A5" w:rsidRPr="007322A5" w:rsidRDefault="007322A5" w:rsidP="007322A5">
      <w:pPr>
        <w:widowControl w:val="0"/>
        <w:autoSpaceDE w:val="0"/>
        <w:autoSpaceDN w:val="0"/>
        <w:adjustRightInd w:val="0"/>
        <w:ind w:firstLine="578"/>
        <w:rPr>
          <w:rFonts w:ascii="Times New Roman" w:eastAsia="Times New Roman" w:hAnsi="Times New Roman" w:cs="Times New Roman"/>
          <w:sz w:val="28"/>
          <w:szCs w:val="28"/>
        </w:rPr>
      </w:pPr>
      <w:r w:rsidRPr="007322A5">
        <w:rPr>
          <w:rFonts w:ascii="Times New Roman" w:eastAsia="Times New Roman" w:hAnsi="Times New Roman" w:cs="Times New Roman"/>
          <w:sz w:val="28"/>
          <w:szCs w:val="28"/>
        </w:rPr>
        <w:t xml:space="preserve">2. Общие требования к рекультивации земель, нарушенных при открытых горных работах. </w:t>
      </w:r>
    </w:p>
    <w:p w14:paraId="4E55B041" w14:textId="77777777" w:rsidR="007322A5" w:rsidRPr="007322A5" w:rsidRDefault="007322A5" w:rsidP="007322A5">
      <w:pPr>
        <w:widowControl w:val="0"/>
        <w:autoSpaceDE w:val="0"/>
        <w:autoSpaceDN w:val="0"/>
        <w:adjustRightInd w:val="0"/>
        <w:ind w:firstLine="578"/>
        <w:rPr>
          <w:rFonts w:ascii="Times New Roman" w:eastAsia="Times New Roman" w:hAnsi="Times New Roman" w:cs="Times New Roman"/>
          <w:sz w:val="28"/>
          <w:szCs w:val="28"/>
        </w:rPr>
      </w:pPr>
      <w:r w:rsidRPr="007322A5">
        <w:rPr>
          <w:rFonts w:ascii="Times New Roman" w:eastAsia="Times New Roman" w:hAnsi="Times New Roman" w:cs="Times New Roman"/>
          <w:sz w:val="28"/>
          <w:szCs w:val="28"/>
        </w:rPr>
        <w:t>3.Требования к рекультивации земель по направлению использования.</w:t>
      </w:r>
    </w:p>
    <w:p w14:paraId="48578E0C" w14:textId="77777777" w:rsidR="007322A5" w:rsidRPr="007322A5" w:rsidRDefault="007322A5" w:rsidP="007322A5">
      <w:pPr>
        <w:widowControl w:val="0"/>
        <w:autoSpaceDE w:val="0"/>
        <w:autoSpaceDN w:val="0"/>
        <w:adjustRightInd w:val="0"/>
        <w:ind w:firstLine="578"/>
        <w:rPr>
          <w:rFonts w:ascii="Times New Roman" w:eastAsia="Times New Roman" w:hAnsi="Times New Roman" w:cs="Times New Roman"/>
          <w:sz w:val="28"/>
          <w:szCs w:val="28"/>
        </w:rPr>
      </w:pPr>
      <w:r w:rsidRPr="007322A5">
        <w:rPr>
          <w:rFonts w:ascii="Times New Roman" w:eastAsia="Times New Roman" w:hAnsi="Times New Roman" w:cs="Times New Roman"/>
          <w:sz w:val="28"/>
          <w:szCs w:val="28"/>
        </w:rPr>
        <w:t>4. ГОСТа 17.5.3. 04-83. Охрана природы. Земли. Общие требования к рекультивации земель.</w:t>
      </w:r>
    </w:p>
    <w:p w14:paraId="61F1336E" w14:textId="77777777" w:rsidR="007322A5" w:rsidRPr="007322A5" w:rsidRDefault="007322A5" w:rsidP="007322A5">
      <w:pPr>
        <w:widowControl w:val="0"/>
        <w:autoSpaceDE w:val="0"/>
        <w:autoSpaceDN w:val="0"/>
        <w:adjustRightInd w:val="0"/>
        <w:ind w:firstLine="578"/>
        <w:rPr>
          <w:rFonts w:ascii="Times New Roman" w:eastAsia="Times New Roman" w:hAnsi="Times New Roman" w:cs="Times New Roman"/>
          <w:sz w:val="28"/>
          <w:szCs w:val="28"/>
        </w:rPr>
      </w:pPr>
      <w:r w:rsidRPr="007322A5">
        <w:rPr>
          <w:rFonts w:ascii="Times New Roman" w:eastAsia="Times New Roman" w:hAnsi="Times New Roman" w:cs="Times New Roman"/>
          <w:sz w:val="28"/>
          <w:szCs w:val="28"/>
        </w:rPr>
        <w:t>5. ГОСТа 17.5.1.01-83. Охрана природы. Рекультивация земель.</w:t>
      </w:r>
    </w:p>
    <w:p w14:paraId="7D4EF154" w14:textId="77777777" w:rsidR="007322A5" w:rsidRPr="007322A5" w:rsidRDefault="007322A5" w:rsidP="007322A5">
      <w:pPr>
        <w:widowControl w:val="0"/>
        <w:autoSpaceDE w:val="0"/>
        <w:autoSpaceDN w:val="0"/>
        <w:adjustRightInd w:val="0"/>
        <w:ind w:firstLine="578"/>
        <w:rPr>
          <w:rFonts w:ascii="Times New Roman" w:eastAsia="Times New Roman" w:hAnsi="Times New Roman" w:cs="Times New Roman"/>
          <w:sz w:val="28"/>
          <w:szCs w:val="28"/>
        </w:rPr>
      </w:pPr>
      <w:r w:rsidRPr="007322A5">
        <w:rPr>
          <w:rFonts w:ascii="Times New Roman" w:eastAsia="Times New Roman" w:hAnsi="Times New Roman" w:cs="Times New Roman"/>
          <w:sz w:val="28"/>
          <w:szCs w:val="28"/>
        </w:rPr>
        <w:t>6. Методические рекомендации по разработке проектов рекультивации нарушенных земель, г. Астана 2009 г.</w:t>
      </w:r>
    </w:p>
    <w:p w14:paraId="588D12B5" w14:textId="77777777" w:rsidR="007322A5" w:rsidRPr="007322A5" w:rsidRDefault="007322A5" w:rsidP="007322A5">
      <w:pPr>
        <w:widowControl w:val="0"/>
        <w:autoSpaceDE w:val="0"/>
        <w:autoSpaceDN w:val="0"/>
        <w:adjustRightInd w:val="0"/>
        <w:ind w:firstLine="57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322A5">
        <w:rPr>
          <w:rFonts w:ascii="Times New Roman" w:eastAsia="Times New Roman" w:hAnsi="Times New Roman" w:cs="Times New Roman"/>
          <w:sz w:val="28"/>
          <w:szCs w:val="28"/>
        </w:rPr>
        <w:t>И другие нормативные документы, регламентирующие проведение работ по рекультивации.</w:t>
      </w:r>
    </w:p>
    <w:p w14:paraId="71B72C8F" w14:textId="371398E0" w:rsidR="00484905" w:rsidRDefault="007322A5" w:rsidP="007322A5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322A5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Работы по технической рекультивации должны производиться исправными механизмами и оборудованием, квалифицированным персоналом, и в соответствии с нормативной документацией.</w:t>
      </w:r>
    </w:p>
    <w:p w14:paraId="31BA193B" w14:textId="77777777" w:rsidR="007322A5" w:rsidRPr="00777CDE" w:rsidRDefault="007322A5" w:rsidP="007322A5">
      <w:pPr>
        <w:rPr>
          <w:rFonts w:ascii="Times New Roman" w:hAnsi="Times New Roman"/>
          <w:sz w:val="26"/>
          <w:szCs w:val="26"/>
        </w:rPr>
      </w:pPr>
    </w:p>
    <w:p w14:paraId="1B354BA9" w14:textId="77777777" w:rsidR="00484905" w:rsidRPr="00777CDE" w:rsidRDefault="00484905" w:rsidP="00484905">
      <w:pPr>
        <w:rPr>
          <w:rFonts w:ascii="Times New Roman" w:hAnsi="Times New Roman"/>
          <w:b/>
          <w:sz w:val="26"/>
          <w:szCs w:val="26"/>
        </w:rPr>
      </w:pPr>
      <w:r w:rsidRPr="00777CDE">
        <w:rPr>
          <w:rFonts w:ascii="Times New Roman" w:hAnsi="Times New Roman"/>
          <w:b/>
          <w:sz w:val="26"/>
          <w:szCs w:val="26"/>
        </w:rPr>
        <w:t xml:space="preserve">Сведения о производственном процессе, в том числе об ожидаемой производительности предприятия, его потребности в энергии, природных ресурсах, сырье и материалах </w:t>
      </w:r>
    </w:p>
    <w:p w14:paraId="492F7847" w14:textId="77777777" w:rsidR="00FF4E20" w:rsidRPr="00FF4E20" w:rsidRDefault="00FF4E20" w:rsidP="00FF4E20">
      <w:pPr>
        <w:widowControl w:val="0"/>
        <w:suppressAutoHyphens/>
        <w:autoSpaceDE w:val="0"/>
        <w:autoSpaceDN w:val="0"/>
        <w:adjustRightInd w:val="0"/>
        <w:ind w:right="-83"/>
        <w:rPr>
          <w:rFonts w:ascii="Times New Roman" w:eastAsia="Times New Roman" w:hAnsi="Times New Roman" w:cs="Times New Roman"/>
          <w:sz w:val="28"/>
          <w:szCs w:val="28"/>
        </w:rPr>
      </w:pPr>
      <w:r w:rsidRPr="00FF4E20">
        <w:rPr>
          <w:rFonts w:ascii="Times New Roman" w:eastAsia="Times New Roman" w:hAnsi="Times New Roman" w:cs="Times New Roman"/>
          <w:sz w:val="28"/>
          <w:szCs w:val="28"/>
        </w:rPr>
        <w:t>Работы технического этапа рекультивации должны проводиться в теплое время года.</w:t>
      </w:r>
    </w:p>
    <w:p w14:paraId="3D2610B1" w14:textId="77777777" w:rsidR="00FF4E20" w:rsidRPr="00FF4E20" w:rsidRDefault="00FF4E20" w:rsidP="00FF4E20">
      <w:pPr>
        <w:widowControl w:val="0"/>
        <w:suppressAutoHyphens/>
        <w:autoSpaceDE w:val="0"/>
        <w:autoSpaceDN w:val="0"/>
        <w:adjustRightInd w:val="0"/>
        <w:ind w:right="-83"/>
        <w:rPr>
          <w:rFonts w:ascii="Times New Roman" w:eastAsia="Times New Roman" w:hAnsi="Times New Roman" w:cs="Times New Roman"/>
          <w:sz w:val="28"/>
          <w:szCs w:val="28"/>
        </w:rPr>
      </w:pPr>
      <w:r w:rsidRPr="00FF4E20">
        <w:rPr>
          <w:rFonts w:ascii="Times New Roman" w:eastAsia="Times New Roman" w:hAnsi="Times New Roman" w:cs="Times New Roman"/>
          <w:sz w:val="28"/>
          <w:szCs w:val="28"/>
        </w:rPr>
        <w:t>Рекультивационные работы производятся после завершения горных работ.</w:t>
      </w:r>
    </w:p>
    <w:p w14:paraId="785B190F" w14:textId="77777777" w:rsidR="00FF4E20" w:rsidRPr="00FF4E20" w:rsidRDefault="00FF4E20" w:rsidP="00FF4E20">
      <w:pPr>
        <w:widowControl w:val="0"/>
        <w:suppressAutoHyphens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</w:rPr>
      </w:pPr>
      <w:r w:rsidRPr="00FF4E20">
        <w:rPr>
          <w:rFonts w:ascii="Times New Roman" w:eastAsia="Times New Roman" w:hAnsi="Times New Roman" w:cs="Times New Roman"/>
          <w:sz w:val="28"/>
          <w:szCs w:val="28"/>
        </w:rPr>
        <w:t>Календарный план технического этапа рекультивации земель, нарушенных горными работами, составлен в соответствии с существующим режимом работы карьера.</w:t>
      </w:r>
    </w:p>
    <w:p w14:paraId="59DD4E95" w14:textId="53D6BC00" w:rsidR="00FF4E20" w:rsidRDefault="00FF4E20" w:rsidP="00FF4E20">
      <w:pPr>
        <w:widowControl w:val="0"/>
        <w:autoSpaceDE w:val="0"/>
        <w:autoSpaceDN w:val="0"/>
        <w:adjustRightInd w:val="0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FF4E20">
        <w:rPr>
          <w:rFonts w:ascii="Times New Roman" w:eastAsia="Times New Roman" w:hAnsi="Times New Roman" w:cs="Times New Roman"/>
          <w:sz w:val="28"/>
          <w:szCs w:val="28"/>
        </w:rPr>
        <w:t xml:space="preserve">Календарный план рекультивации земель представлен в таблице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FF4E2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8C98B62" w14:textId="2D7877E1" w:rsidR="00FF4E20" w:rsidRPr="00FF4E20" w:rsidRDefault="00FF4E20" w:rsidP="00FF4E20">
      <w:pPr>
        <w:widowControl w:val="0"/>
        <w:autoSpaceDE w:val="0"/>
        <w:autoSpaceDN w:val="0"/>
        <w:adjustRightInd w:val="0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Таблица 2</w:t>
      </w:r>
    </w:p>
    <w:p w14:paraId="4EDC3444" w14:textId="77777777" w:rsidR="00FF4E20" w:rsidRDefault="00FF4E20" w:rsidP="00FF4E20">
      <w:pPr>
        <w:widowControl w:val="0"/>
        <w:autoSpaceDE w:val="0"/>
        <w:autoSpaceDN w:val="0"/>
        <w:adjustRightInd w:val="0"/>
        <w:ind w:right="-83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CAECE37" w14:textId="019BBE32" w:rsidR="00FF4E20" w:rsidRPr="00FF4E20" w:rsidRDefault="00FF4E20" w:rsidP="00FF4E20">
      <w:pPr>
        <w:widowControl w:val="0"/>
        <w:autoSpaceDE w:val="0"/>
        <w:autoSpaceDN w:val="0"/>
        <w:adjustRightInd w:val="0"/>
        <w:ind w:right="-83" w:firstLine="0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F4E20">
        <w:rPr>
          <w:rFonts w:ascii="Times New Roman" w:eastAsia="Times New Roman" w:hAnsi="Times New Roman" w:cs="Times New Roman"/>
          <w:sz w:val="28"/>
          <w:szCs w:val="28"/>
        </w:rPr>
        <w:lastRenderedPageBreak/>
        <w:t>Календарный план технического этапа рекультивации</w:t>
      </w:r>
    </w:p>
    <w:p w14:paraId="092A178F" w14:textId="77777777" w:rsidR="00FF4E20" w:rsidRPr="00FF4E20" w:rsidRDefault="00FF4E20" w:rsidP="00FF4E20">
      <w:pPr>
        <w:widowControl w:val="0"/>
        <w:shd w:val="clear" w:color="auto" w:fill="FFFFFF"/>
        <w:autoSpaceDE w:val="0"/>
        <w:autoSpaceDN w:val="0"/>
        <w:adjustRightInd w:val="0"/>
        <w:ind w:left="14" w:right="14" w:firstLine="837"/>
        <w:rPr>
          <w:rFonts w:ascii="Times New Roman" w:eastAsia="Times New Roman" w:hAnsi="Times New Roman" w:cs="Times New Roman"/>
          <w:spacing w:val="-3"/>
          <w:sz w:val="28"/>
          <w:szCs w:val="28"/>
          <w:highlight w:val="yellow"/>
        </w:rPr>
      </w:pPr>
    </w:p>
    <w:tbl>
      <w:tblPr>
        <w:tblW w:w="96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4109"/>
        <w:gridCol w:w="852"/>
        <w:gridCol w:w="1417"/>
        <w:gridCol w:w="2688"/>
      </w:tblGrid>
      <w:tr w:rsidR="00FF4E20" w:rsidRPr="00FF4E20" w14:paraId="6A2C0C00" w14:textId="77777777" w:rsidTr="002B01C0">
        <w:trPr>
          <w:trHeight w:val="654"/>
          <w:jc w:val="center"/>
        </w:trPr>
        <w:tc>
          <w:tcPr>
            <w:tcW w:w="563" w:type="dxa"/>
            <w:vAlign w:val="center"/>
          </w:tcPr>
          <w:p w14:paraId="2ED67AEE" w14:textId="77777777" w:rsidR="00FF4E20" w:rsidRPr="00FF4E20" w:rsidRDefault="00FF4E20" w:rsidP="00FF4E20">
            <w:pPr>
              <w:widowControl w:val="0"/>
              <w:autoSpaceDE w:val="0"/>
              <w:autoSpaceDN w:val="0"/>
              <w:adjustRightInd w:val="0"/>
              <w:ind w:right="-83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E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F4E20">
              <w:rPr>
                <w:rFonts w:ascii="Times New Roman" w:eastAsia="Times New Roman" w:hAnsi="Times New Roman" w:cs="Times New Roman"/>
                <w:sz w:val="24"/>
                <w:szCs w:val="24"/>
              </w:rPr>
              <w:t>п.п</w:t>
            </w:r>
            <w:proofErr w:type="spellEnd"/>
            <w:proofErr w:type="gramEnd"/>
          </w:p>
        </w:tc>
        <w:tc>
          <w:tcPr>
            <w:tcW w:w="4109" w:type="dxa"/>
            <w:vAlign w:val="center"/>
          </w:tcPr>
          <w:p w14:paraId="7536B5DA" w14:textId="77777777" w:rsidR="00FF4E20" w:rsidRPr="00FF4E20" w:rsidRDefault="00FF4E20" w:rsidP="00FF4E20">
            <w:pPr>
              <w:widowControl w:val="0"/>
              <w:autoSpaceDE w:val="0"/>
              <w:autoSpaceDN w:val="0"/>
              <w:adjustRightInd w:val="0"/>
              <w:ind w:right="-83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E20">
              <w:rPr>
                <w:rFonts w:ascii="Times New Roman" w:eastAsia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852" w:type="dxa"/>
            <w:vAlign w:val="center"/>
          </w:tcPr>
          <w:p w14:paraId="4EEB71A4" w14:textId="77777777" w:rsidR="00FF4E20" w:rsidRPr="00FF4E20" w:rsidRDefault="00FF4E20" w:rsidP="00FF4E20">
            <w:pPr>
              <w:widowControl w:val="0"/>
              <w:autoSpaceDE w:val="0"/>
              <w:autoSpaceDN w:val="0"/>
              <w:adjustRightInd w:val="0"/>
              <w:ind w:right="-83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E20">
              <w:rPr>
                <w:rFonts w:ascii="Times New Roman" w:eastAsia="Times New Roman" w:hAnsi="Times New Roman" w:cs="Times New Roman"/>
                <w:sz w:val="24"/>
                <w:szCs w:val="24"/>
              </w:rPr>
              <w:t>Ед.</w:t>
            </w:r>
          </w:p>
          <w:p w14:paraId="39738DC0" w14:textId="77777777" w:rsidR="00FF4E20" w:rsidRPr="00FF4E20" w:rsidRDefault="00FF4E20" w:rsidP="00FF4E20">
            <w:pPr>
              <w:widowControl w:val="0"/>
              <w:autoSpaceDE w:val="0"/>
              <w:autoSpaceDN w:val="0"/>
              <w:adjustRightInd w:val="0"/>
              <w:ind w:right="-83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E20">
              <w:rPr>
                <w:rFonts w:ascii="Times New Roman" w:eastAsia="Times New Roman" w:hAnsi="Times New Roman" w:cs="Times New Roman"/>
                <w:sz w:val="24"/>
                <w:szCs w:val="24"/>
              </w:rPr>
              <w:t>изм.</w:t>
            </w:r>
          </w:p>
        </w:tc>
        <w:tc>
          <w:tcPr>
            <w:tcW w:w="1417" w:type="dxa"/>
            <w:vAlign w:val="center"/>
          </w:tcPr>
          <w:p w14:paraId="2111CB2E" w14:textId="77777777" w:rsidR="00FF4E20" w:rsidRPr="00FF4E20" w:rsidRDefault="00FF4E20" w:rsidP="00FF4E20">
            <w:pPr>
              <w:widowControl w:val="0"/>
              <w:autoSpaceDE w:val="0"/>
              <w:autoSpaceDN w:val="0"/>
              <w:adjustRightInd w:val="0"/>
              <w:ind w:right="-83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E20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88" w:type="dxa"/>
            <w:vAlign w:val="center"/>
          </w:tcPr>
          <w:p w14:paraId="42AC61AD" w14:textId="77777777" w:rsidR="00FF4E20" w:rsidRPr="00FF4E20" w:rsidRDefault="00FF4E20" w:rsidP="00FF4E20">
            <w:pPr>
              <w:widowControl w:val="0"/>
              <w:autoSpaceDE w:val="0"/>
              <w:autoSpaceDN w:val="0"/>
              <w:adjustRightInd w:val="0"/>
              <w:ind w:right="-83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E20">
              <w:rPr>
                <w:rFonts w:ascii="Times New Roman" w:eastAsia="Times New Roman" w:hAnsi="Times New Roman" w:cs="Times New Roman"/>
                <w:sz w:val="24"/>
                <w:szCs w:val="24"/>
              </w:rPr>
              <w:t>1 год после завершения горных работ</w:t>
            </w:r>
          </w:p>
        </w:tc>
      </w:tr>
      <w:tr w:rsidR="00FF4E20" w:rsidRPr="00FF4E20" w14:paraId="558DB594" w14:textId="77777777" w:rsidTr="002B01C0">
        <w:trPr>
          <w:trHeight w:val="303"/>
          <w:jc w:val="center"/>
        </w:trPr>
        <w:tc>
          <w:tcPr>
            <w:tcW w:w="563" w:type="dxa"/>
            <w:vAlign w:val="center"/>
          </w:tcPr>
          <w:p w14:paraId="36D55A41" w14:textId="77777777" w:rsidR="00FF4E20" w:rsidRPr="00FF4E20" w:rsidRDefault="00FF4E20" w:rsidP="00FF4E20">
            <w:pPr>
              <w:widowControl w:val="0"/>
              <w:autoSpaceDE w:val="0"/>
              <w:autoSpaceDN w:val="0"/>
              <w:adjustRightInd w:val="0"/>
              <w:ind w:right="-83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E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9" w:type="dxa"/>
            <w:vAlign w:val="center"/>
          </w:tcPr>
          <w:p w14:paraId="31F44BED" w14:textId="77777777" w:rsidR="00FF4E20" w:rsidRPr="00FF4E20" w:rsidRDefault="00FF4E20" w:rsidP="00FF4E20">
            <w:pPr>
              <w:widowControl w:val="0"/>
              <w:autoSpaceDE w:val="0"/>
              <w:autoSpaceDN w:val="0"/>
              <w:adjustRightInd w:val="0"/>
              <w:ind w:right="-83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E20"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Устройство ограждения по периметру карьера</w:t>
            </w:r>
          </w:p>
        </w:tc>
        <w:tc>
          <w:tcPr>
            <w:tcW w:w="852" w:type="dxa"/>
            <w:vAlign w:val="center"/>
          </w:tcPr>
          <w:p w14:paraId="0411948C" w14:textId="77777777" w:rsidR="00FF4E20" w:rsidRPr="00FF4E20" w:rsidRDefault="00FF4E20" w:rsidP="00FF4E20">
            <w:pPr>
              <w:widowControl w:val="0"/>
              <w:autoSpaceDE w:val="0"/>
              <w:autoSpaceDN w:val="0"/>
              <w:adjustRightInd w:val="0"/>
              <w:ind w:right="-83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E20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417" w:type="dxa"/>
            <w:vAlign w:val="center"/>
          </w:tcPr>
          <w:p w14:paraId="317C8358" w14:textId="77777777" w:rsidR="00FF4E20" w:rsidRPr="00FF4E20" w:rsidRDefault="00FF4E20" w:rsidP="00FF4E20">
            <w:pPr>
              <w:widowControl w:val="0"/>
              <w:autoSpaceDE w:val="0"/>
              <w:autoSpaceDN w:val="0"/>
              <w:adjustRightInd w:val="0"/>
              <w:ind w:right="-83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E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944</w:t>
            </w:r>
          </w:p>
        </w:tc>
        <w:tc>
          <w:tcPr>
            <w:tcW w:w="2688" w:type="dxa"/>
            <w:vAlign w:val="center"/>
          </w:tcPr>
          <w:p w14:paraId="10C7A18F" w14:textId="77777777" w:rsidR="00FF4E20" w:rsidRPr="00FF4E20" w:rsidRDefault="00FF4E20" w:rsidP="00FF4E20">
            <w:pPr>
              <w:widowControl w:val="0"/>
              <w:autoSpaceDE w:val="0"/>
              <w:autoSpaceDN w:val="0"/>
              <w:adjustRightInd w:val="0"/>
              <w:ind w:right="-83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E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944</w:t>
            </w:r>
          </w:p>
        </w:tc>
      </w:tr>
      <w:tr w:rsidR="00FF4E20" w:rsidRPr="00FF4E20" w14:paraId="40536A82" w14:textId="77777777" w:rsidTr="002B01C0">
        <w:trPr>
          <w:trHeight w:val="201"/>
          <w:jc w:val="center"/>
        </w:trPr>
        <w:tc>
          <w:tcPr>
            <w:tcW w:w="563" w:type="dxa"/>
            <w:vAlign w:val="center"/>
          </w:tcPr>
          <w:p w14:paraId="387BC54F" w14:textId="77777777" w:rsidR="00FF4E20" w:rsidRPr="00FF4E20" w:rsidRDefault="00FF4E20" w:rsidP="00FF4E20">
            <w:pPr>
              <w:widowControl w:val="0"/>
              <w:autoSpaceDE w:val="0"/>
              <w:autoSpaceDN w:val="0"/>
              <w:adjustRightInd w:val="0"/>
              <w:ind w:right="-83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E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center"/>
          </w:tcPr>
          <w:p w14:paraId="7F4D39AB" w14:textId="77777777" w:rsidR="00FF4E20" w:rsidRPr="00FF4E20" w:rsidRDefault="00FF4E20" w:rsidP="00FF4E20">
            <w:pPr>
              <w:widowControl w:val="0"/>
              <w:suppressAutoHyphens/>
              <w:autoSpaceDE w:val="0"/>
              <w:autoSpaceDN w:val="0"/>
              <w:adjustRightInd w:val="0"/>
              <w:ind w:right="-85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E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Транспортировка ПРС </w:t>
            </w:r>
          </w:p>
        </w:tc>
        <w:tc>
          <w:tcPr>
            <w:tcW w:w="852" w:type="dxa"/>
            <w:vAlign w:val="center"/>
          </w:tcPr>
          <w:p w14:paraId="50AA4A62" w14:textId="77777777" w:rsidR="00FF4E20" w:rsidRPr="00FF4E20" w:rsidRDefault="00FF4E20" w:rsidP="00FF4E20">
            <w:pPr>
              <w:widowControl w:val="0"/>
              <w:autoSpaceDE w:val="0"/>
              <w:autoSpaceDN w:val="0"/>
              <w:adjustRightInd w:val="0"/>
              <w:ind w:right="-83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E20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FF4E2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vAlign w:val="center"/>
          </w:tcPr>
          <w:p w14:paraId="2FF475C8" w14:textId="77777777" w:rsidR="00FF4E20" w:rsidRPr="00FF4E20" w:rsidRDefault="00FF4E20" w:rsidP="00FF4E2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E20">
              <w:rPr>
                <w:rFonts w:ascii="Times New Roman" w:eastAsia="Times New Roman" w:hAnsi="Times New Roman" w:cs="Times New Roman"/>
                <w:sz w:val="24"/>
                <w:szCs w:val="24"/>
              </w:rPr>
              <w:t>3300</w:t>
            </w:r>
          </w:p>
        </w:tc>
        <w:tc>
          <w:tcPr>
            <w:tcW w:w="2688" w:type="dxa"/>
            <w:vAlign w:val="center"/>
          </w:tcPr>
          <w:p w14:paraId="50574DE0" w14:textId="77777777" w:rsidR="00FF4E20" w:rsidRPr="00FF4E20" w:rsidRDefault="00FF4E20" w:rsidP="00FF4E2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E20">
              <w:rPr>
                <w:rFonts w:ascii="Times New Roman" w:eastAsia="Times New Roman" w:hAnsi="Times New Roman" w:cs="Times New Roman"/>
                <w:sz w:val="24"/>
                <w:szCs w:val="24"/>
              </w:rPr>
              <w:t>3300</w:t>
            </w:r>
          </w:p>
        </w:tc>
      </w:tr>
      <w:tr w:rsidR="00FF4E20" w:rsidRPr="00FF4E20" w14:paraId="7CC69A17" w14:textId="77777777" w:rsidTr="002B01C0">
        <w:trPr>
          <w:trHeight w:val="70"/>
          <w:jc w:val="center"/>
        </w:trPr>
        <w:tc>
          <w:tcPr>
            <w:tcW w:w="5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29D8CA" w14:textId="77777777" w:rsidR="00FF4E20" w:rsidRPr="00FF4E20" w:rsidRDefault="00FF4E20" w:rsidP="00FF4E20">
            <w:pPr>
              <w:widowControl w:val="0"/>
              <w:autoSpaceDE w:val="0"/>
              <w:autoSpaceDN w:val="0"/>
              <w:adjustRightInd w:val="0"/>
              <w:ind w:right="-83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E2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6E95DF" w14:textId="77777777" w:rsidR="00FF4E20" w:rsidRPr="00FF4E20" w:rsidRDefault="00FF4E20" w:rsidP="00FF4E20">
            <w:pPr>
              <w:widowControl w:val="0"/>
              <w:suppressAutoHyphens/>
              <w:autoSpaceDE w:val="0"/>
              <w:autoSpaceDN w:val="0"/>
              <w:adjustRightInd w:val="0"/>
              <w:ind w:right="-85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E20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Планировка рекультивируемой поверхности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7879B6" w14:textId="77777777" w:rsidR="00FF4E20" w:rsidRPr="00FF4E20" w:rsidRDefault="00FF4E20" w:rsidP="00FF4E20">
            <w:pPr>
              <w:widowControl w:val="0"/>
              <w:autoSpaceDE w:val="0"/>
              <w:autoSpaceDN w:val="0"/>
              <w:adjustRightInd w:val="0"/>
              <w:ind w:right="-83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FF4E20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FF4E2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E1EB99" w14:textId="77777777" w:rsidR="00FF4E20" w:rsidRPr="00FF4E20" w:rsidRDefault="00FF4E20" w:rsidP="00FF4E2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4E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22358</w:t>
            </w:r>
          </w:p>
        </w:tc>
        <w:tc>
          <w:tcPr>
            <w:tcW w:w="26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181410" w14:textId="77777777" w:rsidR="00FF4E20" w:rsidRPr="00FF4E20" w:rsidRDefault="00FF4E20" w:rsidP="00FF4E2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4E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22358</w:t>
            </w:r>
          </w:p>
        </w:tc>
      </w:tr>
      <w:tr w:rsidR="00FF4E20" w:rsidRPr="00FF4E20" w14:paraId="11F47D6B" w14:textId="77777777" w:rsidTr="002B01C0">
        <w:trPr>
          <w:trHeight w:val="70"/>
          <w:jc w:val="center"/>
        </w:trPr>
        <w:tc>
          <w:tcPr>
            <w:tcW w:w="5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1258B8" w14:textId="77777777" w:rsidR="00FF4E20" w:rsidRPr="00FF4E20" w:rsidRDefault="00FF4E20" w:rsidP="00FF4E20">
            <w:pPr>
              <w:widowControl w:val="0"/>
              <w:autoSpaceDE w:val="0"/>
              <w:autoSpaceDN w:val="0"/>
              <w:adjustRightInd w:val="0"/>
              <w:ind w:right="-83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E2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E26821" w14:textId="77777777" w:rsidR="00FF4E20" w:rsidRPr="00FF4E20" w:rsidRDefault="00FF4E20" w:rsidP="00FF4E20">
            <w:pPr>
              <w:widowControl w:val="0"/>
              <w:suppressAutoHyphens/>
              <w:autoSpaceDE w:val="0"/>
              <w:autoSpaceDN w:val="0"/>
              <w:adjustRightInd w:val="0"/>
              <w:ind w:right="-85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E20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Планировка после нанесения ПРС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C1994B" w14:textId="77777777" w:rsidR="00FF4E20" w:rsidRPr="00FF4E20" w:rsidDel="00523A7F" w:rsidRDefault="00FF4E20" w:rsidP="00FF4E20">
            <w:pPr>
              <w:widowControl w:val="0"/>
              <w:autoSpaceDE w:val="0"/>
              <w:autoSpaceDN w:val="0"/>
              <w:adjustRightInd w:val="0"/>
              <w:ind w:right="-83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FF4E20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FF4E2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22D43F" w14:textId="77777777" w:rsidR="00FF4E20" w:rsidRPr="00FF4E20" w:rsidRDefault="00FF4E20" w:rsidP="00FF4E2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4E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22358</w:t>
            </w:r>
          </w:p>
        </w:tc>
        <w:tc>
          <w:tcPr>
            <w:tcW w:w="26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35546B" w14:textId="77777777" w:rsidR="00FF4E20" w:rsidRPr="00FF4E20" w:rsidRDefault="00FF4E20" w:rsidP="00FF4E2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4E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22358</w:t>
            </w:r>
          </w:p>
        </w:tc>
      </w:tr>
    </w:tbl>
    <w:p w14:paraId="72704164" w14:textId="77777777" w:rsidR="00484905" w:rsidRPr="00777CDE" w:rsidRDefault="00484905" w:rsidP="00484905">
      <w:pPr>
        <w:rPr>
          <w:rFonts w:ascii="Times New Roman" w:hAnsi="Times New Roman"/>
          <w:sz w:val="26"/>
          <w:szCs w:val="26"/>
        </w:rPr>
      </w:pPr>
    </w:p>
    <w:p w14:paraId="57898C7E" w14:textId="77777777" w:rsidR="00484905" w:rsidRPr="00777CDE" w:rsidRDefault="00484905" w:rsidP="00484905">
      <w:pPr>
        <w:pStyle w:val="ad"/>
        <w:rPr>
          <w:rFonts w:ascii="Times New Roman" w:hAnsi="Times New Roman" w:cs="Times New Roman"/>
          <w:b/>
          <w:sz w:val="26"/>
          <w:szCs w:val="26"/>
        </w:rPr>
      </w:pPr>
      <w:r w:rsidRPr="00777CDE">
        <w:rPr>
          <w:rFonts w:ascii="Times New Roman" w:hAnsi="Times New Roman" w:cs="Times New Roman"/>
          <w:b/>
          <w:sz w:val="26"/>
          <w:szCs w:val="26"/>
        </w:rPr>
        <w:t>Примерная площадь земельного участка, необходимого для осуществления намечаемой деятельности</w:t>
      </w:r>
    </w:p>
    <w:p w14:paraId="52DF9EA8" w14:textId="70AAD436" w:rsidR="00484905" w:rsidRPr="00777CDE" w:rsidRDefault="00484905" w:rsidP="00484905">
      <w:pPr>
        <w:rPr>
          <w:rFonts w:ascii="Times New Roman" w:hAnsi="Times New Roman"/>
          <w:sz w:val="26"/>
          <w:szCs w:val="26"/>
        </w:rPr>
      </w:pPr>
      <w:r w:rsidRPr="00777CDE">
        <w:rPr>
          <w:rFonts w:ascii="Times New Roman" w:hAnsi="Times New Roman"/>
          <w:sz w:val="26"/>
          <w:szCs w:val="26"/>
        </w:rPr>
        <w:t xml:space="preserve">Площадь </w:t>
      </w:r>
      <w:r w:rsidR="00FF4E20">
        <w:rPr>
          <w:rFonts w:ascii="Times New Roman" w:hAnsi="Times New Roman"/>
          <w:sz w:val="26"/>
          <w:szCs w:val="26"/>
        </w:rPr>
        <w:t>рекультивации</w:t>
      </w:r>
      <w:r w:rsidRPr="00777CDE">
        <w:rPr>
          <w:rFonts w:ascii="Times New Roman" w:hAnsi="Times New Roman"/>
          <w:sz w:val="26"/>
          <w:szCs w:val="26"/>
        </w:rPr>
        <w:t xml:space="preserve"> карьера </w:t>
      </w:r>
      <w:r w:rsidR="00FF4E20" w:rsidRPr="00FF4E20">
        <w:rPr>
          <w:rFonts w:ascii="Times New Roman" w:hAnsi="Times New Roman"/>
          <w:sz w:val="26"/>
          <w:szCs w:val="26"/>
        </w:rPr>
        <w:t xml:space="preserve">2,2358 </w:t>
      </w:r>
      <w:r w:rsidRPr="00777CDE">
        <w:rPr>
          <w:rFonts w:ascii="Times New Roman" w:hAnsi="Times New Roman"/>
          <w:sz w:val="26"/>
          <w:szCs w:val="26"/>
        </w:rPr>
        <w:t>га;</w:t>
      </w:r>
    </w:p>
    <w:p w14:paraId="67D6678C" w14:textId="77777777" w:rsidR="00484905" w:rsidRPr="00777CDE" w:rsidRDefault="00484905" w:rsidP="00484905">
      <w:pPr>
        <w:rPr>
          <w:rFonts w:ascii="Times New Roman" w:hAnsi="Times New Roman"/>
          <w:sz w:val="26"/>
          <w:szCs w:val="26"/>
        </w:rPr>
      </w:pPr>
    </w:p>
    <w:p w14:paraId="274F61DE" w14:textId="77777777" w:rsidR="00484905" w:rsidRPr="00777CDE" w:rsidRDefault="00484905" w:rsidP="00484905">
      <w:pPr>
        <w:pStyle w:val="ad"/>
        <w:rPr>
          <w:rFonts w:ascii="Times New Roman" w:hAnsi="Times New Roman" w:cs="Times New Roman"/>
          <w:b/>
          <w:sz w:val="26"/>
          <w:szCs w:val="26"/>
        </w:rPr>
      </w:pPr>
      <w:r w:rsidRPr="00777CDE">
        <w:rPr>
          <w:rFonts w:ascii="Times New Roman" w:hAnsi="Times New Roman" w:cs="Times New Roman"/>
          <w:b/>
          <w:sz w:val="26"/>
          <w:szCs w:val="26"/>
        </w:rPr>
        <w:t>Краткое описание возможных рациональных вариантов осуществления намечаемой деятельности и обоснование выбранного варианта</w:t>
      </w:r>
    </w:p>
    <w:p w14:paraId="2B6A4CBA" w14:textId="77777777" w:rsidR="00484905" w:rsidRPr="00777CDE" w:rsidRDefault="00484905" w:rsidP="00484905">
      <w:pPr>
        <w:pStyle w:val="af"/>
        <w:spacing w:after="0"/>
        <w:rPr>
          <w:rFonts w:eastAsia="Arial"/>
          <w:sz w:val="26"/>
          <w:szCs w:val="26"/>
          <w:lang w:eastAsia="ar-SA"/>
        </w:rPr>
      </w:pPr>
      <w:r w:rsidRPr="00777CDE">
        <w:rPr>
          <w:rFonts w:eastAsia="Arial"/>
          <w:sz w:val="26"/>
          <w:szCs w:val="26"/>
          <w:lang w:eastAsia="ar-SA"/>
        </w:rPr>
        <w:t>Учитывая геолого-литологическое строение района и непосредственно участка работ, а также вид полезного ископаемого и его качество, альтернатив по переносу и выбору участков не имеются.</w:t>
      </w:r>
    </w:p>
    <w:p w14:paraId="280E5590" w14:textId="77777777" w:rsidR="00484905" w:rsidRPr="00777CDE" w:rsidRDefault="00484905" w:rsidP="00484905">
      <w:pPr>
        <w:pStyle w:val="ad"/>
        <w:rPr>
          <w:rFonts w:ascii="Times New Roman" w:hAnsi="Times New Roman" w:cs="Times New Roman"/>
          <w:b/>
          <w:sz w:val="26"/>
          <w:szCs w:val="26"/>
        </w:rPr>
      </w:pPr>
    </w:p>
    <w:p w14:paraId="48F52E8F" w14:textId="77777777" w:rsidR="00484905" w:rsidRPr="00777CDE" w:rsidRDefault="00484905" w:rsidP="00484905">
      <w:pPr>
        <w:pStyle w:val="ad"/>
        <w:rPr>
          <w:rFonts w:ascii="Times New Roman" w:hAnsi="Times New Roman" w:cs="Times New Roman"/>
          <w:b/>
          <w:sz w:val="26"/>
          <w:szCs w:val="26"/>
        </w:rPr>
      </w:pPr>
      <w:r w:rsidRPr="00777CDE">
        <w:rPr>
          <w:rFonts w:ascii="Times New Roman" w:hAnsi="Times New Roman" w:cs="Times New Roman"/>
          <w:b/>
          <w:sz w:val="26"/>
          <w:szCs w:val="26"/>
        </w:rPr>
        <w:t>5. Краткое описание существенных воздействий намечаемой деятельности на окружающую среду, включая воздействия на следующие природные компоненты и иные объекты</w:t>
      </w:r>
    </w:p>
    <w:p w14:paraId="0107F51A" w14:textId="77777777" w:rsidR="00484905" w:rsidRPr="00777CDE" w:rsidRDefault="00484905" w:rsidP="00484905">
      <w:pPr>
        <w:pStyle w:val="af"/>
        <w:rPr>
          <w:sz w:val="26"/>
          <w:szCs w:val="26"/>
          <w:u w:val="single"/>
        </w:rPr>
      </w:pPr>
      <w:r w:rsidRPr="00777CDE">
        <w:rPr>
          <w:sz w:val="26"/>
          <w:szCs w:val="26"/>
          <w:u w:val="single"/>
        </w:rPr>
        <w:t>Жизнь и (или) здоровье людей, условия их проживания и деятельности.</w:t>
      </w:r>
    </w:p>
    <w:p w14:paraId="29528F0F" w14:textId="77777777" w:rsidR="00484905" w:rsidRPr="00777CDE" w:rsidRDefault="00484905" w:rsidP="00484905">
      <w:pPr>
        <w:pStyle w:val="af"/>
        <w:rPr>
          <w:sz w:val="26"/>
          <w:szCs w:val="26"/>
        </w:rPr>
      </w:pPr>
      <w:r w:rsidRPr="00777CDE">
        <w:rPr>
          <w:sz w:val="26"/>
          <w:szCs w:val="26"/>
        </w:rPr>
        <w:t>По результатам расчетов выбросов загрязняющих веществ и их рассеивании в приземном слое атмосферы, превышений ПДК на границе СЗЗ нет.</w:t>
      </w:r>
    </w:p>
    <w:p w14:paraId="5F46F728" w14:textId="77777777" w:rsidR="00484905" w:rsidRPr="00777CDE" w:rsidRDefault="00484905" w:rsidP="00484905">
      <w:pPr>
        <w:pStyle w:val="af"/>
        <w:rPr>
          <w:sz w:val="26"/>
          <w:szCs w:val="26"/>
        </w:rPr>
      </w:pPr>
      <w:r w:rsidRPr="00777CDE">
        <w:rPr>
          <w:sz w:val="26"/>
          <w:szCs w:val="26"/>
        </w:rPr>
        <w:t xml:space="preserve">При разработке месторождения будут соблюдаться правила промсанитарии и технологии производства с целью обеспечения безопасности для здоровья трудящихся. </w:t>
      </w:r>
    </w:p>
    <w:p w14:paraId="4084B487" w14:textId="77777777" w:rsidR="00484905" w:rsidRPr="00777CDE" w:rsidRDefault="00484905" w:rsidP="00484905">
      <w:pPr>
        <w:pStyle w:val="af"/>
        <w:rPr>
          <w:sz w:val="26"/>
          <w:szCs w:val="26"/>
        </w:rPr>
      </w:pPr>
      <w:r w:rsidRPr="00777CDE">
        <w:rPr>
          <w:sz w:val="26"/>
          <w:szCs w:val="26"/>
        </w:rPr>
        <w:t xml:space="preserve">Исходя из выше сказанного, воздействие на жизнь и здоровье людей, а также условия их проживания и деятельности оценивается как </w:t>
      </w:r>
      <w:r w:rsidRPr="00777CDE">
        <w:rPr>
          <w:i/>
          <w:iCs/>
          <w:sz w:val="26"/>
          <w:szCs w:val="26"/>
        </w:rPr>
        <w:t>незначительное</w:t>
      </w:r>
      <w:r w:rsidRPr="00777CDE">
        <w:rPr>
          <w:sz w:val="26"/>
          <w:szCs w:val="26"/>
        </w:rPr>
        <w:t>.</w:t>
      </w:r>
    </w:p>
    <w:p w14:paraId="3E0E6BEB" w14:textId="77777777" w:rsidR="00484905" w:rsidRPr="00777CDE" w:rsidRDefault="00484905" w:rsidP="00484905">
      <w:pPr>
        <w:pStyle w:val="af"/>
        <w:rPr>
          <w:sz w:val="26"/>
          <w:szCs w:val="26"/>
          <w:u w:val="single"/>
        </w:rPr>
      </w:pPr>
      <w:r w:rsidRPr="00777CDE">
        <w:rPr>
          <w:sz w:val="26"/>
          <w:szCs w:val="26"/>
          <w:u w:val="single"/>
        </w:rPr>
        <w:t>Биоразнообразие (в том числе растительный и животный мир, генетические ресурсы, природные ареалы растений и диких животных, пути миграции диких животных, экосистемы)</w:t>
      </w:r>
    </w:p>
    <w:p w14:paraId="4A4EFE25" w14:textId="369E8C70" w:rsidR="00484905" w:rsidRPr="00777CDE" w:rsidRDefault="00484905" w:rsidP="00484905">
      <w:pPr>
        <w:pStyle w:val="af"/>
        <w:rPr>
          <w:sz w:val="26"/>
          <w:szCs w:val="26"/>
        </w:rPr>
      </w:pPr>
      <w:r w:rsidRPr="00777CDE">
        <w:rPr>
          <w:sz w:val="26"/>
          <w:szCs w:val="26"/>
        </w:rPr>
        <w:t xml:space="preserve">Изменения видового состава растительности, ее состояния, продуктивности сообществ в районе намечаемой деятельности исключается. </w:t>
      </w:r>
      <w:r w:rsidR="00FF4E20">
        <w:rPr>
          <w:sz w:val="26"/>
          <w:szCs w:val="26"/>
        </w:rPr>
        <w:t>ИП</w:t>
      </w:r>
      <w:r w:rsidRPr="00777CDE">
        <w:rPr>
          <w:sz w:val="26"/>
          <w:szCs w:val="26"/>
        </w:rPr>
        <w:t xml:space="preserve"> «</w:t>
      </w:r>
      <w:r w:rsidR="00FF4E20">
        <w:rPr>
          <w:sz w:val="26"/>
          <w:szCs w:val="26"/>
        </w:rPr>
        <w:t>Кусаинов</w:t>
      </w:r>
      <w:r w:rsidRPr="00777CDE">
        <w:rPr>
          <w:sz w:val="26"/>
          <w:szCs w:val="26"/>
        </w:rPr>
        <w:t>» будет выполнять работы, с условием минимального воздействия на любой вид растительности и строго в границах земельного отвода.</w:t>
      </w:r>
    </w:p>
    <w:p w14:paraId="5A99F4EF" w14:textId="77777777" w:rsidR="00484905" w:rsidRPr="00777CDE" w:rsidRDefault="00484905" w:rsidP="00484905">
      <w:pPr>
        <w:pStyle w:val="af"/>
        <w:rPr>
          <w:sz w:val="26"/>
          <w:szCs w:val="26"/>
        </w:rPr>
      </w:pPr>
      <w:r w:rsidRPr="00777CDE">
        <w:rPr>
          <w:sz w:val="26"/>
          <w:szCs w:val="26"/>
        </w:rPr>
        <w:t>С учетом природоохранных мероприятий проведение работ на месторождении не повлечет за собой изменение видового состава и численности животного мира.</w:t>
      </w:r>
    </w:p>
    <w:p w14:paraId="5F56625E" w14:textId="77777777" w:rsidR="00484905" w:rsidRPr="00777CDE" w:rsidRDefault="00484905" w:rsidP="00484905">
      <w:pPr>
        <w:pStyle w:val="af"/>
        <w:rPr>
          <w:sz w:val="26"/>
          <w:szCs w:val="26"/>
        </w:rPr>
      </w:pPr>
      <w:r w:rsidRPr="00777CDE">
        <w:rPr>
          <w:sz w:val="26"/>
          <w:szCs w:val="26"/>
        </w:rPr>
        <w:t xml:space="preserve">Следовательно, при проведении работ, существенного негативного влияния на растительный и животный мир не произойдет, воздействие </w:t>
      </w:r>
      <w:r w:rsidRPr="00777CDE">
        <w:rPr>
          <w:i/>
          <w:iCs/>
          <w:sz w:val="26"/>
          <w:szCs w:val="26"/>
        </w:rPr>
        <w:t>допустимое</w:t>
      </w:r>
      <w:r w:rsidRPr="00777CDE">
        <w:rPr>
          <w:sz w:val="26"/>
          <w:szCs w:val="26"/>
        </w:rPr>
        <w:t>.</w:t>
      </w:r>
    </w:p>
    <w:p w14:paraId="10089F6C" w14:textId="77777777" w:rsidR="00484905" w:rsidRPr="00777CDE" w:rsidRDefault="00484905" w:rsidP="00484905">
      <w:pPr>
        <w:pStyle w:val="af"/>
        <w:rPr>
          <w:sz w:val="26"/>
          <w:szCs w:val="26"/>
          <w:u w:val="single"/>
        </w:rPr>
      </w:pPr>
      <w:r w:rsidRPr="00777CDE">
        <w:rPr>
          <w:sz w:val="26"/>
          <w:szCs w:val="26"/>
          <w:u w:val="single"/>
        </w:rPr>
        <w:t>Генетические ресурсы</w:t>
      </w:r>
    </w:p>
    <w:p w14:paraId="35D89B99" w14:textId="7B7E717C" w:rsidR="00484905" w:rsidRPr="00777CDE" w:rsidRDefault="00484905" w:rsidP="00484905">
      <w:pPr>
        <w:pStyle w:val="af"/>
        <w:rPr>
          <w:sz w:val="26"/>
          <w:szCs w:val="26"/>
        </w:rPr>
      </w:pPr>
      <w:r w:rsidRPr="00777CDE">
        <w:rPr>
          <w:sz w:val="26"/>
          <w:szCs w:val="26"/>
        </w:rPr>
        <w:t>В технологическом процессе работ на месторождениях генетические ресурсы не используются.</w:t>
      </w:r>
    </w:p>
    <w:p w14:paraId="51D5FA3F" w14:textId="77777777" w:rsidR="00484905" w:rsidRPr="00777CDE" w:rsidRDefault="00484905" w:rsidP="00484905">
      <w:pPr>
        <w:pStyle w:val="af"/>
        <w:rPr>
          <w:sz w:val="26"/>
          <w:szCs w:val="26"/>
          <w:u w:val="single"/>
        </w:rPr>
      </w:pPr>
      <w:r w:rsidRPr="00777CDE">
        <w:rPr>
          <w:sz w:val="26"/>
          <w:szCs w:val="26"/>
          <w:u w:val="single"/>
        </w:rPr>
        <w:lastRenderedPageBreak/>
        <w:t>Природные ареалы растений и диких животных, пути миграции диких животных, экосистемы</w:t>
      </w:r>
    </w:p>
    <w:p w14:paraId="18EE2F89" w14:textId="77777777" w:rsidR="00484905" w:rsidRPr="00777CDE" w:rsidRDefault="00484905" w:rsidP="00484905">
      <w:pPr>
        <w:pStyle w:val="af"/>
        <w:rPr>
          <w:sz w:val="26"/>
          <w:szCs w:val="26"/>
        </w:rPr>
      </w:pPr>
      <w:r w:rsidRPr="00777CDE">
        <w:rPr>
          <w:sz w:val="26"/>
          <w:szCs w:val="26"/>
        </w:rPr>
        <w:t>При проведении работ на месторождении строго будут соблюдаться охранные мероприятия по сохранению растительности и животного мира, улучшению состояния встречающихся растительных и животных сообществ и их воспроизводству.</w:t>
      </w:r>
    </w:p>
    <w:p w14:paraId="04A25CC9" w14:textId="77777777" w:rsidR="00484905" w:rsidRPr="00777CDE" w:rsidRDefault="00484905" w:rsidP="00484905">
      <w:pPr>
        <w:pStyle w:val="af"/>
        <w:rPr>
          <w:sz w:val="26"/>
          <w:szCs w:val="26"/>
        </w:rPr>
      </w:pPr>
      <w:r w:rsidRPr="00777CDE">
        <w:rPr>
          <w:sz w:val="26"/>
          <w:szCs w:val="26"/>
        </w:rPr>
        <w:t>Немаловажное значение для животных, обитающих в районе месторождения, будут иметь находящиеся на месторождении трудящиеся. Поэтому наряду с усилением охраны растительного и животного мира необходимо проводить экологическое воспитание рабочих и служащих.</w:t>
      </w:r>
    </w:p>
    <w:p w14:paraId="63CE3F78" w14:textId="77777777" w:rsidR="00484905" w:rsidRPr="00777CDE" w:rsidRDefault="00484905" w:rsidP="00484905">
      <w:pPr>
        <w:pStyle w:val="af"/>
        <w:rPr>
          <w:sz w:val="26"/>
          <w:szCs w:val="26"/>
        </w:rPr>
      </w:pPr>
      <w:r w:rsidRPr="00777CDE">
        <w:rPr>
          <w:sz w:val="26"/>
          <w:szCs w:val="26"/>
        </w:rPr>
        <w:t xml:space="preserve">Для снижения воздействия на растительный и животный мир после прекращения работ на месторождении, предусматривается рекультивация нарушенных земель. В связи с этим, воздействие намечаемой деятельности на растительный и животный мир оценивается как </w:t>
      </w:r>
      <w:r w:rsidRPr="00777CDE">
        <w:rPr>
          <w:i/>
          <w:sz w:val="26"/>
          <w:szCs w:val="26"/>
        </w:rPr>
        <w:t>допустимое</w:t>
      </w:r>
      <w:r w:rsidRPr="00777CDE">
        <w:rPr>
          <w:sz w:val="26"/>
          <w:szCs w:val="26"/>
        </w:rPr>
        <w:t>.</w:t>
      </w:r>
    </w:p>
    <w:p w14:paraId="7A65BE20" w14:textId="77777777" w:rsidR="00484905" w:rsidRPr="00777CDE" w:rsidRDefault="00484905" w:rsidP="00484905">
      <w:pPr>
        <w:pStyle w:val="af"/>
        <w:rPr>
          <w:sz w:val="26"/>
          <w:szCs w:val="26"/>
          <w:u w:val="single"/>
        </w:rPr>
      </w:pPr>
    </w:p>
    <w:p w14:paraId="2C3BC22B" w14:textId="77777777" w:rsidR="00484905" w:rsidRPr="00777CDE" w:rsidRDefault="00484905" w:rsidP="00484905">
      <w:pPr>
        <w:pStyle w:val="af"/>
        <w:rPr>
          <w:sz w:val="26"/>
          <w:szCs w:val="26"/>
          <w:u w:val="single"/>
        </w:rPr>
      </w:pPr>
      <w:r w:rsidRPr="00777CDE">
        <w:rPr>
          <w:sz w:val="26"/>
          <w:szCs w:val="26"/>
          <w:u w:val="single"/>
        </w:rPr>
        <w:t>Земли (в том числе изъятие земель), почвы (в том числе включая органический состав, эрозию, уплотнение, иные формы деградации).</w:t>
      </w:r>
    </w:p>
    <w:p w14:paraId="0B94BEDF" w14:textId="77777777" w:rsidR="00484905" w:rsidRPr="00777CDE" w:rsidRDefault="00484905" w:rsidP="00484905">
      <w:pPr>
        <w:pStyle w:val="af"/>
        <w:rPr>
          <w:sz w:val="26"/>
          <w:szCs w:val="26"/>
        </w:rPr>
      </w:pPr>
      <w:r w:rsidRPr="00777CDE">
        <w:rPr>
          <w:sz w:val="26"/>
          <w:szCs w:val="26"/>
        </w:rPr>
        <w:t xml:space="preserve">На территории месторождений отсутствуют земли оздоровительного, рекреационного и историко-культурного назначения. </w:t>
      </w:r>
    </w:p>
    <w:p w14:paraId="646B1CEB" w14:textId="77777777" w:rsidR="00484905" w:rsidRPr="00777CDE" w:rsidRDefault="00484905" w:rsidP="00484905">
      <w:pPr>
        <w:pStyle w:val="af"/>
        <w:rPr>
          <w:sz w:val="26"/>
          <w:szCs w:val="26"/>
        </w:rPr>
      </w:pPr>
      <w:r w:rsidRPr="00777CDE">
        <w:rPr>
          <w:sz w:val="26"/>
          <w:szCs w:val="26"/>
        </w:rPr>
        <w:t xml:space="preserve">Добычные работы будут проводиться в границах земельного отвода. </w:t>
      </w:r>
    </w:p>
    <w:p w14:paraId="7C414E24" w14:textId="77777777" w:rsidR="00484905" w:rsidRPr="00777CDE" w:rsidRDefault="00484905" w:rsidP="00484905">
      <w:pPr>
        <w:pStyle w:val="af"/>
        <w:rPr>
          <w:sz w:val="26"/>
          <w:szCs w:val="26"/>
        </w:rPr>
      </w:pPr>
      <w:r w:rsidRPr="00777CDE">
        <w:rPr>
          <w:sz w:val="26"/>
          <w:szCs w:val="26"/>
        </w:rPr>
        <w:t>Дополнительного изъятия земель проектом не предусмотрено.</w:t>
      </w:r>
    </w:p>
    <w:p w14:paraId="705FB50F" w14:textId="77777777" w:rsidR="00484905" w:rsidRPr="00777CDE" w:rsidRDefault="00484905" w:rsidP="00484905">
      <w:pPr>
        <w:pStyle w:val="af"/>
        <w:rPr>
          <w:sz w:val="26"/>
          <w:szCs w:val="26"/>
          <w:u w:val="single"/>
        </w:rPr>
      </w:pPr>
    </w:p>
    <w:p w14:paraId="22B1F590" w14:textId="77777777" w:rsidR="00484905" w:rsidRPr="00777CDE" w:rsidRDefault="00484905" w:rsidP="00484905">
      <w:pPr>
        <w:pStyle w:val="af"/>
        <w:rPr>
          <w:sz w:val="26"/>
          <w:szCs w:val="26"/>
          <w:u w:val="single"/>
        </w:rPr>
      </w:pPr>
      <w:r w:rsidRPr="00777CDE">
        <w:rPr>
          <w:sz w:val="26"/>
          <w:szCs w:val="26"/>
          <w:u w:val="single"/>
        </w:rPr>
        <w:t>Почвы (в том числе органический состав, эрозию, уплотнение, иные формы деградации)</w:t>
      </w:r>
    </w:p>
    <w:p w14:paraId="20266B8F" w14:textId="77777777" w:rsidR="00484905" w:rsidRPr="00777CDE" w:rsidRDefault="00484905" w:rsidP="00484905">
      <w:pPr>
        <w:pStyle w:val="af"/>
        <w:rPr>
          <w:sz w:val="26"/>
          <w:szCs w:val="26"/>
        </w:rPr>
      </w:pPr>
      <w:r w:rsidRPr="00777CDE">
        <w:rPr>
          <w:sz w:val="26"/>
          <w:szCs w:val="26"/>
        </w:rPr>
        <w:t>Прямое воздействие на почвы района расположения месторождения производится при добычных работах. Косвенное воздействие производится в результате выбросов загрязняющих веществ.</w:t>
      </w:r>
    </w:p>
    <w:p w14:paraId="38A83CC6" w14:textId="77777777" w:rsidR="00484905" w:rsidRPr="00777CDE" w:rsidRDefault="00484905" w:rsidP="00484905">
      <w:pPr>
        <w:pStyle w:val="af"/>
        <w:rPr>
          <w:sz w:val="26"/>
          <w:szCs w:val="26"/>
        </w:rPr>
      </w:pPr>
      <w:r w:rsidRPr="00777CDE">
        <w:rPr>
          <w:sz w:val="26"/>
          <w:szCs w:val="26"/>
        </w:rPr>
        <w:t xml:space="preserve">Воздействие </w:t>
      </w:r>
      <w:r w:rsidRPr="00777CDE">
        <w:rPr>
          <w:i/>
          <w:sz w:val="26"/>
          <w:szCs w:val="26"/>
        </w:rPr>
        <w:t>допустимое</w:t>
      </w:r>
      <w:r w:rsidRPr="00777CDE">
        <w:rPr>
          <w:sz w:val="26"/>
          <w:szCs w:val="26"/>
        </w:rPr>
        <w:t>.</w:t>
      </w:r>
    </w:p>
    <w:p w14:paraId="29303E5D" w14:textId="77777777" w:rsidR="00484905" w:rsidRPr="00777CDE" w:rsidRDefault="00484905" w:rsidP="00484905">
      <w:pPr>
        <w:pStyle w:val="af"/>
        <w:rPr>
          <w:sz w:val="26"/>
          <w:szCs w:val="26"/>
          <w:u w:val="single"/>
        </w:rPr>
      </w:pPr>
    </w:p>
    <w:p w14:paraId="3AD545BC" w14:textId="77777777" w:rsidR="00484905" w:rsidRPr="00777CDE" w:rsidRDefault="00484905" w:rsidP="00484905">
      <w:pPr>
        <w:pStyle w:val="af"/>
        <w:rPr>
          <w:sz w:val="26"/>
          <w:szCs w:val="26"/>
          <w:u w:val="single"/>
        </w:rPr>
      </w:pPr>
      <w:r w:rsidRPr="00777CDE">
        <w:rPr>
          <w:sz w:val="26"/>
          <w:szCs w:val="26"/>
          <w:u w:val="single"/>
        </w:rPr>
        <w:t xml:space="preserve">Воды (в том числе </w:t>
      </w:r>
      <w:proofErr w:type="spellStart"/>
      <w:r w:rsidRPr="00777CDE">
        <w:rPr>
          <w:sz w:val="26"/>
          <w:szCs w:val="26"/>
          <w:u w:val="single"/>
        </w:rPr>
        <w:t>гидроморфологические</w:t>
      </w:r>
      <w:proofErr w:type="spellEnd"/>
      <w:r w:rsidRPr="00777CDE">
        <w:rPr>
          <w:sz w:val="26"/>
          <w:szCs w:val="26"/>
          <w:u w:val="single"/>
        </w:rPr>
        <w:t xml:space="preserve"> изменения, количество и качество вод)</w:t>
      </w:r>
    </w:p>
    <w:p w14:paraId="22E10FDF" w14:textId="2435E2FA" w:rsidR="00484905" w:rsidRPr="00777CDE" w:rsidRDefault="00484905" w:rsidP="00484905">
      <w:pPr>
        <w:pStyle w:val="af"/>
        <w:rPr>
          <w:sz w:val="26"/>
          <w:szCs w:val="26"/>
        </w:rPr>
      </w:pPr>
      <w:r w:rsidRPr="00777CDE">
        <w:rPr>
          <w:sz w:val="26"/>
          <w:szCs w:val="26"/>
        </w:rPr>
        <w:t>Проведение работ на месторождении будет осуществляться с соблюдением мероприятий по охране подземных и поверхностных вод от загрязнения.</w:t>
      </w:r>
    </w:p>
    <w:p w14:paraId="2F2A97EF" w14:textId="77777777" w:rsidR="00484905" w:rsidRPr="00777CDE" w:rsidRDefault="00484905" w:rsidP="00484905">
      <w:pPr>
        <w:pStyle w:val="af"/>
        <w:rPr>
          <w:sz w:val="26"/>
          <w:szCs w:val="26"/>
        </w:rPr>
      </w:pPr>
      <w:r w:rsidRPr="00777CDE">
        <w:rPr>
          <w:sz w:val="26"/>
          <w:szCs w:val="26"/>
        </w:rPr>
        <w:t>Осуществление экологического контроля за производственной деятельностью предприятия позволит своевременно определить возможные превышения целевых показателей качества поверхностных и подземных вод с целью недопущения их загрязнения и сохранения экологического равновесия окружающей природной среды данного района.</w:t>
      </w:r>
    </w:p>
    <w:p w14:paraId="10136EF7" w14:textId="77777777" w:rsidR="00484905" w:rsidRPr="00777CDE" w:rsidRDefault="00484905" w:rsidP="00484905">
      <w:pPr>
        <w:pStyle w:val="af"/>
        <w:rPr>
          <w:sz w:val="26"/>
          <w:szCs w:val="26"/>
          <w:u w:val="single"/>
        </w:rPr>
      </w:pPr>
    </w:p>
    <w:p w14:paraId="5494A39D" w14:textId="77777777" w:rsidR="00484905" w:rsidRPr="00777CDE" w:rsidRDefault="00484905" w:rsidP="00484905">
      <w:pPr>
        <w:pStyle w:val="af"/>
        <w:rPr>
          <w:sz w:val="26"/>
          <w:szCs w:val="26"/>
          <w:u w:val="single"/>
        </w:rPr>
      </w:pPr>
      <w:r w:rsidRPr="00777CDE">
        <w:rPr>
          <w:sz w:val="26"/>
          <w:szCs w:val="26"/>
          <w:u w:val="single"/>
        </w:rPr>
        <w:t>Атмосферный воздух</w:t>
      </w:r>
    </w:p>
    <w:p w14:paraId="6555AC7A" w14:textId="1310A59A" w:rsidR="00484905" w:rsidRPr="00777CDE" w:rsidRDefault="00484905" w:rsidP="00484905">
      <w:pPr>
        <w:pStyle w:val="af"/>
        <w:rPr>
          <w:sz w:val="26"/>
          <w:szCs w:val="26"/>
        </w:rPr>
      </w:pPr>
      <w:r w:rsidRPr="00777CDE">
        <w:rPr>
          <w:sz w:val="26"/>
          <w:szCs w:val="26"/>
        </w:rPr>
        <w:t xml:space="preserve">Основными объектами пылеобразования при </w:t>
      </w:r>
      <w:r w:rsidR="00DD4A84">
        <w:rPr>
          <w:sz w:val="26"/>
          <w:szCs w:val="26"/>
        </w:rPr>
        <w:t>рекультивации является – технический этап</w:t>
      </w:r>
      <w:r w:rsidRPr="00777CDE">
        <w:rPr>
          <w:sz w:val="26"/>
          <w:szCs w:val="26"/>
        </w:rPr>
        <w:t>.</w:t>
      </w:r>
    </w:p>
    <w:p w14:paraId="3B3F4799" w14:textId="77777777" w:rsidR="00484905" w:rsidRPr="00777CDE" w:rsidRDefault="00484905" w:rsidP="00484905">
      <w:pPr>
        <w:pStyle w:val="af"/>
        <w:rPr>
          <w:sz w:val="26"/>
          <w:szCs w:val="26"/>
        </w:rPr>
      </w:pPr>
      <w:r w:rsidRPr="00777CDE">
        <w:rPr>
          <w:sz w:val="26"/>
          <w:szCs w:val="26"/>
        </w:rPr>
        <w:t xml:space="preserve">Воздействие намечаемой деятельности на атмосферный воздух оценивается как </w:t>
      </w:r>
      <w:r w:rsidRPr="00777CDE">
        <w:rPr>
          <w:i/>
          <w:sz w:val="26"/>
          <w:szCs w:val="26"/>
        </w:rPr>
        <w:t>незначительное</w:t>
      </w:r>
      <w:r w:rsidRPr="00777CDE">
        <w:rPr>
          <w:sz w:val="26"/>
          <w:szCs w:val="26"/>
        </w:rPr>
        <w:t>.</w:t>
      </w:r>
    </w:p>
    <w:p w14:paraId="05AA84A3" w14:textId="77777777" w:rsidR="00484905" w:rsidRPr="00777CDE" w:rsidRDefault="00484905" w:rsidP="00484905">
      <w:pPr>
        <w:pStyle w:val="af"/>
        <w:rPr>
          <w:sz w:val="26"/>
          <w:szCs w:val="26"/>
          <w:u w:val="single"/>
        </w:rPr>
      </w:pPr>
    </w:p>
    <w:p w14:paraId="79AF22B3" w14:textId="77777777" w:rsidR="00484905" w:rsidRPr="00777CDE" w:rsidRDefault="00484905" w:rsidP="00484905">
      <w:pPr>
        <w:pStyle w:val="af"/>
        <w:rPr>
          <w:sz w:val="26"/>
          <w:szCs w:val="26"/>
          <w:u w:val="single"/>
        </w:rPr>
      </w:pPr>
      <w:r w:rsidRPr="00777CDE">
        <w:rPr>
          <w:sz w:val="26"/>
          <w:szCs w:val="26"/>
          <w:u w:val="single"/>
        </w:rPr>
        <w:t>Сопротивляемость к изменению климата экологических и социально-экономических систем</w:t>
      </w:r>
    </w:p>
    <w:p w14:paraId="4ED323CA" w14:textId="77777777" w:rsidR="00484905" w:rsidRPr="00777CDE" w:rsidRDefault="00484905" w:rsidP="00484905">
      <w:pPr>
        <w:pStyle w:val="af"/>
        <w:rPr>
          <w:sz w:val="26"/>
          <w:szCs w:val="26"/>
        </w:rPr>
      </w:pPr>
      <w:r w:rsidRPr="00777CDE">
        <w:rPr>
          <w:sz w:val="26"/>
          <w:szCs w:val="26"/>
        </w:rPr>
        <w:lastRenderedPageBreak/>
        <w:t xml:space="preserve">Проведение промышленной добычи на месторождении будет оказывать положительный эффект в первую очередь, на областном и местном уровне воздействий. </w:t>
      </w:r>
    </w:p>
    <w:p w14:paraId="1510D27A" w14:textId="77777777" w:rsidR="00484905" w:rsidRPr="00777CDE" w:rsidRDefault="00484905" w:rsidP="00484905">
      <w:pPr>
        <w:pStyle w:val="af"/>
        <w:rPr>
          <w:sz w:val="26"/>
          <w:szCs w:val="26"/>
        </w:rPr>
      </w:pPr>
      <w:r w:rsidRPr="00777CDE">
        <w:rPr>
          <w:sz w:val="26"/>
          <w:szCs w:val="26"/>
        </w:rPr>
        <w:t>В регионе может незначительно увеличиться первичная и вторичная занятость местного населения, что приведет к увеличению доходов населения и росту благосостояния.</w:t>
      </w:r>
    </w:p>
    <w:p w14:paraId="416760D8" w14:textId="77777777" w:rsidR="00484905" w:rsidRPr="00777CDE" w:rsidRDefault="00484905" w:rsidP="00484905">
      <w:pPr>
        <w:pStyle w:val="af"/>
        <w:spacing w:after="0"/>
        <w:rPr>
          <w:sz w:val="26"/>
          <w:szCs w:val="26"/>
        </w:rPr>
      </w:pPr>
      <w:r w:rsidRPr="00777CDE">
        <w:rPr>
          <w:sz w:val="26"/>
          <w:szCs w:val="26"/>
        </w:rPr>
        <w:t xml:space="preserve">Экономическая деятельность оказывает прямое и косвенное благоприятное воздействие на финансовое положение области (увеличению поступлений денежных средств в местный бюджет, развитию системы пенсионного обеспечения, образования и здравоохранения). </w:t>
      </w:r>
    </w:p>
    <w:p w14:paraId="35FB2618" w14:textId="77777777" w:rsidR="00484905" w:rsidRPr="00777CDE" w:rsidRDefault="00484905" w:rsidP="00484905">
      <w:pPr>
        <w:pStyle w:val="af"/>
        <w:spacing w:after="0"/>
        <w:rPr>
          <w:sz w:val="26"/>
          <w:szCs w:val="26"/>
          <w:u w:val="single"/>
        </w:rPr>
      </w:pPr>
    </w:p>
    <w:p w14:paraId="7EF14892" w14:textId="77777777" w:rsidR="00484905" w:rsidRPr="00777CDE" w:rsidRDefault="00484905" w:rsidP="00484905">
      <w:pPr>
        <w:pStyle w:val="af"/>
        <w:spacing w:after="0"/>
        <w:rPr>
          <w:sz w:val="26"/>
          <w:szCs w:val="26"/>
          <w:u w:val="single"/>
        </w:rPr>
      </w:pPr>
      <w:r w:rsidRPr="00777CDE">
        <w:rPr>
          <w:sz w:val="26"/>
          <w:szCs w:val="26"/>
          <w:u w:val="single"/>
        </w:rPr>
        <w:t xml:space="preserve">Материальные активы, объекты историко-культурного наследия (в том числе архитектурные и археологические), ландшафты. </w:t>
      </w:r>
    </w:p>
    <w:p w14:paraId="2B091287" w14:textId="0281AB6E" w:rsidR="00484905" w:rsidRPr="00777CDE" w:rsidRDefault="00DD4A84" w:rsidP="00484905">
      <w:pPr>
        <w:pStyle w:val="af"/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Отсутствуют. </w:t>
      </w:r>
    </w:p>
    <w:p w14:paraId="16189BF6" w14:textId="77777777" w:rsidR="00484905" w:rsidRPr="00777CDE" w:rsidRDefault="00484905" w:rsidP="00484905">
      <w:pPr>
        <w:pStyle w:val="af"/>
        <w:spacing w:after="0"/>
        <w:rPr>
          <w:sz w:val="26"/>
          <w:szCs w:val="26"/>
          <w:u w:val="single"/>
        </w:rPr>
      </w:pPr>
    </w:p>
    <w:p w14:paraId="4923FAD1" w14:textId="77777777" w:rsidR="00484905" w:rsidRPr="00777CDE" w:rsidRDefault="00484905" w:rsidP="00484905">
      <w:pPr>
        <w:pStyle w:val="af"/>
        <w:spacing w:after="0"/>
        <w:rPr>
          <w:sz w:val="26"/>
          <w:szCs w:val="26"/>
          <w:u w:val="single"/>
        </w:rPr>
      </w:pPr>
      <w:r w:rsidRPr="00777CDE">
        <w:rPr>
          <w:sz w:val="26"/>
          <w:szCs w:val="26"/>
          <w:u w:val="single"/>
        </w:rPr>
        <w:t xml:space="preserve">Ландшафты, а также взаимодействие указанных объектов </w:t>
      </w:r>
    </w:p>
    <w:p w14:paraId="6326D8BB" w14:textId="77777777" w:rsidR="0022698C" w:rsidRPr="0022698C" w:rsidRDefault="0022698C" w:rsidP="0022698C">
      <w:pPr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sz w:val="26"/>
          <w:szCs w:val="26"/>
        </w:rPr>
      </w:pPr>
      <w:r w:rsidRPr="0022698C">
        <w:rPr>
          <w:rFonts w:ascii="Times New Roman" w:eastAsia="Times New Roman" w:hAnsi="Times New Roman" w:cs="Times New Roman"/>
          <w:sz w:val="26"/>
          <w:szCs w:val="26"/>
        </w:rPr>
        <w:t xml:space="preserve">Территория района лежит в полосе широкого и плоского водораздела между бассейном </w:t>
      </w:r>
      <w:proofErr w:type="spellStart"/>
      <w:r w:rsidRPr="0022698C">
        <w:rPr>
          <w:rFonts w:ascii="Times New Roman" w:eastAsia="Times New Roman" w:hAnsi="Times New Roman" w:cs="Times New Roman"/>
          <w:sz w:val="26"/>
          <w:szCs w:val="26"/>
        </w:rPr>
        <w:t>р.Есиль</w:t>
      </w:r>
      <w:proofErr w:type="spellEnd"/>
      <w:r w:rsidRPr="0022698C">
        <w:rPr>
          <w:rFonts w:ascii="Times New Roman" w:eastAsia="Times New Roman" w:hAnsi="Times New Roman" w:cs="Times New Roman"/>
          <w:sz w:val="26"/>
          <w:szCs w:val="26"/>
        </w:rPr>
        <w:t xml:space="preserve"> на юге и бассейнами небольших речек, впадающих в бессточные озера (</w:t>
      </w:r>
      <w:proofErr w:type="spellStart"/>
      <w:r w:rsidRPr="0022698C">
        <w:rPr>
          <w:rFonts w:ascii="Times New Roman" w:eastAsia="Times New Roman" w:hAnsi="Times New Roman" w:cs="Times New Roman"/>
          <w:sz w:val="26"/>
          <w:szCs w:val="26"/>
        </w:rPr>
        <w:t>Итемген</w:t>
      </w:r>
      <w:proofErr w:type="spellEnd"/>
      <w:r w:rsidRPr="0022698C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2698C">
        <w:rPr>
          <w:rFonts w:ascii="Times New Roman" w:eastAsia="Times New Roman" w:hAnsi="Times New Roman" w:cs="Times New Roman"/>
          <w:sz w:val="26"/>
          <w:szCs w:val="26"/>
        </w:rPr>
        <w:t>Селеты</w:t>
      </w:r>
      <w:proofErr w:type="spellEnd"/>
      <w:r w:rsidRPr="0022698C">
        <w:rPr>
          <w:rFonts w:ascii="Times New Roman" w:eastAsia="Times New Roman" w:hAnsi="Times New Roman" w:cs="Times New Roman"/>
          <w:sz w:val="26"/>
          <w:szCs w:val="26"/>
        </w:rPr>
        <w:t xml:space="preserve">-Тенгиз и </w:t>
      </w:r>
      <w:proofErr w:type="spellStart"/>
      <w:r w:rsidRPr="0022698C">
        <w:rPr>
          <w:rFonts w:ascii="Times New Roman" w:eastAsia="Times New Roman" w:hAnsi="Times New Roman" w:cs="Times New Roman"/>
          <w:sz w:val="26"/>
          <w:szCs w:val="26"/>
        </w:rPr>
        <w:t>др</w:t>
      </w:r>
      <w:proofErr w:type="spellEnd"/>
      <w:r w:rsidRPr="0022698C">
        <w:rPr>
          <w:rFonts w:ascii="Times New Roman" w:eastAsia="Times New Roman" w:hAnsi="Times New Roman" w:cs="Times New Roman"/>
          <w:sz w:val="26"/>
          <w:szCs w:val="26"/>
        </w:rPr>
        <w:t>), на севере по южной окраине Западно-</w:t>
      </w:r>
      <w:proofErr w:type="spellStart"/>
      <w:r w:rsidRPr="0022698C">
        <w:rPr>
          <w:rFonts w:ascii="Times New Roman" w:eastAsia="Times New Roman" w:hAnsi="Times New Roman" w:cs="Times New Roman"/>
          <w:sz w:val="26"/>
          <w:szCs w:val="26"/>
        </w:rPr>
        <w:t>Cибирской</w:t>
      </w:r>
      <w:proofErr w:type="spellEnd"/>
      <w:r w:rsidRPr="0022698C">
        <w:rPr>
          <w:rFonts w:ascii="Times New Roman" w:eastAsia="Times New Roman" w:hAnsi="Times New Roman" w:cs="Times New Roman"/>
          <w:sz w:val="26"/>
          <w:szCs w:val="26"/>
        </w:rPr>
        <w:t xml:space="preserve"> низменности.</w:t>
      </w:r>
    </w:p>
    <w:p w14:paraId="64557871" w14:textId="77777777" w:rsidR="0022698C" w:rsidRPr="0022698C" w:rsidRDefault="0022698C" w:rsidP="0022698C">
      <w:pPr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sz w:val="26"/>
          <w:szCs w:val="26"/>
        </w:rPr>
      </w:pPr>
      <w:r w:rsidRPr="0022698C">
        <w:rPr>
          <w:rFonts w:ascii="Times New Roman" w:eastAsia="Times New Roman" w:hAnsi="Times New Roman" w:cs="Times New Roman"/>
          <w:sz w:val="26"/>
          <w:szCs w:val="26"/>
        </w:rPr>
        <w:t>Отмечена зависимость морфологических форм рельефа от складчатых структур и литологии пород. Так для эффузивных образований ордовика характерны грядово-холмистые участки мелкосопочного рельефа с одиноко возвышающимися холмами.</w:t>
      </w:r>
    </w:p>
    <w:p w14:paraId="0D1A23D1" w14:textId="3DFA6037" w:rsidR="00484905" w:rsidRPr="00777CDE" w:rsidRDefault="0022698C" w:rsidP="0022698C">
      <w:pPr>
        <w:autoSpaceDE w:val="0"/>
        <w:autoSpaceDN w:val="0"/>
        <w:adjustRightInd w:val="0"/>
        <w:ind w:firstLine="708"/>
        <w:rPr>
          <w:rFonts w:ascii="Times New Roman" w:eastAsiaTheme="minorHAnsi" w:hAnsi="Times New Roman"/>
          <w:sz w:val="26"/>
          <w:szCs w:val="26"/>
          <w:lang w:eastAsia="en-US"/>
        </w:rPr>
      </w:pPr>
      <w:r w:rsidRPr="0022698C">
        <w:rPr>
          <w:rFonts w:ascii="Times New Roman" w:eastAsia="Times New Roman" w:hAnsi="Times New Roman" w:cs="Times New Roman"/>
          <w:sz w:val="26"/>
          <w:szCs w:val="26"/>
        </w:rPr>
        <w:t xml:space="preserve">Для интрузий </w:t>
      </w:r>
      <w:proofErr w:type="spellStart"/>
      <w:r w:rsidRPr="0022698C">
        <w:rPr>
          <w:rFonts w:ascii="Times New Roman" w:eastAsia="Times New Roman" w:hAnsi="Times New Roman" w:cs="Times New Roman"/>
          <w:sz w:val="26"/>
          <w:szCs w:val="26"/>
        </w:rPr>
        <w:t>крыккудукского</w:t>
      </w:r>
      <w:proofErr w:type="spellEnd"/>
      <w:r w:rsidRPr="0022698C">
        <w:rPr>
          <w:rFonts w:ascii="Times New Roman" w:eastAsia="Times New Roman" w:hAnsi="Times New Roman" w:cs="Times New Roman"/>
          <w:sz w:val="26"/>
          <w:szCs w:val="26"/>
        </w:rPr>
        <w:t xml:space="preserve"> комплекса характерны участки выровненного рельефа, на поверхности которого изредка развиты своеобразные округлые глыбы высотой 1.0-1.5м, издали напоминающие стадо баранов (рельеф «</w:t>
      </w:r>
      <w:proofErr w:type="spellStart"/>
      <w:r w:rsidRPr="0022698C">
        <w:rPr>
          <w:rFonts w:ascii="Times New Roman" w:eastAsia="Times New Roman" w:hAnsi="Times New Roman" w:cs="Times New Roman"/>
          <w:sz w:val="26"/>
          <w:szCs w:val="26"/>
        </w:rPr>
        <w:t>койтас</w:t>
      </w:r>
      <w:proofErr w:type="spellEnd"/>
      <w:r w:rsidRPr="0022698C">
        <w:rPr>
          <w:rFonts w:ascii="Times New Roman" w:eastAsia="Times New Roman" w:hAnsi="Times New Roman" w:cs="Times New Roman"/>
          <w:sz w:val="26"/>
          <w:szCs w:val="26"/>
        </w:rPr>
        <w:t>»).</w:t>
      </w:r>
    </w:p>
    <w:p w14:paraId="3EDCD2E1" w14:textId="77777777" w:rsidR="00484905" w:rsidRPr="00777CDE" w:rsidRDefault="00484905" w:rsidP="00484905">
      <w:pPr>
        <w:autoSpaceDE w:val="0"/>
        <w:autoSpaceDN w:val="0"/>
        <w:adjustRightInd w:val="0"/>
        <w:ind w:firstLine="708"/>
        <w:rPr>
          <w:rFonts w:ascii="Times New Roman" w:eastAsiaTheme="minorHAnsi" w:hAnsi="Times New Roman"/>
          <w:sz w:val="26"/>
          <w:szCs w:val="26"/>
          <w:lang w:eastAsia="en-US"/>
        </w:rPr>
      </w:pPr>
    </w:p>
    <w:p w14:paraId="3892E64B" w14:textId="77777777" w:rsidR="00484905" w:rsidRPr="00777CDE" w:rsidRDefault="00484905" w:rsidP="00484905">
      <w:pPr>
        <w:pStyle w:val="ad"/>
        <w:rPr>
          <w:rFonts w:ascii="Times New Roman" w:hAnsi="Times New Roman" w:cs="Times New Roman"/>
          <w:b/>
          <w:sz w:val="26"/>
          <w:szCs w:val="26"/>
        </w:rPr>
      </w:pPr>
      <w:r w:rsidRPr="00777CDE">
        <w:rPr>
          <w:rFonts w:ascii="Times New Roman" w:hAnsi="Times New Roman" w:cs="Times New Roman"/>
          <w:b/>
          <w:sz w:val="26"/>
          <w:szCs w:val="26"/>
        </w:rPr>
        <w:t>6. Информация о предельных количественных и качественных показателях эмиссий, физических воздействий на окружающую среду, предельном количестве накопления отходов, а также их захоронения, если оно планируется в рамках намечаемой деятельности</w:t>
      </w:r>
    </w:p>
    <w:p w14:paraId="2CE6AC06" w14:textId="77777777" w:rsidR="0022698C" w:rsidRDefault="0022698C" w:rsidP="0022698C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C066B9">
        <w:rPr>
          <w:rFonts w:ascii="Times New Roman" w:hAnsi="Times New Roman" w:cs="Times New Roman"/>
          <w:sz w:val="26"/>
          <w:szCs w:val="26"/>
        </w:rPr>
        <w:t xml:space="preserve">В выбросах, отходящих от источников загрязнения атмосферного воздуха предприятия, содержится 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C066B9">
        <w:rPr>
          <w:rFonts w:ascii="Times New Roman" w:hAnsi="Times New Roman" w:cs="Times New Roman"/>
          <w:sz w:val="26"/>
          <w:szCs w:val="26"/>
        </w:rPr>
        <w:t xml:space="preserve"> загрязняющих веществ: </w:t>
      </w:r>
    </w:p>
    <w:p w14:paraId="286221DF" w14:textId="77777777" w:rsidR="0022698C" w:rsidRPr="00FA274B" w:rsidRDefault="0022698C" w:rsidP="0022698C">
      <w:pPr>
        <w:pStyle w:val="a7"/>
        <w:numPr>
          <w:ilvl w:val="0"/>
          <w:numId w:val="6"/>
        </w:numPr>
        <w:ind w:left="0" w:firstLine="709"/>
        <w:contextualSpacing w:val="0"/>
        <w:rPr>
          <w:rFonts w:ascii="Times New Roman" w:hAnsi="Times New Roman" w:cs="Times New Roman"/>
          <w:sz w:val="26"/>
          <w:szCs w:val="26"/>
        </w:rPr>
      </w:pPr>
      <w:r w:rsidRPr="00FA274B">
        <w:rPr>
          <w:rFonts w:ascii="Times New Roman" w:hAnsi="Times New Roman" w:cs="Times New Roman"/>
          <w:sz w:val="26"/>
          <w:szCs w:val="26"/>
        </w:rPr>
        <w:t>Азота (IV) диоксид (Азота диоксид) (4)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7BA2A9F" w14:textId="77777777" w:rsidR="0022698C" w:rsidRPr="00FA274B" w:rsidRDefault="0022698C" w:rsidP="0022698C">
      <w:pPr>
        <w:pStyle w:val="a7"/>
        <w:numPr>
          <w:ilvl w:val="0"/>
          <w:numId w:val="6"/>
        </w:numPr>
        <w:ind w:left="0" w:firstLine="709"/>
        <w:contextualSpacing w:val="0"/>
        <w:rPr>
          <w:rFonts w:ascii="Times New Roman" w:hAnsi="Times New Roman" w:cs="Times New Roman"/>
          <w:sz w:val="26"/>
          <w:szCs w:val="26"/>
        </w:rPr>
      </w:pPr>
      <w:r w:rsidRPr="00FA274B">
        <w:rPr>
          <w:rFonts w:ascii="Times New Roman" w:hAnsi="Times New Roman" w:cs="Times New Roman"/>
          <w:sz w:val="26"/>
          <w:szCs w:val="26"/>
        </w:rPr>
        <w:t>Азот (II) оксид (Азота оксид) (6)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C0201F6" w14:textId="77777777" w:rsidR="0022698C" w:rsidRPr="00FA274B" w:rsidRDefault="0022698C" w:rsidP="0022698C">
      <w:pPr>
        <w:pStyle w:val="a7"/>
        <w:numPr>
          <w:ilvl w:val="0"/>
          <w:numId w:val="6"/>
        </w:numPr>
        <w:ind w:left="0" w:firstLine="709"/>
        <w:contextualSpacing w:val="0"/>
        <w:rPr>
          <w:rFonts w:ascii="Times New Roman" w:hAnsi="Times New Roman" w:cs="Times New Roman"/>
          <w:sz w:val="26"/>
          <w:szCs w:val="26"/>
        </w:rPr>
      </w:pPr>
      <w:r w:rsidRPr="00FA274B">
        <w:rPr>
          <w:rFonts w:ascii="Times New Roman" w:hAnsi="Times New Roman" w:cs="Times New Roman"/>
          <w:sz w:val="26"/>
          <w:szCs w:val="26"/>
        </w:rPr>
        <w:t xml:space="preserve">Углерод (Сажа, Углерод черный) </w:t>
      </w:r>
      <w:proofErr w:type="gramStart"/>
      <w:r w:rsidRPr="00FA274B">
        <w:rPr>
          <w:rFonts w:ascii="Times New Roman" w:hAnsi="Times New Roman" w:cs="Times New Roman"/>
          <w:sz w:val="26"/>
          <w:szCs w:val="26"/>
        </w:rPr>
        <w:t>( 583</w:t>
      </w:r>
      <w:proofErr w:type="gramEnd"/>
      <w:r w:rsidRPr="00FA274B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411F8EF" w14:textId="77777777" w:rsidR="0022698C" w:rsidRPr="0096554A" w:rsidRDefault="0022698C" w:rsidP="0022698C">
      <w:pPr>
        <w:pStyle w:val="a7"/>
        <w:numPr>
          <w:ilvl w:val="0"/>
          <w:numId w:val="6"/>
        </w:numPr>
        <w:ind w:left="0" w:firstLine="709"/>
        <w:contextualSpacing w:val="0"/>
        <w:rPr>
          <w:rFonts w:ascii="Times New Roman" w:hAnsi="Times New Roman" w:cs="Times New Roman"/>
          <w:sz w:val="26"/>
          <w:szCs w:val="26"/>
        </w:rPr>
      </w:pPr>
      <w:r w:rsidRPr="0096554A">
        <w:rPr>
          <w:rFonts w:ascii="Times New Roman" w:hAnsi="Times New Roman" w:cs="Times New Roman"/>
          <w:sz w:val="26"/>
          <w:szCs w:val="26"/>
        </w:rPr>
        <w:t>Сера диоксид (Ангидрид сернистый,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6554A">
        <w:rPr>
          <w:rFonts w:ascii="Times New Roman" w:hAnsi="Times New Roman" w:cs="Times New Roman"/>
          <w:sz w:val="26"/>
          <w:szCs w:val="26"/>
        </w:rPr>
        <w:t xml:space="preserve">Сернистый газ, Сера (IV) оксид) </w:t>
      </w:r>
      <w:proofErr w:type="gramStart"/>
      <w:r w:rsidRPr="0096554A">
        <w:rPr>
          <w:rFonts w:ascii="Times New Roman" w:hAnsi="Times New Roman" w:cs="Times New Roman"/>
          <w:sz w:val="26"/>
          <w:szCs w:val="26"/>
        </w:rPr>
        <w:t>( 516</w:t>
      </w:r>
      <w:proofErr w:type="gramEnd"/>
      <w:r w:rsidRPr="0096554A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087B601" w14:textId="77777777" w:rsidR="0022698C" w:rsidRPr="00FA274B" w:rsidRDefault="0022698C" w:rsidP="0022698C">
      <w:pPr>
        <w:pStyle w:val="a7"/>
        <w:numPr>
          <w:ilvl w:val="0"/>
          <w:numId w:val="6"/>
        </w:numPr>
        <w:ind w:left="0" w:firstLine="709"/>
        <w:contextualSpacing w:val="0"/>
        <w:rPr>
          <w:rFonts w:ascii="Times New Roman" w:hAnsi="Times New Roman" w:cs="Times New Roman"/>
          <w:sz w:val="26"/>
          <w:szCs w:val="26"/>
        </w:rPr>
      </w:pPr>
      <w:r w:rsidRPr="00FA274B">
        <w:rPr>
          <w:rFonts w:ascii="Times New Roman" w:hAnsi="Times New Roman" w:cs="Times New Roman"/>
          <w:sz w:val="26"/>
          <w:szCs w:val="26"/>
        </w:rPr>
        <w:t>Углерод оксид (Окись углерода, Угарный газ) (584)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15DFB49" w14:textId="77777777" w:rsidR="0022698C" w:rsidRPr="00FA274B" w:rsidRDefault="0022698C" w:rsidP="0022698C">
      <w:pPr>
        <w:pStyle w:val="a7"/>
        <w:numPr>
          <w:ilvl w:val="0"/>
          <w:numId w:val="6"/>
        </w:numPr>
        <w:ind w:left="0" w:firstLine="709"/>
        <w:contextualSpacing w:val="0"/>
        <w:rPr>
          <w:rFonts w:ascii="Times New Roman" w:hAnsi="Times New Roman" w:cs="Times New Roman"/>
          <w:sz w:val="26"/>
          <w:szCs w:val="26"/>
        </w:rPr>
      </w:pPr>
      <w:r w:rsidRPr="00FA274B">
        <w:rPr>
          <w:rFonts w:ascii="Times New Roman" w:hAnsi="Times New Roman" w:cs="Times New Roman"/>
          <w:sz w:val="26"/>
          <w:szCs w:val="26"/>
        </w:rPr>
        <w:t>Керосин (654*)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D7DFED4" w14:textId="77777777" w:rsidR="0022698C" w:rsidRDefault="0022698C" w:rsidP="0022698C">
      <w:pPr>
        <w:pStyle w:val="a7"/>
        <w:numPr>
          <w:ilvl w:val="0"/>
          <w:numId w:val="6"/>
        </w:numPr>
        <w:ind w:left="0" w:firstLine="709"/>
        <w:contextualSpacing w:val="0"/>
        <w:rPr>
          <w:rFonts w:ascii="Times New Roman" w:hAnsi="Times New Roman" w:cs="Times New Roman"/>
          <w:sz w:val="26"/>
          <w:szCs w:val="26"/>
        </w:rPr>
      </w:pPr>
      <w:r w:rsidRPr="00FA274B">
        <w:rPr>
          <w:rFonts w:ascii="Times New Roman" w:hAnsi="Times New Roman" w:cs="Times New Roman"/>
          <w:sz w:val="26"/>
          <w:szCs w:val="26"/>
        </w:rPr>
        <w:t>Пыль неорганическая, содержащая двуокись кремния в %: 70-20 (шамот, цемент, пыль цементного производства - глина, глинистый сланец, доменный шлак, песок, клинкер, зола, кремнезем, зола углей казахстанских месторождений) (494)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75A5E6A6" w14:textId="77777777" w:rsidR="0022698C" w:rsidRDefault="0022698C" w:rsidP="0022698C">
      <w:pPr>
        <w:ind w:firstLine="708"/>
        <w:rPr>
          <w:rFonts w:ascii="Times New Roman" w:hAnsi="Times New Roman"/>
          <w:sz w:val="26"/>
          <w:szCs w:val="26"/>
        </w:rPr>
      </w:pPr>
      <w:r w:rsidRPr="00C066B9">
        <w:rPr>
          <w:rFonts w:ascii="Times New Roman" w:hAnsi="Times New Roman" w:cs="Times New Roman"/>
          <w:sz w:val="26"/>
          <w:szCs w:val="26"/>
        </w:rPr>
        <w:t>Эффектом суммации вредного</w:t>
      </w:r>
      <w:r w:rsidRPr="00C066B9">
        <w:rPr>
          <w:rFonts w:ascii="Times New Roman" w:hAnsi="Times New Roman"/>
          <w:sz w:val="26"/>
          <w:szCs w:val="26"/>
        </w:rPr>
        <w:t xml:space="preserve"> действия обладает </w:t>
      </w:r>
      <w:r>
        <w:rPr>
          <w:rFonts w:ascii="Times New Roman" w:hAnsi="Times New Roman"/>
          <w:sz w:val="26"/>
          <w:szCs w:val="26"/>
        </w:rPr>
        <w:t>1</w:t>
      </w:r>
      <w:r w:rsidRPr="00C066B9">
        <w:rPr>
          <w:rFonts w:ascii="Times New Roman" w:hAnsi="Times New Roman"/>
          <w:sz w:val="26"/>
          <w:szCs w:val="26"/>
        </w:rPr>
        <w:t xml:space="preserve"> группа веществ: </w:t>
      </w:r>
      <w:r>
        <w:rPr>
          <w:rFonts w:ascii="Times New Roman" w:hAnsi="Times New Roman"/>
          <w:sz w:val="26"/>
          <w:szCs w:val="26"/>
        </w:rPr>
        <w:t xml:space="preserve">- </w:t>
      </w:r>
      <w:r w:rsidRPr="00C066B9">
        <w:rPr>
          <w:rFonts w:ascii="Times New Roman" w:hAnsi="Times New Roman"/>
          <w:sz w:val="26"/>
          <w:szCs w:val="26"/>
        </w:rPr>
        <w:t xml:space="preserve">31 (0301+0330): </w:t>
      </w:r>
      <w:r>
        <w:rPr>
          <w:rFonts w:ascii="Times New Roman" w:hAnsi="Times New Roman"/>
          <w:sz w:val="26"/>
          <w:szCs w:val="26"/>
        </w:rPr>
        <w:t>азота диоксид + сера диоксид;</w:t>
      </w:r>
    </w:p>
    <w:p w14:paraId="788E7420" w14:textId="023F0DBA" w:rsidR="0022698C" w:rsidRPr="007E0255" w:rsidRDefault="0022698C" w:rsidP="0022698C">
      <w:pPr>
        <w:rPr>
          <w:rFonts w:ascii="Times New Roman" w:hAnsi="Times New Roman" w:cs="Times New Roman"/>
          <w:sz w:val="26"/>
          <w:szCs w:val="26"/>
        </w:rPr>
      </w:pPr>
      <w:r w:rsidRPr="00352B6B">
        <w:rPr>
          <w:rFonts w:ascii="Times New Roman" w:hAnsi="Times New Roman" w:cs="Times New Roman"/>
          <w:sz w:val="26"/>
          <w:szCs w:val="26"/>
        </w:rPr>
        <w:lastRenderedPageBreak/>
        <w:t xml:space="preserve">Валовый выброс вредных веществ, отходящих от стационарных источников загрязнения атмосферы предприятия на период </w:t>
      </w:r>
      <w:r>
        <w:rPr>
          <w:rFonts w:ascii="Times New Roman" w:hAnsi="Times New Roman" w:cs="Times New Roman"/>
          <w:sz w:val="26"/>
          <w:szCs w:val="26"/>
        </w:rPr>
        <w:t>рекультивации</w:t>
      </w:r>
      <w:r w:rsidRPr="00352B6B">
        <w:rPr>
          <w:rFonts w:ascii="Times New Roman" w:hAnsi="Times New Roman" w:cs="Times New Roman"/>
          <w:sz w:val="26"/>
          <w:szCs w:val="26"/>
        </w:rPr>
        <w:t xml:space="preserve"> будет составлять</w:t>
      </w:r>
      <w:r>
        <w:rPr>
          <w:rFonts w:ascii="Times New Roman" w:hAnsi="Times New Roman" w:cs="Times New Roman"/>
          <w:sz w:val="26"/>
          <w:szCs w:val="26"/>
        </w:rPr>
        <w:t xml:space="preserve"> – </w:t>
      </w:r>
      <w:r w:rsidRPr="0022698C">
        <w:rPr>
          <w:rFonts w:ascii="Times New Roman" w:hAnsi="Times New Roman" w:cs="Times New Roman"/>
          <w:sz w:val="26"/>
          <w:szCs w:val="26"/>
        </w:rPr>
        <w:t>0.4567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E0551">
        <w:rPr>
          <w:rFonts w:ascii="Times New Roman" w:hAnsi="Times New Roman" w:cs="Times New Roman"/>
          <w:sz w:val="26"/>
          <w:szCs w:val="26"/>
        </w:rPr>
        <w:t>т/год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5C9940A9" w14:textId="77777777" w:rsidR="00484905" w:rsidRPr="00777CDE" w:rsidRDefault="00484905" w:rsidP="00484905">
      <w:pPr>
        <w:autoSpaceDE w:val="0"/>
        <w:autoSpaceDN w:val="0"/>
        <w:adjustRightInd w:val="0"/>
        <w:ind w:firstLine="708"/>
        <w:rPr>
          <w:rFonts w:ascii="Times New Roman" w:eastAsiaTheme="minorHAnsi" w:hAnsi="Times New Roman"/>
          <w:sz w:val="26"/>
          <w:szCs w:val="26"/>
          <w:u w:val="single"/>
          <w:lang w:eastAsia="en-US"/>
        </w:rPr>
      </w:pPr>
      <w:r w:rsidRPr="00777CDE">
        <w:rPr>
          <w:rFonts w:ascii="Times New Roman" w:eastAsiaTheme="minorHAnsi" w:hAnsi="Times New Roman"/>
          <w:sz w:val="26"/>
          <w:szCs w:val="26"/>
          <w:u w:val="single"/>
          <w:lang w:eastAsia="en-US"/>
        </w:rPr>
        <w:t>Отходы производства и потребления</w:t>
      </w:r>
    </w:p>
    <w:p w14:paraId="7E526A28" w14:textId="77777777" w:rsidR="00484905" w:rsidRPr="00777CDE" w:rsidRDefault="00484905" w:rsidP="00484905">
      <w:pPr>
        <w:autoSpaceDE w:val="0"/>
        <w:autoSpaceDN w:val="0"/>
        <w:adjustRightInd w:val="0"/>
        <w:ind w:firstLine="708"/>
        <w:rPr>
          <w:rFonts w:ascii="Times New Roman" w:eastAsiaTheme="minorHAnsi" w:hAnsi="Times New Roman"/>
          <w:sz w:val="26"/>
          <w:szCs w:val="26"/>
          <w:lang w:eastAsia="en-US"/>
        </w:rPr>
      </w:pPr>
      <w:r w:rsidRPr="00777CDE">
        <w:rPr>
          <w:rFonts w:ascii="Times New Roman" w:eastAsiaTheme="minorHAnsi" w:hAnsi="Times New Roman"/>
          <w:sz w:val="26"/>
          <w:szCs w:val="26"/>
          <w:lang w:eastAsia="en-US"/>
        </w:rPr>
        <w:t xml:space="preserve">Временное хранение всех образующихся видов отходов на участке проведения работ предусматривается не более 6 месяцев. </w:t>
      </w:r>
    </w:p>
    <w:p w14:paraId="3ABF8DC6" w14:textId="77777777" w:rsidR="00484905" w:rsidRPr="00777CDE" w:rsidRDefault="00484905" w:rsidP="00484905">
      <w:pPr>
        <w:autoSpaceDE w:val="0"/>
        <w:autoSpaceDN w:val="0"/>
        <w:adjustRightInd w:val="0"/>
        <w:ind w:firstLine="708"/>
        <w:rPr>
          <w:rFonts w:ascii="Times New Roman" w:eastAsiaTheme="minorHAnsi" w:hAnsi="Times New Roman"/>
          <w:sz w:val="26"/>
          <w:szCs w:val="26"/>
          <w:lang w:eastAsia="en-US"/>
        </w:rPr>
      </w:pPr>
      <w:r w:rsidRPr="00777CDE">
        <w:rPr>
          <w:rFonts w:ascii="Times New Roman" w:eastAsiaTheme="minorHAnsi" w:hAnsi="Times New Roman"/>
          <w:sz w:val="26"/>
          <w:szCs w:val="26"/>
          <w:lang w:eastAsia="en-US"/>
        </w:rPr>
        <w:t>В дальнейшем отходы в полном объеме вывозятся по договорам со специализированными организациями или утилизируются на предприятии.</w:t>
      </w:r>
    </w:p>
    <w:p w14:paraId="61AEA78A" w14:textId="77777777" w:rsidR="00484905" w:rsidRPr="00777CDE" w:rsidRDefault="00484905" w:rsidP="00484905">
      <w:pPr>
        <w:autoSpaceDE w:val="0"/>
        <w:autoSpaceDN w:val="0"/>
        <w:adjustRightInd w:val="0"/>
        <w:ind w:firstLine="708"/>
        <w:rPr>
          <w:rFonts w:ascii="Times New Roman" w:eastAsiaTheme="minorHAnsi" w:hAnsi="Times New Roman"/>
          <w:sz w:val="26"/>
          <w:szCs w:val="26"/>
          <w:u w:val="single"/>
          <w:lang w:eastAsia="en-US"/>
        </w:rPr>
      </w:pPr>
      <w:r w:rsidRPr="00777CDE">
        <w:rPr>
          <w:rFonts w:ascii="Times New Roman" w:eastAsiaTheme="minorHAnsi" w:hAnsi="Times New Roman"/>
          <w:sz w:val="26"/>
          <w:szCs w:val="26"/>
          <w:u w:val="single"/>
          <w:lang w:eastAsia="en-US"/>
        </w:rPr>
        <w:t>Вероятность возникновения аварий</w:t>
      </w:r>
    </w:p>
    <w:p w14:paraId="045E4555" w14:textId="77777777" w:rsidR="00484905" w:rsidRPr="00777CDE" w:rsidRDefault="00484905" w:rsidP="00484905">
      <w:pPr>
        <w:pStyle w:val="af"/>
        <w:rPr>
          <w:sz w:val="26"/>
          <w:szCs w:val="26"/>
        </w:rPr>
      </w:pPr>
      <w:r w:rsidRPr="00777CDE">
        <w:rPr>
          <w:sz w:val="26"/>
          <w:szCs w:val="26"/>
        </w:rPr>
        <w:t>Возможные причины возникновения аварийных ситуаций при проведении проектируемых работ условно разделяются на две взаимосвязанные группы:</w:t>
      </w:r>
    </w:p>
    <w:p w14:paraId="2F968C72" w14:textId="77777777" w:rsidR="00484905" w:rsidRPr="00777CDE" w:rsidRDefault="00484905" w:rsidP="00484905">
      <w:pPr>
        <w:pStyle w:val="af"/>
        <w:rPr>
          <w:sz w:val="26"/>
          <w:szCs w:val="26"/>
        </w:rPr>
      </w:pPr>
      <w:r w:rsidRPr="00777CDE">
        <w:rPr>
          <w:sz w:val="26"/>
          <w:szCs w:val="26"/>
        </w:rPr>
        <w:t>- отказы оборудования;</w:t>
      </w:r>
    </w:p>
    <w:p w14:paraId="3D96BE97" w14:textId="77777777" w:rsidR="00484905" w:rsidRPr="00777CDE" w:rsidRDefault="00484905" w:rsidP="00484905">
      <w:pPr>
        <w:pStyle w:val="af"/>
        <w:rPr>
          <w:sz w:val="26"/>
          <w:szCs w:val="26"/>
        </w:rPr>
      </w:pPr>
      <w:r w:rsidRPr="00777CDE">
        <w:rPr>
          <w:sz w:val="26"/>
          <w:szCs w:val="26"/>
        </w:rPr>
        <w:t>- внешние воздействия природного и техногенного характера.</w:t>
      </w:r>
    </w:p>
    <w:p w14:paraId="5B1A8424" w14:textId="77777777" w:rsidR="00484905" w:rsidRPr="00777CDE" w:rsidRDefault="00484905" w:rsidP="00484905">
      <w:pPr>
        <w:pStyle w:val="af"/>
        <w:rPr>
          <w:sz w:val="26"/>
          <w:szCs w:val="26"/>
        </w:rPr>
      </w:pPr>
      <w:r w:rsidRPr="00777CDE">
        <w:rPr>
          <w:sz w:val="26"/>
          <w:szCs w:val="26"/>
        </w:rPr>
        <w:t>К природным факторам на рассматриваемой территории могут быть отнесены аварии, связанные с подвижками, вызываемыми разрядкой напряженного состояния литосферы и ее верхней оболочки (осадочной толщи), региональными неотектоническими движениями, в том числе по активным разломам, техногенными процессами, приводящими к наведенной сейсмичности. Также к природным факторам, способным инициировать аварии можно отнести экстремальные погодные условия – ураганные ветры, степные пожары от молний и др.</w:t>
      </w:r>
    </w:p>
    <w:p w14:paraId="234C3864" w14:textId="77777777" w:rsidR="00484905" w:rsidRPr="00777CDE" w:rsidRDefault="00484905" w:rsidP="00484905">
      <w:pPr>
        <w:pStyle w:val="af"/>
        <w:rPr>
          <w:sz w:val="26"/>
          <w:szCs w:val="26"/>
        </w:rPr>
      </w:pPr>
      <w:r w:rsidRPr="00777CDE">
        <w:rPr>
          <w:sz w:val="26"/>
          <w:szCs w:val="26"/>
        </w:rPr>
        <w:t xml:space="preserve">Антропогенные факторы включают в себя целый перечень причин аварий, связанных с техническими и организационными мероприятиями, в частности, внешними силовыми воздействиями, браком при монтаже и ремонте оборудования, </w:t>
      </w:r>
      <w:proofErr w:type="spellStart"/>
      <w:r w:rsidRPr="00777CDE">
        <w:rPr>
          <w:sz w:val="26"/>
          <w:szCs w:val="26"/>
        </w:rPr>
        <w:t>коррозийности</w:t>
      </w:r>
      <w:proofErr w:type="spellEnd"/>
      <w:r w:rsidRPr="00777CDE">
        <w:rPr>
          <w:sz w:val="26"/>
          <w:szCs w:val="26"/>
        </w:rPr>
        <w:t xml:space="preserve"> металла, ошибочными действиями обслуживающего персонала, </w:t>
      </w:r>
      <w:proofErr w:type="spellStart"/>
      <w:r w:rsidRPr="00777CDE">
        <w:rPr>
          <w:sz w:val="26"/>
          <w:szCs w:val="26"/>
        </w:rPr>
        <w:t>террактами</w:t>
      </w:r>
      <w:proofErr w:type="spellEnd"/>
      <w:r w:rsidRPr="00777CDE">
        <w:rPr>
          <w:sz w:val="26"/>
          <w:szCs w:val="26"/>
        </w:rPr>
        <w:t>.</w:t>
      </w:r>
    </w:p>
    <w:p w14:paraId="3E1C099A" w14:textId="77777777" w:rsidR="00484905" w:rsidRPr="00777CDE" w:rsidRDefault="00484905" w:rsidP="00484905">
      <w:pPr>
        <w:pStyle w:val="af"/>
        <w:rPr>
          <w:sz w:val="26"/>
          <w:szCs w:val="26"/>
        </w:rPr>
      </w:pPr>
      <w:r w:rsidRPr="00777CDE">
        <w:rPr>
          <w:sz w:val="26"/>
          <w:szCs w:val="26"/>
        </w:rPr>
        <w:t>Однако работа участка за весь период его существования показывает, что вероятность возникновения аварий от внешних источников крайне мала.</w:t>
      </w:r>
    </w:p>
    <w:p w14:paraId="54A93867" w14:textId="77777777" w:rsidR="00484905" w:rsidRPr="00777CDE" w:rsidRDefault="00484905" w:rsidP="00484905">
      <w:pPr>
        <w:pStyle w:val="af"/>
        <w:rPr>
          <w:sz w:val="26"/>
          <w:szCs w:val="26"/>
        </w:rPr>
      </w:pPr>
      <w:r w:rsidRPr="00777CDE">
        <w:rPr>
          <w:sz w:val="26"/>
          <w:szCs w:val="26"/>
        </w:rPr>
        <w:t>С учетом вероятности возникновения аварийных ситуаций, одним из эффективных методов минимизации ущерба от потенциальных аварий различных групп является готовность к ним: разработка сценариев возможного развития событий при аварии и сценариев реагирования на них.</w:t>
      </w:r>
    </w:p>
    <w:p w14:paraId="7AE5B0FD" w14:textId="77777777" w:rsidR="00484905" w:rsidRPr="00777CDE" w:rsidRDefault="00484905" w:rsidP="00484905">
      <w:pPr>
        <w:pStyle w:val="af"/>
        <w:rPr>
          <w:sz w:val="26"/>
          <w:szCs w:val="26"/>
        </w:rPr>
      </w:pPr>
      <w:r w:rsidRPr="00777CDE">
        <w:rPr>
          <w:sz w:val="26"/>
          <w:szCs w:val="26"/>
        </w:rPr>
        <w:t>Другие аварийные ситуации и инциденты, связанные с эксплуатацией карьера и его объектов, носят, как правило, локальный характер, ликвидируются силами работников карьера в соответствии с Планом ликвидации аварий.</w:t>
      </w:r>
    </w:p>
    <w:p w14:paraId="58C3D77D" w14:textId="77777777" w:rsidR="00484905" w:rsidRPr="00777CDE" w:rsidRDefault="00484905" w:rsidP="00484905">
      <w:pPr>
        <w:pStyle w:val="af"/>
        <w:spacing w:after="0"/>
        <w:rPr>
          <w:sz w:val="26"/>
          <w:szCs w:val="26"/>
        </w:rPr>
      </w:pPr>
    </w:p>
    <w:p w14:paraId="6C2EC0BB" w14:textId="77777777" w:rsidR="00484905" w:rsidRPr="00777CDE" w:rsidRDefault="00484905" w:rsidP="00484905">
      <w:pPr>
        <w:pStyle w:val="af"/>
        <w:spacing w:after="0"/>
        <w:rPr>
          <w:b/>
          <w:sz w:val="26"/>
          <w:szCs w:val="26"/>
        </w:rPr>
      </w:pPr>
      <w:r w:rsidRPr="00777CDE">
        <w:rPr>
          <w:b/>
          <w:sz w:val="26"/>
          <w:szCs w:val="26"/>
        </w:rPr>
        <w:t>7. Информация</w:t>
      </w:r>
    </w:p>
    <w:p w14:paraId="58A4BC78" w14:textId="77777777" w:rsidR="00484905" w:rsidRPr="00777CDE" w:rsidRDefault="00484905" w:rsidP="00484905">
      <w:pPr>
        <w:pStyle w:val="ad"/>
        <w:rPr>
          <w:rFonts w:ascii="Times New Roman" w:hAnsi="Times New Roman" w:cs="Times New Roman"/>
          <w:b/>
          <w:sz w:val="26"/>
          <w:szCs w:val="26"/>
        </w:rPr>
      </w:pPr>
      <w:r w:rsidRPr="00777CDE">
        <w:rPr>
          <w:rFonts w:ascii="Times New Roman" w:hAnsi="Times New Roman" w:cs="Times New Roman"/>
          <w:b/>
          <w:sz w:val="26"/>
          <w:szCs w:val="26"/>
        </w:rPr>
        <w:t xml:space="preserve">Информация о вероятности возникновения аварий и опасных природных явлений, характерных соответственно для намечаемой деятельности и предполагаемого места ее осуществления </w:t>
      </w:r>
    </w:p>
    <w:p w14:paraId="42DF2F38" w14:textId="77777777" w:rsidR="00484905" w:rsidRPr="00777CDE" w:rsidRDefault="00484905" w:rsidP="00484905">
      <w:pPr>
        <w:pStyle w:val="ad"/>
        <w:rPr>
          <w:rFonts w:ascii="Times New Roman" w:hAnsi="Times New Roman" w:cs="Times New Roman"/>
          <w:sz w:val="26"/>
          <w:szCs w:val="26"/>
        </w:rPr>
      </w:pPr>
      <w:r w:rsidRPr="00777CDE">
        <w:rPr>
          <w:rFonts w:ascii="Times New Roman" w:hAnsi="Times New Roman" w:cs="Times New Roman"/>
          <w:sz w:val="26"/>
          <w:szCs w:val="26"/>
        </w:rPr>
        <w:t>Отсутствует.</w:t>
      </w:r>
    </w:p>
    <w:p w14:paraId="07235934" w14:textId="77777777" w:rsidR="00484905" w:rsidRPr="00777CDE" w:rsidRDefault="00484905" w:rsidP="00484905">
      <w:pPr>
        <w:pStyle w:val="ad"/>
        <w:rPr>
          <w:rFonts w:ascii="Times New Roman" w:hAnsi="Times New Roman" w:cs="Times New Roman"/>
          <w:sz w:val="26"/>
          <w:szCs w:val="26"/>
        </w:rPr>
      </w:pPr>
    </w:p>
    <w:p w14:paraId="7221DBE8" w14:textId="77777777" w:rsidR="00484905" w:rsidRPr="00777CDE" w:rsidRDefault="00484905" w:rsidP="00484905">
      <w:pPr>
        <w:pStyle w:val="ad"/>
        <w:rPr>
          <w:rFonts w:ascii="Times New Roman" w:hAnsi="Times New Roman" w:cs="Times New Roman"/>
          <w:b/>
          <w:sz w:val="26"/>
          <w:szCs w:val="26"/>
        </w:rPr>
      </w:pPr>
      <w:r w:rsidRPr="00777CDE">
        <w:rPr>
          <w:rFonts w:ascii="Times New Roman" w:hAnsi="Times New Roman" w:cs="Times New Roman"/>
          <w:b/>
          <w:sz w:val="26"/>
          <w:szCs w:val="26"/>
        </w:rPr>
        <w:t>Информация о возможных существенных вредных воздействиях на окружающую среду, связанных с рисками возникновения аварий и опасных природных явлений</w:t>
      </w:r>
    </w:p>
    <w:p w14:paraId="17FE4014" w14:textId="77777777" w:rsidR="00484905" w:rsidRPr="00777CDE" w:rsidRDefault="00484905" w:rsidP="00484905">
      <w:pPr>
        <w:pStyle w:val="ad"/>
        <w:rPr>
          <w:rFonts w:ascii="Times New Roman" w:hAnsi="Times New Roman" w:cs="Times New Roman"/>
          <w:sz w:val="26"/>
          <w:szCs w:val="26"/>
        </w:rPr>
      </w:pPr>
      <w:r w:rsidRPr="00777CDE">
        <w:rPr>
          <w:rFonts w:ascii="Times New Roman" w:hAnsi="Times New Roman" w:cs="Times New Roman"/>
          <w:sz w:val="26"/>
          <w:szCs w:val="26"/>
        </w:rPr>
        <w:t>Отсутствует.</w:t>
      </w:r>
    </w:p>
    <w:p w14:paraId="0FED0F38" w14:textId="77777777" w:rsidR="00484905" w:rsidRPr="00777CDE" w:rsidRDefault="00484905" w:rsidP="00484905">
      <w:pPr>
        <w:pStyle w:val="af"/>
        <w:spacing w:after="0"/>
        <w:rPr>
          <w:sz w:val="26"/>
          <w:szCs w:val="26"/>
        </w:rPr>
      </w:pPr>
    </w:p>
    <w:p w14:paraId="146D838E" w14:textId="77777777" w:rsidR="00484905" w:rsidRPr="00777CDE" w:rsidRDefault="00484905" w:rsidP="00484905">
      <w:pPr>
        <w:pStyle w:val="ad"/>
        <w:rPr>
          <w:rFonts w:ascii="Times New Roman" w:hAnsi="Times New Roman" w:cs="Times New Roman"/>
          <w:b/>
          <w:sz w:val="26"/>
          <w:szCs w:val="26"/>
        </w:rPr>
      </w:pPr>
      <w:r w:rsidRPr="00777CDE">
        <w:rPr>
          <w:rFonts w:ascii="Times New Roman" w:hAnsi="Times New Roman" w:cs="Times New Roman"/>
          <w:b/>
          <w:sz w:val="26"/>
          <w:szCs w:val="26"/>
        </w:rPr>
        <w:t>Информация о мерах по предотвращению аварий и опасных природных явлений, и ликвидации их последствий, включая оповещение населения</w:t>
      </w:r>
    </w:p>
    <w:p w14:paraId="485C9881" w14:textId="77777777" w:rsidR="00484905" w:rsidRPr="00777CDE" w:rsidRDefault="00484905" w:rsidP="00484905">
      <w:pPr>
        <w:pStyle w:val="af"/>
        <w:rPr>
          <w:sz w:val="26"/>
          <w:szCs w:val="26"/>
        </w:rPr>
      </w:pPr>
      <w:r w:rsidRPr="00777CDE">
        <w:rPr>
          <w:sz w:val="26"/>
          <w:szCs w:val="26"/>
        </w:rPr>
        <w:lastRenderedPageBreak/>
        <w:t>Неблагоприятные последствия для окружающей среды в результате возникновения</w:t>
      </w:r>
    </w:p>
    <w:p w14:paraId="2353765D" w14:textId="77777777" w:rsidR="00484905" w:rsidRPr="00777CDE" w:rsidRDefault="00484905" w:rsidP="00484905">
      <w:pPr>
        <w:pStyle w:val="af"/>
        <w:ind w:firstLine="0"/>
        <w:rPr>
          <w:sz w:val="26"/>
          <w:szCs w:val="26"/>
        </w:rPr>
      </w:pPr>
      <w:r w:rsidRPr="00777CDE">
        <w:rPr>
          <w:sz w:val="26"/>
          <w:szCs w:val="26"/>
        </w:rPr>
        <w:t xml:space="preserve">возможного инцидента (розлив нефтепродуктов на земную поверхность) оцениваются как незначительные и локальные – пятно нефтепродуктов на поверхности земли, которые устраняются немедленно персоналом организации и направляются на осуществления процедур по обезвреживанию </w:t>
      </w:r>
      <w:proofErr w:type="spellStart"/>
      <w:r w:rsidRPr="00777CDE">
        <w:rPr>
          <w:sz w:val="26"/>
          <w:szCs w:val="26"/>
        </w:rPr>
        <w:t>замазученных</w:t>
      </w:r>
      <w:proofErr w:type="spellEnd"/>
      <w:r w:rsidRPr="00777CDE">
        <w:rPr>
          <w:sz w:val="26"/>
          <w:szCs w:val="26"/>
        </w:rPr>
        <w:t xml:space="preserve"> грунтов в специализированную организацию.</w:t>
      </w:r>
    </w:p>
    <w:p w14:paraId="53F09E08" w14:textId="77777777" w:rsidR="00484905" w:rsidRPr="00777CDE" w:rsidRDefault="00484905" w:rsidP="00484905">
      <w:pPr>
        <w:pStyle w:val="af"/>
        <w:spacing w:after="0"/>
        <w:ind w:firstLine="0"/>
        <w:rPr>
          <w:sz w:val="26"/>
          <w:szCs w:val="26"/>
        </w:rPr>
      </w:pPr>
    </w:p>
    <w:p w14:paraId="50EB875A" w14:textId="77777777" w:rsidR="00484905" w:rsidRPr="00777CDE" w:rsidRDefault="00484905" w:rsidP="00484905">
      <w:pPr>
        <w:pStyle w:val="ad"/>
        <w:rPr>
          <w:rFonts w:ascii="Times New Roman" w:hAnsi="Times New Roman" w:cs="Times New Roman"/>
          <w:b/>
          <w:sz w:val="26"/>
          <w:szCs w:val="26"/>
        </w:rPr>
      </w:pPr>
      <w:r w:rsidRPr="00777CDE">
        <w:rPr>
          <w:rFonts w:ascii="Times New Roman" w:hAnsi="Times New Roman" w:cs="Times New Roman"/>
          <w:b/>
          <w:sz w:val="26"/>
          <w:szCs w:val="26"/>
        </w:rPr>
        <w:t>Информация о мерах по предотвращению аварий и опасных природных явлений, и ликвидации их последствий, включая оповещение населения</w:t>
      </w:r>
    </w:p>
    <w:p w14:paraId="76B4577E" w14:textId="77777777" w:rsidR="00484905" w:rsidRPr="00777CDE" w:rsidRDefault="00484905" w:rsidP="00484905">
      <w:pPr>
        <w:pStyle w:val="ad"/>
        <w:rPr>
          <w:rFonts w:ascii="Times New Roman" w:hAnsi="Times New Roman" w:cs="Times New Roman"/>
          <w:sz w:val="26"/>
          <w:szCs w:val="26"/>
        </w:rPr>
      </w:pPr>
      <w:r w:rsidRPr="00777CDE">
        <w:rPr>
          <w:rFonts w:ascii="Times New Roman" w:hAnsi="Times New Roman" w:cs="Times New Roman"/>
          <w:sz w:val="26"/>
          <w:szCs w:val="26"/>
        </w:rPr>
        <w:t xml:space="preserve">Учитывая отдельность от жилой зоны, негативное воздействие отсутствует для населения и в окружающую среду. </w:t>
      </w:r>
    </w:p>
    <w:p w14:paraId="7F8D67C4" w14:textId="77777777" w:rsidR="00484905" w:rsidRPr="00777CDE" w:rsidRDefault="00484905" w:rsidP="00484905">
      <w:pPr>
        <w:pStyle w:val="ad"/>
        <w:rPr>
          <w:rFonts w:ascii="Times New Roman" w:hAnsi="Times New Roman" w:cs="Times New Roman"/>
          <w:sz w:val="26"/>
          <w:szCs w:val="26"/>
        </w:rPr>
      </w:pPr>
      <w:r w:rsidRPr="00777CDE">
        <w:rPr>
          <w:rFonts w:ascii="Times New Roman" w:hAnsi="Times New Roman" w:cs="Times New Roman"/>
          <w:sz w:val="26"/>
          <w:szCs w:val="26"/>
        </w:rPr>
        <w:t xml:space="preserve">При возникновении опасных природных явлений, старатель уведомляет уполномоченные службы ЧС, гражданской защиты. </w:t>
      </w:r>
    </w:p>
    <w:p w14:paraId="6ED2D917" w14:textId="77777777" w:rsidR="00484905" w:rsidRPr="00777CDE" w:rsidRDefault="00484905" w:rsidP="00484905">
      <w:pPr>
        <w:pStyle w:val="ad"/>
        <w:rPr>
          <w:rFonts w:ascii="Times New Roman" w:hAnsi="Times New Roman" w:cs="Times New Roman"/>
          <w:sz w:val="26"/>
          <w:szCs w:val="26"/>
        </w:rPr>
      </w:pPr>
    </w:p>
    <w:p w14:paraId="29DF302F" w14:textId="77777777" w:rsidR="00484905" w:rsidRPr="00777CDE" w:rsidRDefault="00484905" w:rsidP="00484905">
      <w:pPr>
        <w:pStyle w:val="ad"/>
        <w:rPr>
          <w:rFonts w:ascii="Times New Roman" w:hAnsi="Times New Roman" w:cs="Times New Roman"/>
          <w:b/>
          <w:sz w:val="26"/>
          <w:szCs w:val="26"/>
        </w:rPr>
      </w:pPr>
      <w:r w:rsidRPr="00777CDE">
        <w:rPr>
          <w:rFonts w:ascii="Times New Roman" w:hAnsi="Times New Roman" w:cs="Times New Roman"/>
          <w:b/>
          <w:sz w:val="26"/>
          <w:szCs w:val="26"/>
        </w:rPr>
        <w:t>8. краткое описание:</w:t>
      </w:r>
    </w:p>
    <w:p w14:paraId="7248330B" w14:textId="77777777" w:rsidR="00484905" w:rsidRPr="00777CDE" w:rsidRDefault="00484905" w:rsidP="00484905">
      <w:pPr>
        <w:pStyle w:val="ad"/>
        <w:rPr>
          <w:rFonts w:ascii="Times New Roman" w:hAnsi="Times New Roman" w:cs="Times New Roman"/>
          <w:b/>
          <w:sz w:val="26"/>
          <w:szCs w:val="26"/>
        </w:rPr>
      </w:pPr>
      <w:r w:rsidRPr="00777CDE">
        <w:rPr>
          <w:rFonts w:ascii="Times New Roman" w:hAnsi="Times New Roman" w:cs="Times New Roman"/>
          <w:b/>
          <w:sz w:val="26"/>
          <w:szCs w:val="26"/>
        </w:rPr>
        <w:t>Краткое описание мер по предотвращению, сокращению, смягчению выявленных существенных воздействий намечаемой деятельности на окружающую среду</w:t>
      </w:r>
    </w:p>
    <w:p w14:paraId="56DB2122" w14:textId="77777777" w:rsidR="00484905" w:rsidRPr="00777CDE" w:rsidRDefault="00484905" w:rsidP="00484905">
      <w:pPr>
        <w:contextualSpacing/>
        <w:rPr>
          <w:rFonts w:ascii="Times New Roman" w:hAnsi="Times New Roman"/>
          <w:bCs/>
          <w:sz w:val="26"/>
          <w:szCs w:val="26"/>
        </w:rPr>
      </w:pPr>
      <w:r w:rsidRPr="00777CDE">
        <w:rPr>
          <w:rFonts w:ascii="Times New Roman" w:hAnsi="Times New Roman"/>
          <w:bCs/>
          <w:sz w:val="26"/>
          <w:szCs w:val="26"/>
        </w:rPr>
        <w:t xml:space="preserve">В целях снижения пылевыделения на территории месторождения предусмотрено </w:t>
      </w:r>
      <w:proofErr w:type="spellStart"/>
      <w:r w:rsidRPr="00777CDE">
        <w:rPr>
          <w:rFonts w:ascii="Times New Roman" w:hAnsi="Times New Roman"/>
          <w:bCs/>
          <w:sz w:val="26"/>
          <w:szCs w:val="26"/>
        </w:rPr>
        <w:t>гидроорошение</w:t>
      </w:r>
      <w:proofErr w:type="spellEnd"/>
      <w:r w:rsidRPr="00777CDE">
        <w:rPr>
          <w:rFonts w:ascii="Times New Roman" w:hAnsi="Times New Roman"/>
          <w:bCs/>
          <w:sz w:val="26"/>
          <w:szCs w:val="26"/>
        </w:rPr>
        <w:t xml:space="preserve"> пылящих поверхностей, внутриплощадочного и внутрикарьерного дорожного полотна посредством поливомоечной машины. </w:t>
      </w:r>
    </w:p>
    <w:p w14:paraId="2F93042C" w14:textId="77777777" w:rsidR="00484905" w:rsidRPr="00777CDE" w:rsidRDefault="00484905" w:rsidP="00484905">
      <w:pPr>
        <w:pStyle w:val="af"/>
        <w:spacing w:after="0"/>
        <w:ind w:firstLine="0"/>
        <w:rPr>
          <w:sz w:val="26"/>
          <w:szCs w:val="26"/>
        </w:rPr>
      </w:pPr>
    </w:p>
    <w:p w14:paraId="3613D843" w14:textId="77777777" w:rsidR="00484905" w:rsidRPr="00777CDE" w:rsidRDefault="00484905" w:rsidP="00484905">
      <w:pPr>
        <w:pStyle w:val="ad"/>
        <w:rPr>
          <w:rFonts w:ascii="Times New Roman" w:hAnsi="Times New Roman" w:cs="Times New Roman"/>
          <w:b/>
          <w:sz w:val="26"/>
          <w:szCs w:val="26"/>
        </w:rPr>
      </w:pPr>
      <w:r w:rsidRPr="00777CDE">
        <w:rPr>
          <w:rFonts w:ascii="Times New Roman" w:hAnsi="Times New Roman" w:cs="Times New Roman"/>
          <w:b/>
          <w:sz w:val="26"/>
          <w:szCs w:val="26"/>
        </w:rPr>
        <w:t xml:space="preserve">Краткое описание мер по компенсации потерь биоразнообразия, если намечаемая деятельность может привести к таким потерям. </w:t>
      </w:r>
    </w:p>
    <w:p w14:paraId="1F37EC93" w14:textId="77777777" w:rsidR="0022698C" w:rsidRPr="0022698C" w:rsidRDefault="0022698C" w:rsidP="0022698C">
      <w:pPr>
        <w:pStyle w:val="ad"/>
        <w:rPr>
          <w:rFonts w:ascii="Times New Roman" w:hAnsi="Times New Roman" w:cs="Times New Roman"/>
          <w:bCs/>
          <w:sz w:val="26"/>
          <w:szCs w:val="26"/>
        </w:rPr>
      </w:pPr>
      <w:r w:rsidRPr="0022698C">
        <w:rPr>
          <w:rFonts w:ascii="Times New Roman" w:hAnsi="Times New Roman" w:cs="Times New Roman"/>
          <w:bCs/>
          <w:sz w:val="26"/>
          <w:szCs w:val="26"/>
        </w:rPr>
        <w:t>По окончанию горных работ на месторождении Горняк недропользователь обязан провести рекультивацию (восстановление).</w:t>
      </w:r>
    </w:p>
    <w:p w14:paraId="3F7B7335" w14:textId="77777777" w:rsidR="0022698C" w:rsidRPr="0022698C" w:rsidRDefault="0022698C" w:rsidP="0022698C">
      <w:pPr>
        <w:pStyle w:val="ad"/>
        <w:rPr>
          <w:rFonts w:ascii="Times New Roman" w:hAnsi="Times New Roman" w:cs="Times New Roman"/>
          <w:bCs/>
          <w:sz w:val="26"/>
          <w:szCs w:val="26"/>
        </w:rPr>
      </w:pPr>
      <w:r w:rsidRPr="0022698C">
        <w:rPr>
          <w:rFonts w:ascii="Times New Roman" w:hAnsi="Times New Roman" w:cs="Times New Roman"/>
          <w:bCs/>
          <w:sz w:val="26"/>
          <w:szCs w:val="26"/>
        </w:rPr>
        <w:t>Направление рекультивации нарушенных земель для объектов недропользования определяется инженерно-геологическими и горнотехническими условиями на момент завершения горных работ.</w:t>
      </w:r>
    </w:p>
    <w:p w14:paraId="7DFF993F" w14:textId="77777777" w:rsidR="0022698C" w:rsidRPr="0022698C" w:rsidRDefault="0022698C" w:rsidP="0022698C">
      <w:pPr>
        <w:pStyle w:val="ad"/>
        <w:rPr>
          <w:rFonts w:ascii="Times New Roman" w:hAnsi="Times New Roman" w:cs="Times New Roman"/>
          <w:bCs/>
          <w:sz w:val="26"/>
          <w:szCs w:val="26"/>
        </w:rPr>
      </w:pPr>
      <w:r w:rsidRPr="0022698C">
        <w:rPr>
          <w:rFonts w:ascii="Times New Roman" w:hAnsi="Times New Roman" w:cs="Times New Roman"/>
          <w:bCs/>
          <w:sz w:val="26"/>
          <w:szCs w:val="26"/>
        </w:rPr>
        <w:t>Нарушенная земельная площадь (отработанный карьер) на момент завершения горных работ будет представлять собой геометрическую выемку, характеризованную в плане длиной, шириной и глубиной.</w:t>
      </w:r>
    </w:p>
    <w:p w14:paraId="325C58BC" w14:textId="51A6F814" w:rsidR="00484905" w:rsidRPr="00777CDE" w:rsidRDefault="0022698C" w:rsidP="0022698C">
      <w:pPr>
        <w:pStyle w:val="ad"/>
        <w:rPr>
          <w:rFonts w:ascii="Times New Roman" w:hAnsi="Times New Roman" w:cs="Times New Roman"/>
          <w:bCs/>
          <w:sz w:val="26"/>
          <w:szCs w:val="26"/>
        </w:rPr>
      </w:pPr>
      <w:r w:rsidRPr="0022698C">
        <w:rPr>
          <w:rFonts w:ascii="Times New Roman" w:hAnsi="Times New Roman" w:cs="Times New Roman"/>
          <w:bCs/>
          <w:sz w:val="26"/>
          <w:szCs w:val="26"/>
        </w:rPr>
        <w:t>Нарушаемые земли после проведения рекультивации предусматривается использовать под сельскохозяйственное назначение.</w:t>
      </w:r>
    </w:p>
    <w:p w14:paraId="1BC4E856" w14:textId="77777777" w:rsidR="00484905" w:rsidRPr="00777CDE" w:rsidRDefault="00484905" w:rsidP="00484905">
      <w:pPr>
        <w:pStyle w:val="ad"/>
        <w:ind w:left="709"/>
        <w:rPr>
          <w:rFonts w:ascii="Times New Roman" w:hAnsi="Times New Roman" w:cs="Times New Roman"/>
          <w:b/>
          <w:sz w:val="26"/>
          <w:szCs w:val="26"/>
        </w:rPr>
      </w:pPr>
    </w:p>
    <w:p w14:paraId="6C11DC05" w14:textId="77777777" w:rsidR="00484905" w:rsidRPr="00777CDE" w:rsidRDefault="00484905" w:rsidP="00484905">
      <w:pPr>
        <w:pStyle w:val="ad"/>
        <w:rPr>
          <w:rFonts w:ascii="Times New Roman" w:hAnsi="Times New Roman" w:cs="Times New Roman"/>
          <w:b/>
          <w:sz w:val="26"/>
          <w:szCs w:val="26"/>
        </w:rPr>
      </w:pPr>
      <w:r w:rsidRPr="00777CDE">
        <w:rPr>
          <w:rFonts w:ascii="Times New Roman" w:hAnsi="Times New Roman" w:cs="Times New Roman"/>
          <w:b/>
          <w:sz w:val="26"/>
          <w:szCs w:val="26"/>
        </w:rPr>
        <w:t>Краткое описание возможных необратимых воздействий намечаемой деятельности на окружающую среду и причин, по которым инициатором принято решение о выполнении операций, влекущих таких воздействия</w:t>
      </w:r>
    </w:p>
    <w:p w14:paraId="5483F5D6" w14:textId="77777777" w:rsidR="0022698C" w:rsidRPr="0022698C" w:rsidRDefault="0022698C" w:rsidP="0022698C">
      <w:pPr>
        <w:pStyle w:val="af"/>
        <w:ind w:firstLine="0"/>
        <w:rPr>
          <w:sz w:val="26"/>
          <w:szCs w:val="26"/>
        </w:rPr>
      </w:pPr>
      <w:r w:rsidRPr="0022698C">
        <w:rPr>
          <w:sz w:val="26"/>
          <w:szCs w:val="26"/>
        </w:rPr>
        <w:t>Направление рекультивации нарушенных земель для объектов недропользования определяется инженерно-геологическими и горнотехническими условиями на момент завершения горных работ.</w:t>
      </w:r>
    </w:p>
    <w:p w14:paraId="657AF92B" w14:textId="77777777" w:rsidR="0022698C" w:rsidRPr="0022698C" w:rsidRDefault="0022698C" w:rsidP="0022698C">
      <w:pPr>
        <w:pStyle w:val="af"/>
        <w:ind w:firstLine="0"/>
        <w:rPr>
          <w:sz w:val="26"/>
          <w:szCs w:val="26"/>
        </w:rPr>
      </w:pPr>
      <w:r w:rsidRPr="0022698C">
        <w:rPr>
          <w:sz w:val="26"/>
          <w:szCs w:val="26"/>
        </w:rPr>
        <w:t>Нарушенная земельная площадь (отработанный карьер) на момент завершения горных работ будет представлять собой геометрическую выемку, характеризованную в плане длиной, шириной и глубиной.</w:t>
      </w:r>
    </w:p>
    <w:p w14:paraId="22AB5F6E" w14:textId="39B5CC13" w:rsidR="00484905" w:rsidRDefault="0022698C" w:rsidP="0022698C">
      <w:pPr>
        <w:pStyle w:val="af"/>
        <w:spacing w:after="0"/>
        <w:ind w:firstLine="0"/>
        <w:rPr>
          <w:sz w:val="26"/>
          <w:szCs w:val="26"/>
        </w:rPr>
      </w:pPr>
      <w:r w:rsidRPr="0022698C">
        <w:rPr>
          <w:sz w:val="26"/>
          <w:szCs w:val="26"/>
        </w:rPr>
        <w:t>Нарушаемые земли после проведения рекультивации предусматривается использовать под сельскохозяйственное назначение.</w:t>
      </w:r>
    </w:p>
    <w:p w14:paraId="7F4BE492" w14:textId="77777777" w:rsidR="0022698C" w:rsidRPr="00777CDE" w:rsidRDefault="0022698C" w:rsidP="0022698C">
      <w:pPr>
        <w:pStyle w:val="af"/>
        <w:spacing w:after="0"/>
        <w:ind w:firstLine="0"/>
        <w:rPr>
          <w:sz w:val="26"/>
          <w:szCs w:val="26"/>
        </w:rPr>
      </w:pPr>
    </w:p>
    <w:p w14:paraId="2378CDA3" w14:textId="77777777" w:rsidR="00484905" w:rsidRPr="00777CDE" w:rsidRDefault="00484905" w:rsidP="00484905">
      <w:pPr>
        <w:pStyle w:val="ad"/>
        <w:rPr>
          <w:rFonts w:ascii="Times New Roman" w:hAnsi="Times New Roman" w:cs="Times New Roman"/>
          <w:b/>
          <w:sz w:val="26"/>
          <w:szCs w:val="26"/>
        </w:rPr>
      </w:pPr>
      <w:r w:rsidRPr="00777CDE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Краткое описание способов и мер восстановления окружающей среды в случаях прекращения намечаемой деятельности. </w:t>
      </w:r>
    </w:p>
    <w:p w14:paraId="6C62C93A" w14:textId="77777777" w:rsidR="0022698C" w:rsidRPr="0022698C" w:rsidRDefault="0022698C" w:rsidP="0022698C">
      <w:pPr>
        <w:pStyle w:val="ad"/>
        <w:rPr>
          <w:rFonts w:ascii="Times New Roman" w:hAnsi="Times New Roman" w:cs="Times New Roman"/>
          <w:bCs/>
          <w:sz w:val="26"/>
          <w:szCs w:val="26"/>
        </w:rPr>
      </w:pPr>
      <w:r w:rsidRPr="0022698C">
        <w:rPr>
          <w:rFonts w:ascii="Times New Roman" w:hAnsi="Times New Roman" w:cs="Times New Roman"/>
          <w:bCs/>
          <w:sz w:val="26"/>
          <w:szCs w:val="26"/>
        </w:rPr>
        <w:t>Направление рекультивации нарушенных земель для объектов недропользования определяется инженерно-геологическими и горнотехническими условиями на момент завершения горных работ.</w:t>
      </w:r>
    </w:p>
    <w:p w14:paraId="24CEB17B" w14:textId="77777777" w:rsidR="0022698C" w:rsidRPr="0022698C" w:rsidRDefault="0022698C" w:rsidP="0022698C">
      <w:pPr>
        <w:pStyle w:val="ad"/>
        <w:rPr>
          <w:rFonts w:ascii="Times New Roman" w:hAnsi="Times New Roman" w:cs="Times New Roman"/>
          <w:bCs/>
          <w:sz w:val="26"/>
          <w:szCs w:val="26"/>
        </w:rPr>
      </w:pPr>
      <w:r w:rsidRPr="0022698C">
        <w:rPr>
          <w:rFonts w:ascii="Times New Roman" w:hAnsi="Times New Roman" w:cs="Times New Roman"/>
          <w:bCs/>
          <w:sz w:val="26"/>
          <w:szCs w:val="26"/>
        </w:rPr>
        <w:t>Нарушенная земельная площадь (отработанный карьер) на момент завершения горных работ будет представлять собой геометрическую выемку, характеризованную в плане длиной, шириной и глубиной.</w:t>
      </w:r>
    </w:p>
    <w:p w14:paraId="7ABD7D1E" w14:textId="287B7574" w:rsidR="00484905" w:rsidRPr="00777CDE" w:rsidRDefault="0022698C" w:rsidP="0022698C">
      <w:pPr>
        <w:pStyle w:val="ad"/>
        <w:rPr>
          <w:rFonts w:ascii="Times New Roman" w:hAnsi="Times New Roman" w:cs="Times New Roman"/>
          <w:bCs/>
          <w:sz w:val="26"/>
          <w:szCs w:val="26"/>
        </w:rPr>
      </w:pPr>
      <w:r w:rsidRPr="0022698C">
        <w:rPr>
          <w:rFonts w:ascii="Times New Roman" w:hAnsi="Times New Roman" w:cs="Times New Roman"/>
          <w:bCs/>
          <w:sz w:val="26"/>
          <w:szCs w:val="26"/>
        </w:rPr>
        <w:t>Нарушаемые земли после проведения рекультивации предусматривается использовать под сельскохозяйственное назначение.</w:t>
      </w:r>
    </w:p>
    <w:p w14:paraId="5275F164" w14:textId="77777777" w:rsidR="00484905" w:rsidRPr="00777CDE" w:rsidRDefault="00484905" w:rsidP="00484905">
      <w:pPr>
        <w:pStyle w:val="ad"/>
        <w:rPr>
          <w:rFonts w:ascii="Times New Roman" w:hAnsi="Times New Roman" w:cs="Times New Roman"/>
          <w:bCs/>
          <w:sz w:val="26"/>
          <w:szCs w:val="26"/>
        </w:rPr>
      </w:pPr>
    </w:p>
    <w:p w14:paraId="11BA6F29" w14:textId="2B81D7E2" w:rsidR="00484905" w:rsidRPr="00777CDE" w:rsidRDefault="00484905" w:rsidP="00484905">
      <w:pPr>
        <w:pStyle w:val="ad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777CDE">
        <w:rPr>
          <w:rFonts w:ascii="Times New Roman" w:hAnsi="Times New Roman" w:cs="Times New Roman"/>
          <w:b/>
          <w:sz w:val="26"/>
          <w:szCs w:val="26"/>
          <w:u w:val="single"/>
        </w:rPr>
        <w:t xml:space="preserve">Краткое </w:t>
      </w:r>
      <w:r w:rsidR="0022698C" w:rsidRPr="00777CDE">
        <w:rPr>
          <w:rFonts w:ascii="Times New Roman" w:hAnsi="Times New Roman" w:cs="Times New Roman"/>
          <w:b/>
          <w:sz w:val="26"/>
          <w:szCs w:val="26"/>
          <w:u w:val="single"/>
        </w:rPr>
        <w:t>описание мер</w:t>
      </w:r>
      <w:r w:rsidRPr="00777CDE">
        <w:rPr>
          <w:rFonts w:ascii="Times New Roman" w:hAnsi="Times New Roman" w:cs="Times New Roman"/>
          <w:b/>
          <w:sz w:val="26"/>
          <w:szCs w:val="26"/>
          <w:u w:val="single"/>
        </w:rPr>
        <w:t xml:space="preserve"> по компенсации потерь биоразнообразия, если намечаемая деятельность может привести к таким потерям. </w:t>
      </w:r>
    </w:p>
    <w:p w14:paraId="553A392A" w14:textId="77777777" w:rsidR="0022698C" w:rsidRPr="0022698C" w:rsidRDefault="0022698C" w:rsidP="0022698C">
      <w:pPr>
        <w:pStyle w:val="ad"/>
        <w:rPr>
          <w:rFonts w:ascii="Times New Roman" w:hAnsi="Times New Roman" w:cs="Times New Roman"/>
          <w:bCs/>
          <w:sz w:val="26"/>
          <w:szCs w:val="26"/>
        </w:rPr>
      </w:pPr>
      <w:r w:rsidRPr="0022698C">
        <w:rPr>
          <w:rFonts w:ascii="Times New Roman" w:hAnsi="Times New Roman" w:cs="Times New Roman"/>
          <w:bCs/>
          <w:sz w:val="26"/>
          <w:szCs w:val="26"/>
        </w:rPr>
        <w:t>Направление рекультивации нарушенных земель для объектов недропользования определяется инженерно-геологическими и горнотехническими условиями на момент завершения горных работ.</w:t>
      </w:r>
    </w:p>
    <w:p w14:paraId="35AFEE1B" w14:textId="77777777" w:rsidR="0022698C" w:rsidRPr="0022698C" w:rsidRDefault="0022698C" w:rsidP="0022698C">
      <w:pPr>
        <w:pStyle w:val="ad"/>
        <w:rPr>
          <w:rFonts w:ascii="Times New Roman" w:hAnsi="Times New Roman" w:cs="Times New Roman"/>
          <w:bCs/>
          <w:sz w:val="26"/>
          <w:szCs w:val="26"/>
        </w:rPr>
      </w:pPr>
      <w:r w:rsidRPr="0022698C">
        <w:rPr>
          <w:rFonts w:ascii="Times New Roman" w:hAnsi="Times New Roman" w:cs="Times New Roman"/>
          <w:bCs/>
          <w:sz w:val="26"/>
          <w:szCs w:val="26"/>
        </w:rPr>
        <w:t>Нарушенная земельная площадь (отработанный карьер) на момент завершения горных работ будет представлять собой геометрическую выемку, характеризованную в плане длиной, шириной и глубиной.</w:t>
      </w:r>
    </w:p>
    <w:p w14:paraId="3847259A" w14:textId="394E4039" w:rsidR="00484905" w:rsidRPr="00777CDE" w:rsidRDefault="0022698C" w:rsidP="0022698C">
      <w:pPr>
        <w:pStyle w:val="ad"/>
        <w:rPr>
          <w:rFonts w:ascii="Times New Roman" w:hAnsi="Times New Roman" w:cs="Times New Roman"/>
          <w:bCs/>
          <w:sz w:val="26"/>
          <w:szCs w:val="26"/>
        </w:rPr>
      </w:pPr>
      <w:r w:rsidRPr="0022698C">
        <w:rPr>
          <w:rFonts w:ascii="Times New Roman" w:hAnsi="Times New Roman" w:cs="Times New Roman"/>
          <w:bCs/>
          <w:sz w:val="26"/>
          <w:szCs w:val="26"/>
        </w:rPr>
        <w:t>Нарушаемые земли после проведения рекультивации предусматривается использовать под сельскохозяйственное назначение.</w:t>
      </w:r>
    </w:p>
    <w:p w14:paraId="1C7A5725" w14:textId="77777777" w:rsidR="00484905" w:rsidRPr="00777CDE" w:rsidRDefault="00484905" w:rsidP="00484905">
      <w:pPr>
        <w:pStyle w:val="ad"/>
        <w:rPr>
          <w:rFonts w:ascii="Times New Roman" w:hAnsi="Times New Roman" w:cs="Times New Roman"/>
          <w:bCs/>
          <w:sz w:val="26"/>
          <w:szCs w:val="26"/>
        </w:rPr>
      </w:pPr>
    </w:p>
    <w:p w14:paraId="1C6DE3E3" w14:textId="77777777" w:rsidR="00484905" w:rsidRPr="00777CDE" w:rsidRDefault="00484905" w:rsidP="00484905">
      <w:pPr>
        <w:pStyle w:val="ad"/>
        <w:rPr>
          <w:rFonts w:ascii="Times New Roman" w:hAnsi="Times New Roman" w:cs="Times New Roman"/>
          <w:b/>
          <w:sz w:val="26"/>
          <w:szCs w:val="26"/>
        </w:rPr>
      </w:pPr>
      <w:r w:rsidRPr="00777CDE">
        <w:rPr>
          <w:rFonts w:ascii="Times New Roman" w:hAnsi="Times New Roman" w:cs="Times New Roman"/>
          <w:b/>
          <w:sz w:val="26"/>
          <w:szCs w:val="26"/>
        </w:rPr>
        <w:t>9. Список источников информации, полученной в ходе выполнения оценки воздействия на окружающую среду</w:t>
      </w:r>
    </w:p>
    <w:p w14:paraId="3ECC2CD8" w14:textId="77777777" w:rsidR="00484905" w:rsidRPr="00777CDE" w:rsidRDefault="00484905" w:rsidP="00484905">
      <w:pPr>
        <w:pStyle w:val="a7"/>
        <w:numPr>
          <w:ilvl w:val="0"/>
          <w:numId w:val="1"/>
        </w:numPr>
        <w:ind w:left="0" w:firstLine="709"/>
        <w:contextualSpacing w:val="0"/>
        <w:rPr>
          <w:rFonts w:ascii="Times New Roman" w:hAnsi="Times New Roman"/>
          <w:bCs/>
          <w:sz w:val="26"/>
          <w:szCs w:val="26"/>
        </w:rPr>
      </w:pPr>
      <w:r w:rsidRPr="00777CDE">
        <w:rPr>
          <w:rFonts w:ascii="Times New Roman" w:hAnsi="Times New Roman"/>
          <w:bCs/>
          <w:sz w:val="26"/>
          <w:szCs w:val="26"/>
        </w:rPr>
        <w:t>Экологический кодекс Республики Казахстан от 02.01.2021 г. № 400-VI ЗРК. г. Нур-Султан, 2021 г.;</w:t>
      </w:r>
    </w:p>
    <w:p w14:paraId="39E128D8" w14:textId="77777777" w:rsidR="00484905" w:rsidRPr="00777CDE" w:rsidRDefault="00484905" w:rsidP="00484905">
      <w:pPr>
        <w:pStyle w:val="a7"/>
        <w:numPr>
          <w:ilvl w:val="0"/>
          <w:numId w:val="1"/>
        </w:numPr>
        <w:ind w:left="0" w:firstLine="709"/>
        <w:contextualSpacing w:val="0"/>
        <w:rPr>
          <w:rFonts w:ascii="Times New Roman" w:hAnsi="Times New Roman"/>
          <w:bCs/>
          <w:sz w:val="26"/>
          <w:szCs w:val="26"/>
        </w:rPr>
      </w:pPr>
      <w:r w:rsidRPr="00777CDE">
        <w:rPr>
          <w:rFonts w:ascii="Times New Roman" w:hAnsi="Times New Roman"/>
          <w:bCs/>
          <w:sz w:val="26"/>
          <w:szCs w:val="26"/>
        </w:rPr>
        <w:t>«Об утверждении Методики определения нормативов эмиссий в окружающую среду», Приказ Министра экологии, геологии и природных ресурсов Республики Казахстан от 10 марта 2021 года № 63.</w:t>
      </w:r>
    </w:p>
    <w:p w14:paraId="0DE8C029" w14:textId="77777777" w:rsidR="00484905" w:rsidRPr="00777CDE" w:rsidRDefault="00484905" w:rsidP="00484905">
      <w:pPr>
        <w:pStyle w:val="a7"/>
        <w:numPr>
          <w:ilvl w:val="0"/>
          <w:numId w:val="1"/>
        </w:numPr>
        <w:ind w:left="0" w:firstLine="709"/>
        <w:contextualSpacing w:val="0"/>
        <w:rPr>
          <w:rFonts w:ascii="Times New Roman" w:hAnsi="Times New Roman"/>
          <w:bCs/>
          <w:sz w:val="26"/>
          <w:szCs w:val="26"/>
        </w:rPr>
      </w:pPr>
      <w:r w:rsidRPr="00777CDE">
        <w:rPr>
          <w:rFonts w:ascii="Times New Roman" w:hAnsi="Times New Roman"/>
          <w:bCs/>
          <w:sz w:val="26"/>
          <w:szCs w:val="26"/>
        </w:rPr>
        <w:t>ГОСТ 17.2.3.02-78 «Охрана природы. Атмосфера. Правила установления допустимых выбросов вредных веществ промышленными предприятиями»;</w:t>
      </w:r>
    </w:p>
    <w:p w14:paraId="3520A8A1" w14:textId="77777777" w:rsidR="00484905" w:rsidRPr="00777CDE" w:rsidRDefault="00484905" w:rsidP="00484905">
      <w:pPr>
        <w:pStyle w:val="a7"/>
        <w:numPr>
          <w:ilvl w:val="0"/>
          <w:numId w:val="1"/>
        </w:numPr>
        <w:ind w:left="0" w:firstLine="709"/>
        <w:contextualSpacing w:val="0"/>
        <w:rPr>
          <w:rFonts w:ascii="Times New Roman" w:hAnsi="Times New Roman"/>
          <w:bCs/>
          <w:sz w:val="26"/>
          <w:szCs w:val="26"/>
        </w:rPr>
      </w:pPr>
      <w:r w:rsidRPr="00777CDE">
        <w:rPr>
          <w:rFonts w:ascii="Times New Roman" w:hAnsi="Times New Roman"/>
          <w:bCs/>
          <w:sz w:val="26"/>
          <w:szCs w:val="26"/>
        </w:rPr>
        <w:t xml:space="preserve">Методика расчета концентраций в атмосферном воздухе вредных веществ, содержащихся в выбросах предприятий. ОНД-86. </w:t>
      </w:r>
      <w:proofErr w:type="spellStart"/>
      <w:r w:rsidRPr="00777CDE">
        <w:rPr>
          <w:rFonts w:ascii="Times New Roman" w:hAnsi="Times New Roman"/>
          <w:bCs/>
          <w:sz w:val="26"/>
          <w:szCs w:val="26"/>
        </w:rPr>
        <w:t>Госкомгидромет</w:t>
      </w:r>
      <w:proofErr w:type="spellEnd"/>
      <w:r w:rsidRPr="00777CDE">
        <w:rPr>
          <w:rFonts w:ascii="Times New Roman" w:hAnsi="Times New Roman"/>
          <w:bCs/>
          <w:sz w:val="26"/>
          <w:szCs w:val="26"/>
        </w:rPr>
        <w:t xml:space="preserve">, Ленинград </w:t>
      </w:r>
      <w:proofErr w:type="spellStart"/>
      <w:r w:rsidRPr="00777CDE">
        <w:rPr>
          <w:rFonts w:ascii="Times New Roman" w:hAnsi="Times New Roman"/>
          <w:bCs/>
          <w:sz w:val="26"/>
          <w:szCs w:val="26"/>
        </w:rPr>
        <w:t>гидрометеоиздат</w:t>
      </w:r>
      <w:proofErr w:type="spellEnd"/>
      <w:r w:rsidRPr="00777CDE">
        <w:rPr>
          <w:rFonts w:ascii="Times New Roman" w:hAnsi="Times New Roman"/>
          <w:bCs/>
          <w:sz w:val="26"/>
          <w:szCs w:val="26"/>
        </w:rPr>
        <w:t>, 1997;</w:t>
      </w:r>
    </w:p>
    <w:p w14:paraId="40F20A1F" w14:textId="77777777" w:rsidR="00484905" w:rsidRPr="00777CDE" w:rsidRDefault="00484905" w:rsidP="00484905">
      <w:pPr>
        <w:pStyle w:val="a7"/>
        <w:numPr>
          <w:ilvl w:val="0"/>
          <w:numId w:val="1"/>
        </w:numPr>
        <w:ind w:left="0" w:firstLine="709"/>
        <w:contextualSpacing w:val="0"/>
        <w:rPr>
          <w:rFonts w:ascii="Times New Roman" w:hAnsi="Times New Roman"/>
          <w:bCs/>
          <w:sz w:val="26"/>
          <w:szCs w:val="26"/>
        </w:rPr>
      </w:pPr>
      <w:r w:rsidRPr="00777CDE">
        <w:rPr>
          <w:rFonts w:ascii="Times New Roman" w:hAnsi="Times New Roman"/>
          <w:bCs/>
          <w:sz w:val="26"/>
          <w:szCs w:val="26"/>
        </w:rPr>
        <w:t>Санитарные правила «Санитарно-эпидемиологические требования к санитарно-защитным зонам объектов, являющихся объектами воздействия на среду обитания и здоровье человека» утвержденным приказом и.о. Министра здравоохранения Республики Казахстан от 11 января 2022 года № ҚР ДСМ-2;</w:t>
      </w:r>
    </w:p>
    <w:p w14:paraId="207B14BD" w14:textId="77777777" w:rsidR="00484905" w:rsidRPr="00777CDE" w:rsidRDefault="00484905" w:rsidP="00484905">
      <w:pPr>
        <w:pStyle w:val="a7"/>
        <w:numPr>
          <w:ilvl w:val="0"/>
          <w:numId w:val="1"/>
        </w:numPr>
        <w:ind w:left="0" w:firstLine="709"/>
        <w:contextualSpacing w:val="0"/>
        <w:rPr>
          <w:rFonts w:ascii="Times New Roman" w:hAnsi="Times New Roman"/>
          <w:bCs/>
          <w:sz w:val="26"/>
          <w:szCs w:val="26"/>
        </w:rPr>
      </w:pPr>
      <w:r w:rsidRPr="00777CDE">
        <w:rPr>
          <w:rFonts w:ascii="Times New Roman" w:hAnsi="Times New Roman"/>
          <w:bCs/>
          <w:sz w:val="26"/>
          <w:szCs w:val="26"/>
        </w:rPr>
        <w:t>Рекомендации по делению предприятий на категории опасности в зависимости от массы и видового состава выбрасываемых в атмосферу загрязняющих веществ, Алматы, 1995 г;</w:t>
      </w:r>
    </w:p>
    <w:p w14:paraId="2CD76975" w14:textId="77777777" w:rsidR="00484905" w:rsidRPr="00777CDE" w:rsidRDefault="00484905" w:rsidP="00484905">
      <w:pPr>
        <w:pStyle w:val="a7"/>
        <w:numPr>
          <w:ilvl w:val="0"/>
          <w:numId w:val="1"/>
        </w:numPr>
        <w:ind w:left="0" w:firstLine="709"/>
        <w:contextualSpacing w:val="0"/>
        <w:rPr>
          <w:rFonts w:ascii="Times New Roman" w:hAnsi="Times New Roman"/>
          <w:bCs/>
          <w:sz w:val="26"/>
          <w:szCs w:val="26"/>
        </w:rPr>
      </w:pPr>
      <w:r w:rsidRPr="00777CDE">
        <w:rPr>
          <w:rFonts w:ascii="Times New Roman" w:hAnsi="Times New Roman"/>
          <w:bCs/>
          <w:sz w:val="26"/>
          <w:szCs w:val="26"/>
        </w:rPr>
        <w:t>Методика расчета выбросов загрязняющих веществ в атмосферу от предприятий по производству строительных материалов п.5. От предприятий по переработке нерудных материалов и производству пористых заполнителей. Приложение №11 к Приказу Министра охраны окружающей среды Республики Казахстан от 18.04.2008 №100-п;</w:t>
      </w:r>
    </w:p>
    <w:p w14:paraId="5EF57C54" w14:textId="77777777" w:rsidR="00484905" w:rsidRPr="00777CDE" w:rsidRDefault="00484905" w:rsidP="00484905">
      <w:pPr>
        <w:pStyle w:val="a7"/>
        <w:numPr>
          <w:ilvl w:val="0"/>
          <w:numId w:val="1"/>
        </w:numPr>
        <w:ind w:left="0" w:firstLine="709"/>
        <w:contextualSpacing w:val="0"/>
        <w:rPr>
          <w:rFonts w:ascii="Times New Roman" w:hAnsi="Times New Roman"/>
          <w:bCs/>
          <w:sz w:val="26"/>
          <w:szCs w:val="26"/>
        </w:rPr>
      </w:pPr>
      <w:r w:rsidRPr="00777CDE">
        <w:rPr>
          <w:rFonts w:ascii="Times New Roman" w:hAnsi="Times New Roman"/>
          <w:bCs/>
          <w:sz w:val="26"/>
          <w:szCs w:val="26"/>
        </w:rPr>
        <w:lastRenderedPageBreak/>
        <w:t xml:space="preserve">Методика расчета нормативов выбросов от неорганизованных источников Приложение №13 к Приказу Министра охраны окружающей среды Республики Казахстан от 18.04.2008 №100-п. </w:t>
      </w:r>
    </w:p>
    <w:p w14:paraId="0AAF7FA8" w14:textId="77777777" w:rsidR="00484905" w:rsidRPr="00777CDE" w:rsidRDefault="00484905" w:rsidP="00484905">
      <w:pPr>
        <w:pStyle w:val="a7"/>
        <w:numPr>
          <w:ilvl w:val="0"/>
          <w:numId w:val="1"/>
        </w:numPr>
        <w:ind w:left="0" w:firstLine="709"/>
        <w:contextualSpacing w:val="0"/>
        <w:rPr>
          <w:rFonts w:ascii="Times New Roman" w:hAnsi="Times New Roman"/>
          <w:bCs/>
          <w:sz w:val="26"/>
          <w:szCs w:val="26"/>
        </w:rPr>
      </w:pPr>
      <w:r w:rsidRPr="00777CDE">
        <w:rPr>
          <w:rFonts w:ascii="Times New Roman" w:hAnsi="Times New Roman"/>
          <w:bCs/>
          <w:sz w:val="26"/>
          <w:szCs w:val="26"/>
        </w:rPr>
        <w:t>Методика расчета выбросов загрязняющих веществ в атмосферу от предприятий по производству строительных материалов Приложение №11 к Приказу Министра охраны окружающей среды Республики Казахстан от 18.04.2008 №100-п;</w:t>
      </w:r>
    </w:p>
    <w:p w14:paraId="09C0FB0B" w14:textId="77777777" w:rsidR="00484905" w:rsidRPr="00777CDE" w:rsidRDefault="00484905" w:rsidP="00484905">
      <w:pPr>
        <w:pStyle w:val="a7"/>
        <w:numPr>
          <w:ilvl w:val="0"/>
          <w:numId w:val="1"/>
        </w:numPr>
        <w:ind w:left="0" w:firstLine="709"/>
        <w:contextualSpacing w:val="0"/>
        <w:rPr>
          <w:rFonts w:ascii="Times New Roman" w:hAnsi="Times New Roman"/>
          <w:bCs/>
          <w:sz w:val="26"/>
          <w:szCs w:val="26"/>
        </w:rPr>
      </w:pPr>
      <w:r w:rsidRPr="00777CDE">
        <w:rPr>
          <w:rFonts w:ascii="Times New Roman" w:hAnsi="Times New Roman"/>
          <w:bCs/>
          <w:sz w:val="26"/>
          <w:szCs w:val="26"/>
        </w:rPr>
        <w:t>Методика расчета выбросов загрязняющих веществ от автотранспортных предприятий (раздел 3) Приложение №3 к Приказу Министра охраны окружающей среды Республики Казахстан от 18.04.2008 №100-п;</w:t>
      </w:r>
    </w:p>
    <w:p w14:paraId="4B6B9283" w14:textId="77777777" w:rsidR="00484905" w:rsidRPr="00777CDE" w:rsidRDefault="00484905" w:rsidP="00484905">
      <w:pPr>
        <w:pStyle w:val="a7"/>
        <w:numPr>
          <w:ilvl w:val="0"/>
          <w:numId w:val="1"/>
        </w:numPr>
        <w:ind w:left="0" w:firstLine="709"/>
        <w:contextualSpacing w:val="0"/>
        <w:rPr>
          <w:rFonts w:ascii="Times New Roman" w:hAnsi="Times New Roman"/>
          <w:bCs/>
          <w:sz w:val="26"/>
          <w:szCs w:val="26"/>
        </w:rPr>
      </w:pPr>
      <w:r w:rsidRPr="00777CDE">
        <w:rPr>
          <w:rFonts w:ascii="Times New Roman" w:hAnsi="Times New Roman"/>
          <w:bCs/>
          <w:sz w:val="26"/>
          <w:szCs w:val="26"/>
        </w:rPr>
        <w:t xml:space="preserve">Санитарные правила </w:t>
      </w:r>
      <w:r w:rsidRPr="00777CDE">
        <w:rPr>
          <w:rFonts w:ascii="Times New Roman" w:hAnsi="Times New Roman"/>
          <w:sz w:val="26"/>
          <w:szCs w:val="26"/>
        </w:rPr>
        <w:t xml:space="preserve">«Санитарно-эпидемиологические требования к водоисточникам, местам водозабора для хозяйственно-питьевых целей, хозяйственно-питьевому водоснабжению и местам культурно-бытового водопользования и безопасности водных объектов», </w:t>
      </w:r>
      <w:r w:rsidRPr="00777CDE">
        <w:rPr>
          <w:rFonts w:ascii="Times New Roman" w:hAnsi="Times New Roman"/>
          <w:bCs/>
          <w:sz w:val="26"/>
          <w:szCs w:val="26"/>
        </w:rPr>
        <w:t>утвержденные Приказом Министра здравоохранения Республики Казахстан от 20 февраля 2023 года № 26;</w:t>
      </w:r>
    </w:p>
    <w:p w14:paraId="78E08A4C" w14:textId="77777777" w:rsidR="00484905" w:rsidRPr="00777CDE" w:rsidRDefault="00484905" w:rsidP="00484905">
      <w:pPr>
        <w:pStyle w:val="a7"/>
        <w:numPr>
          <w:ilvl w:val="0"/>
          <w:numId w:val="1"/>
        </w:numPr>
        <w:ind w:left="0" w:firstLine="709"/>
        <w:contextualSpacing w:val="0"/>
        <w:rPr>
          <w:rFonts w:ascii="Times New Roman" w:hAnsi="Times New Roman"/>
          <w:bCs/>
          <w:sz w:val="26"/>
          <w:szCs w:val="26"/>
        </w:rPr>
      </w:pPr>
      <w:r w:rsidRPr="00777CDE">
        <w:rPr>
          <w:rFonts w:ascii="Times New Roman" w:hAnsi="Times New Roman"/>
          <w:bCs/>
          <w:sz w:val="26"/>
          <w:szCs w:val="26"/>
        </w:rPr>
        <w:t>«Санитарно-эпидемиологические требования к обеспечению радиационной безопасности», утвержденные Приказом Министра здравоохранения Республики Казахстан от 2 августа 2022 года № ҚР ДСМ-71;</w:t>
      </w:r>
    </w:p>
    <w:p w14:paraId="5926763A" w14:textId="77777777" w:rsidR="00484905" w:rsidRPr="00777CDE" w:rsidRDefault="00484905" w:rsidP="00484905">
      <w:pPr>
        <w:pStyle w:val="a7"/>
        <w:numPr>
          <w:ilvl w:val="0"/>
          <w:numId w:val="1"/>
        </w:numPr>
        <w:ind w:left="0" w:firstLine="709"/>
        <w:contextualSpacing w:val="0"/>
        <w:rPr>
          <w:rFonts w:ascii="Times New Roman" w:hAnsi="Times New Roman"/>
          <w:bCs/>
          <w:sz w:val="26"/>
          <w:szCs w:val="26"/>
        </w:rPr>
      </w:pPr>
      <w:r w:rsidRPr="00777CDE">
        <w:rPr>
          <w:rFonts w:ascii="Times New Roman" w:hAnsi="Times New Roman"/>
          <w:bCs/>
          <w:sz w:val="26"/>
          <w:szCs w:val="26"/>
        </w:rPr>
        <w:t>Программный комплекс «ЭРА-Воздух» Версия 3.0. Расчет приземных концентраций и выпуск томов ПДВ. Новосибирск 2004;</w:t>
      </w:r>
    </w:p>
    <w:p w14:paraId="33926936" w14:textId="77777777" w:rsidR="00484905" w:rsidRPr="00777CDE" w:rsidRDefault="00484905" w:rsidP="00484905">
      <w:pPr>
        <w:pStyle w:val="a7"/>
        <w:numPr>
          <w:ilvl w:val="0"/>
          <w:numId w:val="1"/>
        </w:numPr>
        <w:ind w:left="0" w:firstLine="709"/>
        <w:contextualSpacing w:val="0"/>
        <w:rPr>
          <w:rFonts w:ascii="Times New Roman" w:hAnsi="Times New Roman"/>
          <w:bCs/>
          <w:sz w:val="26"/>
          <w:szCs w:val="26"/>
        </w:rPr>
      </w:pPr>
      <w:r w:rsidRPr="00777CDE">
        <w:rPr>
          <w:rFonts w:ascii="Times New Roman" w:hAnsi="Times New Roman"/>
          <w:bCs/>
          <w:sz w:val="26"/>
          <w:szCs w:val="26"/>
        </w:rPr>
        <w:t>Налоговый кодекс РК.</w:t>
      </w:r>
    </w:p>
    <w:p w14:paraId="12DB03CD" w14:textId="77777777" w:rsidR="00484905" w:rsidRPr="00777CDE" w:rsidRDefault="00484905" w:rsidP="00484905">
      <w:pPr>
        <w:pStyle w:val="a7"/>
        <w:numPr>
          <w:ilvl w:val="0"/>
          <w:numId w:val="1"/>
        </w:numPr>
        <w:ind w:left="0" w:firstLine="709"/>
        <w:contextualSpacing w:val="0"/>
        <w:rPr>
          <w:rFonts w:ascii="Times New Roman" w:hAnsi="Times New Roman"/>
          <w:bCs/>
          <w:sz w:val="26"/>
          <w:szCs w:val="26"/>
        </w:rPr>
      </w:pPr>
      <w:r w:rsidRPr="00777CDE">
        <w:rPr>
          <w:rFonts w:ascii="Times New Roman" w:hAnsi="Times New Roman"/>
          <w:sz w:val="26"/>
          <w:szCs w:val="26"/>
        </w:rPr>
        <w:t>План горных работ.</w:t>
      </w:r>
    </w:p>
    <w:p w14:paraId="772D9860" w14:textId="77777777" w:rsidR="00484905" w:rsidRPr="00777CDE" w:rsidRDefault="00484905" w:rsidP="00484905">
      <w:pPr>
        <w:pStyle w:val="a7"/>
        <w:numPr>
          <w:ilvl w:val="0"/>
          <w:numId w:val="1"/>
        </w:numPr>
        <w:ind w:left="0" w:firstLine="709"/>
        <w:contextualSpacing w:val="0"/>
        <w:rPr>
          <w:rFonts w:ascii="Times New Roman" w:hAnsi="Times New Roman"/>
          <w:bCs/>
          <w:sz w:val="26"/>
          <w:szCs w:val="26"/>
        </w:rPr>
      </w:pPr>
      <w:r w:rsidRPr="00777CDE">
        <w:rPr>
          <w:rFonts w:ascii="Times New Roman" w:hAnsi="Times New Roman"/>
          <w:sz w:val="26"/>
          <w:szCs w:val="26"/>
        </w:rPr>
        <w:t>Ежемесячный бюллетень РГП «Казгидромет».</w:t>
      </w:r>
    </w:p>
    <w:p w14:paraId="2B3B90F7" w14:textId="77777777" w:rsidR="00484905" w:rsidRPr="00777CDE" w:rsidRDefault="00484905" w:rsidP="00484905">
      <w:pPr>
        <w:rPr>
          <w:rFonts w:ascii="Times New Roman" w:hAnsi="Times New Roman" w:cs="Times New Roman"/>
          <w:sz w:val="26"/>
          <w:szCs w:val="26"/>
        </w:rPr>
      </w:pPr>
      <w:r w:rsidRPr="00777CDE">
        <w:rPr>
          <w:rFonts w:ascii="Times New Roman" w:hAnsi="Times New Roman" w:cs="Times New Roman"/>
          <w:sz w:val="26"/>
          <w:szCs w:val="26"/>
        </w:rPr>
        <w:br w:type="page"/>
      </w:r>
    </w:p>
    <w:p w14:paraId="27351166" w14:textId="77777777" w:rsidR="00484905" w:rsidRPr="00777CDE" w:rsidRDefault="00484905" w:rsidP="00484905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36"/>
          <w:szCs w:val="26"/>
        </w:rPr>
      </w:pPr>
      <w:bookmarkStart w:id="1" w:name="_Toc140501699"/>
      <w:bookmarkStart w:id="2" w:name="_Toc239064060"/>
      <w:r w:rsidRPr="00777CDE">
        <w:rPr>
          <w:rFonts w:ascii="Times New Roman" w:hAnsi="Times New Roman" w:cs="Times New Roman"/>
          <w:color w:val="auto"/>
          <w:sz w:val="36"/>
          <w:szCs w:val="26"/>
        </w:rPr>
        <w:lastRenderedPageBreak/>
        <w:t>Список использованной литературы</w:t>
      </w:r>
      <w:bookmarkEnd w:id="1"/>
      <w:bookmarkEnd w:id="2"/>
    </w:p>
    <w:p w14:paraId="39E93C57" w14:textId="77777777" w:rsidR="00484905" w:rsidRPr="00777CDE" w:rsidRDefault="00484905" w:rsidP="00484905">
      <w:pPr>
        <w:shd w:val="clear" w:color="auto" w:fill="FFFFFF"/>
        <w:tabs>
          <w:tab w:val="left" w:pos="142"/>
        </w:tabs>
        <w:ind w:left="142" w:firstLine="992"/>
        <w:rPr>
          <w:rFonts w:ascii="Times New Roman" w:hAnsi="Times New Roman"/>
          <w:sz w:val="26"/>
          <w:szCs w:val="26"/>
        </w:rPr>
      </w:pPr>
    </w:p>
    <w:p w14:paraId="43BC979E" w14:textId="77777777" w:rsidR="00484905" w:rsidRPr="00777CDE" w:rsidRDefault="00484905" w:rsidP="00484905">
      <w:pPr>
        <w:pStyle w:val="a7"/>
        <w:numPr>
          <w:ilvl w:val="0"/>
          <w:numId w:val="2"/>
        </w:numPr>
        <w:shd w:val="clear" w:color="auto" w:fill="FFFFFF"/>
        <w:tabs>
          <w:tab w:val="left" w:pos="142"/>
        </w:tabs>
        <w:ind w:left="142" w:firstLine="992"/>
        <w:contextualSpacing w:val="0"/>
        <w:rPr>
          <w:rFonts w:ascii="Times New Roman" w:hAnsi="Times New Roman" w:cs="Times New Roman"/>
          <w:sz w:val="26"/>
          <w:szCs w:val="26"/>
        </w:rPr>
      </w:pPr>
      <w:r w:rsidRPr="00777CDE">
        <w:rPr>
          <w:rFonts w:ascii="Times New Roman" w:hAnsi="Times New Roman" w:cs="Times New Roman"/>
          <w:sz w:val="26"/>
          <w:szCs w:val="26"/>
        </w:rPr>
        <w:t xml:space="preserve"> Экологический кодекс Республики Казахстан от 02.01.2021 г. № 400-VI ЗРК. г. Нур-Султан, 2021 г.;</w:t>
      </w:r>
    </w:p>
    <w:p w14:paraId="35116336" w14:textId="77777777" w:rsidR="00484905" w:rsidRPr="00777CDE" w:rsidRDefault="00484905" w:rsidP="00484905">
      <w:pPr>
        <w:pStyle w:val="a7"/>
        <w:numPr>
          <w:ilvl w:val="0"/>
          <w:numId w:val="2"/>
        </w:numPr>
        <w:shd w:val="clear" w:color="auto" w:fill="FFFFFF"/>
        <w:tabs>
          <w:tab w:val="left" w:pos="142"/>
        </w:tabs>
        <w:ind w:left="142" w:firstLine="992"/>
        <w:contextualSpacing w:val="0"/>
        <w:rPr>
          <w:rFonts w:ascii="Times New Roman" w:hAnsi="Times New Roman" w:cs="Times New Roman"/>
          <w:sz w:val="26"/>
          <w:szCs w:val="26"/>
        </w:rPr>
      </w:pPr>
      <w:r w:rsidRPr="00777CDE">
        <w:rPr>
          <w:rFonts w:ascii="Times New Roman" w:hAnsi="Times New Roman" w:cs="Times New Roman"/>
          <w:sz w:val="26"/>
          <w:szCs w:val="26"/>
        </w:rPr>
        <w:t>«Об утверждении Методики определения нормативов эмиссий в окружающую среду», Приказ Министра экологии, геологии и природных ресурсов Республики Казахстан от 10 марта 2021 года № 63.</w:t>
      </w:r>
    </w:p>
    <w:p w14:paraId="7717EE26" w14:textId="77777777" w:rsidR="00484905" w:rsidRPr="00777CDE" w:rsidRDefault="00484905" w:rsidP="00484905">
      <w:pPr>
        <w:pStyle w:val="a7"/>
        <w:numPr>
          <w:ilvl w:val="0"/>
          <w:numId w:val="2"/>
        </w:numPr>
        <w:tabs>
          <w:tab w:val="left" w:pos="142"/>
        </w:tabs>
        <w:ind w:left="142" w:firstLine="992"/>
        <w:contextualSpacing w:val="0"/>
        <w:rPr>
          <w:rFonts w:ascii="Times New Roman" w:hAnsi="Times New Roman" w:cs="Times New Roman"/>
          <w:sz w:val="26"/>
          <w:szCs w:val="26"/>
        </w:rPr>
      </w:pPr>
      <w:r w:rsidRPr="00777CDE">
        <w:rPr>
          <w:rFonts w:ascii="Times New Roman" w:hAnsi="Times New Roman" w:cs="Times New Roman"/>
          <w:sz w:val="26"/>
          <w:szCs w:val="26"/>
        </w:rPr>
        <w:t>ГОСТ 17.2.3.02-78 «Охрана природы. Атмосфера. Правила установления допустимых выбросов вредных веществ промышленными предприятиями»;</w:t>
      </w:r>
    </w:p>
    <w:p w14:paraId="6C181858" w14:textId="77777777" w:rsidR="00484905" w:rsidRPr="00777CDE" w:rsidRDefault="00484905" w:rsidP="00484905">
      <w:pPr>
        <w:pStyle w:val="a7"/>
        <w:numPr>
          <w:ilvl w:val="0"/>
          <w:numId w:val="2"/>
        </w:numPr>
        <w:tabs>
          <w:tab w:val="left" w:pos="142"/>
        </w:tabs>
        <w:ind w:left="142" w:firstLine="992"/>
        <w:contextualSpacing w:val="0"/>
        <w:rPr>
          <w:rFonts w:ascii="Times New Roman" w:hAnsi="Times New Roman" w:cs="Times New Roman"/>
          <w:sz w:val="26"/>
          <w:szCs w:val="26"/>
        </w:rPr>
      </w:pPr>
      <w:r w:rsidRPr="00777CDE">
        <w:rPr>
          <w:rFonts w:ascii="Times New Roman" w:hAnsi="Times New Roman" w:cs="Times New Roman"/>
          <w:bCs/>
          <w:sz w:val="26"/>
          <w:szCs w:val="26"/>
        </w:rPr>
        <w:t xml:space="preserve">Методика расчета концентраций в атмосферном воздухе вредных веществ, содержащихся в выбросах предприятий. ОНД-86. </w:t>
      </w:r>
      <w:proofErr w:type="spellStart"/>
      <w:r w:rsidRPr="00777CDE">
        <w:rPr>
          <w:rFonts w:ascii="Times New Roman" w:hAnsi="Times New Roman" w:cs="Times New Roman"/>
          <w:bCs/>
          <w:sz w:val="26"/>
          <w:szCs w:val="26"/>
        </w:rPr>
        <w:t>Госкомгидромет</w:t>
      </w:r>
      <w:proofErr w:type="spellEnd"/>
      <w:r w:rsidRPr="00777CDE">
        <w:rPr>
          <w:rFonts w:ascii="Times New Roman" w:hAnsi="Times New Roman" w:cs="Times New Roman"/>
          <w:bCs/>
          <w:sz w:val="26"/>
          <w:szCs w:val="26"/>
        </w:rPr>
        <w:t xml:space="preserve">, Ленинград </w:t>
      </w:r>
      <w:proofErr w:type="spellStart"/>
      <w:r w:rsidRPr="00777CDE">
        <w:rPr>
          <w:rFonts w:ascii="Times New Roman" w:hAnsi="Times New Roman" w:cs="Times New Roman"/>
          <w:bCs/>
          <w:sz w:val="26"/>
          <w:szCs w:val="26"/>
        </w:rPr>
        <w:t>гидрометеоиздат</w:t>
      </w:r>
      <w:proofErr w:type="spellEnd"/>
      <w:r w:rsidRPr="00777CDE">
        <w:rPr>
          <w:rFonts w:ascii="Times New Roman" w:hAnsi="Times New Roman" w:cs="Times New Roman"/>
          <w:bCs/>
          <w:sz w:val="26"/>
          <w:szCs w:val="26"/>
        </w:rPr>
        <w:t>, 1997;</w:t>
      </w:r>
    </w:p>
    <w:p w14:paraId="736AE193" w14:textId="77777777" w:rsidR="00484905" w:rsidRPr="00777CDE" w:rsidRDefault="00484905" w:rsidP="00484905">
      <w:pPr>
        <w:pStyle w:val="a7"/>
        <w:numPr>
          <w:ilvl w:val="0"/>
          <w:numId w:val="2"/>
        </w:numPr>
        <w:tabs>
          <w:tab w:val="left" w:pos="142"/>
        </w:tabs>
        <w:ind w:left="142" w:firstLine="992"/>
        <w:contextualSpacing w:val="0"/>
        <w:rPr>
          <w:rFonts w:ascii="Times New Roman" w:hAnsi="Times New Roman" w:cs="Times New Roman"/>
          <w:sz w:val="26"/>
          <w:szCs w:val="26"/>
        </w:rPr>
      </w:pPr>
      <w:r w:rsidRPr="00777CDE">
        <w:rPr>
          <w:rFonts w:ascii="Times New Roman" w:hAnsi="Times New Roman" w:cs="Times New Roman"/>
          <w:color w:val="000000"/>
          <w:sz w:val="26"/>
          <w:szCs w:val="26"/>
        </w:rPr>
        <w:t xml:space="preserve">Санитарные правила </w:t>
      </w:r>
      <w:r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777CDE">
        <w:rPr>
          <w:rFonts w:ascii="Times New Roman" w:hAnsi="Times New Roman" w:cs="Times New Roman"/>
          <w:color w:val="000000"/>
          <w:sz w:val="26"/>
          <w:szCs w:val="26"/>
        </w:rPr>
        <w:t>Санитарно-эпидемиологические требования по установлению санитарно-защитной зоны производственных объектов</w:t>
      </w:r>
      <w:r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777CD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777CDE">
        <w:rPr>
          <w:rFonts w:ascii="Times New Roman" w:hAnsi="Times New Roman" w:cs="Times New Roman"/>
          <w:sz w:val="26"/>
          <w:szCs w:val="26"/>
        </w:rPr>
        <w:t>утвержденные</w:t>
      </w:r>
      <w:r w:rsidRPr="00777CDE">
        <w:rPr>
          <w:rFonts w:ascii="Times New Roman" w:hAnsi="Times New Roman" w:cs="Times New Roman"/>
          <w:color w:val="000000"/>
          <w:sz w:val="26"/>
          <w:szCs w:val="26"/>
        </w:rPr>
        <w:t xml:space="preserve"> Приказом и.о. Министра здравоохранения Республики Казахстан от 11 января 2022 года № ҚР ДСМ-2;</w:t>
      </w:r>
    </w:p>
    <w:p w14:paraId="665CBD1C" w14:textId="77777777" w:rsidR="00484905" w:rsidRPr="00777CDE" w:rsidRDefault="00484905" w:rsidP="00484905">
      <w:pPr>
        <w:pStyle w:val="a7"/>
        <w:numPr>
          <w:ilvl w:val="0"/>
          <w:numId w:val="2"/>
        </w:numPr>
        <w:tabs>
          <w:tab w:val="left" w:pos="142"/>
        </w:tabs>
        <w:ind w:left="142" w:firstLine="992"/>
        <w:contextualSpacing w:val="0"/>
        <w:rPr>
          <w:rFonts w:ascii="Times New Roman" w:hAnsi="Times New Roman" w:cs="Times New Roman"/>
          <w:sz w:val="26"/>
          <w:szCs w:val="26"/>
        </w:rPr>
      </w:pPr>
      <w:r w:rsidRPr="00777CDE">
        <w:rPr>
          <w:rFonts w:ascii="Times New Roman" w:hAnsi="Times New Roman" w:cs="Times New Roman"/>
          <w:sz w:val="26"/>
          <w:szCs w:val="26"/>
        </w:rPr>
        <w:t>Рекомендации по делению предприятий на категории опасности в зависимости от массы и видового состава выбрасываемых в атмосферу загрязняющих веществ, Алматы, 1995 г;</w:t>
      </w:r>
    </w:p>
    <w:p w14:paraId="0ECFCCFE" w14:textId="77777777" w:rsidR="00484905" w:rsidRPr="00777CDE" w:rsidRDefault="00484905" w:rsidP="00484905">
      <w:pPr>
        <w:pStyle w:val="a7"/>
        <w:numPr>
          <w:ilvl w:val="0"/>
          <w:numId w:val="2"/>
        </w:numPr>
        <w:tabs>
          <w:tab w:val="left" w:pos="142"/>
        </w:tabs>
        <w:ind w:left="142" w:firstLine="992"/>
        <w:contextualSpacing w:val="0"/>
        <w:rPr>
          <w:rFonts w:ascii="Times New Roman" w:hAnsi="Times New Roman" w:cs="Times New Roman"/>
          <w:color w:val="000000"/>
          <w:sz w:val="26"/>
          <w:szCs w:val="26"/>
        </w:rPr>
      </w:pPr>
      <w:r w:rsidRPr="00777CDE">
        <w:rPr>
          <w:rFonts w:ascii="Times New Roman" w:hAnsi="Times New Roman" w:cs="Times New Roman"/>
          <w:color w:val="000000"/>
          <w:sz w:val="26"/>
          <w:szCs w:val="26"/>
        </w:rPr>
        <w:t>Методика расчета выбросов загрязняющих веществ в атмосферу от предприятий по производству строительных материалов п.5. От предприятий по переработке нерудных материалов и производству пористых заполнителей. Приложение №11 к Приказу Министра охраны окружающей среды Республики Казахстан от 18.04.2008 №100-п;</w:t>
      </w:r>
    </w:p>
    <w:p w14:paraId="54F7DC60" w14:textId="77777777" w:rsidR="00484905" w:rsidRPr="00777CDE" w:rsidRDefault="00484905" w:rsidP="00484905">
      <w:pPr>
        <w:pStyle w:val="a7"/>
        <w:numPr>
          <w:ilvl w:val="0"/>
          <w:numId w:val="2"/>
        </w:numPr>
        <w:tabs>
          <w:tab w:val="left" w:pos="142"/>
        </w:tabs>
        <w:ind w:left="142" w:firstLine="992"/>
        <w:contextualSpacing w:val="0"/>
        <w:rPr>
          <w:rFonts w:ascii="Times New Roman" w:hAnsi="Times New Roman" w:cs="Times New Roman"/>
          <w:color w:val="000000"/>
          <w:sz w:val="26"/>
          <w:szCs w:val="26"/>
        </w:rPr>
      </w:pPr>
      <w:r w:rsidRPr="00777CDE">
        <w:rPr>
          <w:rFonts w:ascii="Times New Roman" w:hAnsi="Times New Roman" w:cs="Times New Roman"/>
          <w:color w:val="000000"/>
          <w:sz w:val="26"/>
          <w:szCs w:val="26"/>
        </w:rPr>
        <w:t xml:space="preserve">Методика расчета нормативов выбросов от неорганизованных источников Приложение №13 к Приказу Министра охраны окружающей среды Республики Казахстан от 18.04.2008 №100-п. </w:t>
      </w:r>
    </w:p>
    <w:p w14:paraId="43CE403E" w14:textId="77777777" w:rsidR="00484905" w:rsidRPr="00777CDE" w:rsidRDefault="00484905" w:rsidP="00484905">
      <w:pPr>
        <w:pStyle w:val="a7"/>
        <w:numPr>
          <w:ilvl w:val="0"/>
          <w:numId w:val="2"/>
        </w:numPr>
        <w:tabs>
          <w:tab w:val="left" w:pos="142"/>
        </w:tabs>
        <w:ind w:left="142" w:firstLine="851"/>
        <w:contextualSpacing w:val="0"/>
        <w:rPr>
          <w:rFonts w:ascii="Times New Roman" w:hAnsi="Times New Roman" w:cs="Times New Roman"/>
          <w:color w:val="000000"/>
          <w:sz w:val="26"/>
          <w:szCs w:val="26"/>
        </w:rPr>
      </w:pPr>
      <w:r w:rsidRPr="00777CDE">
        <w:rPr>
          <w:rFonts w:ascii="Times New Roman" w:hAnsi="Times New Roman" w:cs="Times New Roman"/>
          <w:color w:val="000000"/>
          <w:sz w:val="26"/>
          <w:szCs w:val="26"/>
        </w:rPr>
        <w:t>Методика расчета выбросов загрязняющих веществ в атмосферу от предприятий по производству строительных материалов Приложение №11 к Приказу Министра охраны окружающей среды Республики Казахстан от 18.04.2008 №100-п;</w:t>
      </w:r>
    </w:p>
    <w:p w14:paraId="5A835D8B" w14:textId="77777777" w:rsidR="00484905" w:rsidRPr="00777CDE" w:rsidRDefault="00484905" w:rsidP="00484905">
      <w:pPr>
        <w:pStyle w:val="a7"/>
        <w:numPr>
          <w:ilvl w:val="0"/>
          <w:numId w:val="2"/>
        </w:numPr>
        <w:tabs>
          <w:tab w:val="left" w:pos="142"/>
        </w:tabs>
        <w:ind w:left="142" w:firstLine="851"/>
        <w:contextualSpacing w:val="0"/>
        <w:rPr>
          <w:rFonts w:ascii="Times New Roman" w:hAnsi="Times New Roman" w:cs="Times New Roman"/>
          <w:color w:val="000000"/>
          <w:sz w:val="26"/>
          <w:szCs w:val="26"/>
        </w:rPr>
      </w:pPr>
      <w:r w:rsidRPr="00777CDE">
        <w:rPr>
          <w:rFonts w:ascii="Times New Roman" w:hAnsi="Times New Roman" w:cs="Times New Roman"/>
          <w:color w:val="000000"/>
          <w:sz w:val="26"/>
          <w:szCs w:val="26"/>
        </w:rPr>
        <w:t>Методика расчета выбросов загрязняющих веществ от автотранспортных предприятий (раздел 3) Приложение №3 к Приказу Министра охраны окружающей среды Республики Казахстан от 18.04.2008 №100-п;</w:t>
      </w:r>
    </w:p>
    <w:p w14:paraId="7CA88139" w14:textId="77777777" w:rsidR="00484905" w:rsidRPr="00777CDE" w:rsidRDefault="00484905" w:rsidP="00484905">
      <w:pPr>
        <w:pStyle w:val="a7"/>
        <w:numPr>
          <w:ilvl w:val="0"/>
          <w:numId w:val="2"/>
        </w:numPr>
        <w:tabs>
          <w:tab w:val="left" w:pos="142"/>
        </w:tabs>
        <w:ind w:left="142" w:firstLine="851"/>
        <w:contextualSpacing w:val="0"/>
        <w:rPr>
          <w:rFonts w:ascii="Times New Roman" w:hAnsi="Times New Roman" w:cs="Times New Roman"/>
          <w:color w:val="000000"/>
          <w:sz w:val="26"/>
          <w:szCs w:val="26"/>
        </w:rPr>
      </w:pPr>
      <w:r w:rsidRPr="00777CDE">
        <w:rPr>
          <w:rFonts w:ascii="Times New Roman" w:hAnsi="Times New Roman" w:cs="Times New Roman"/>
          <w:color w:val="000000"/>
          <w:sz w:val="26"/>
          <w:szCs w:val="26"/>
        </w:rPr>
        <w:t>Санитарные правила «</w:t>
      </w:r>
      <w:r>
        <w:rPr>
          <w:rFonts w:ascii="Times New Roman" w:hAnsi="Times New Roman" w:cs="Times New Roman"/>
          <w:color w:val="000000"/>
          <w:sz w:val="26"/>
          <w:szCs w:val="26"/>
        </w:rPr>
        <w:t>С</w:t>
      </w:r>
      <w:r w:rsidRPr="00A246DD">
        <w:rPr>
          <w:rFonts w:ascii="Times New Roman" w:hAnsi="Times New Roman" w:cs="Times New Roman"/>
          <w:color w:val="000000"/>
          <w:sz w:val="26"/>
          <w:szCs w:val="26"/>
        </w:rPr>
        <w:t xml:space="preserve">анитарно-эпидемиологические требования к водоисточникам, местам водозабора для хозяйственно-питьевых целей, хозяйственно-питьевому водоснабжению и местам культурно-бытового водопользования и безопасности водных </w:t>
      </w:r>
      <w:proofErr w:type="spellStart"/>
      <w:r w:rsidRPr="00A246DD">
        <w:rPr>
          <w:rFonts w:ascii="Times New Roman" w:hAnsi="Times New Roman" w:cs="Times New Roman"/>
          <w:color w:val="000000"/>
          <w:sz w:val="26"/>
          <w:szCs w:val="26"/>
        </w:rPr>
        <w:t>объектов</w:t>
      </w:r>
      <w:r w:rsidRPr="00777CDE">
        <w:rPr>
          <w:rFonts w:ascii="Times New Roman" w:hAnsi="Times New Roman" w:cs="Times New Roman"/>
          <w:color w:val="000000"/>
          <w:sz w:val="26"/>
          <w:szCs w:val="26"/>
        </w:rPr>
        <w:t>в</w:t>
      </w:r>
      <w:proofErr w:type="spellEnd"/>
      <w:r w:rsidRPr="00777CDE">
        <w:rPr>
          <w:rFonts w:ascii="Times New Roman" w:hAnsi="Times New Roman" w:cs="Times New Roman"/>
          <w:color w:val="000000"/>
          <w:sz w:val="26"/>
          <w:szCs w:val="26"/>
        </w:rPr>
        <w:t xml:space="preserve">» утвержденные Приказом </w:t>
      </w:r>
      <w:r w:rsidRPr="00A246DD">
        <w:rPr>
          <w:rFonts w:ascii="Times New Roman" w:hAnsi="Times New Roman" w:cs="Times New Roman"/>
          <w:color w:val="000000"/>
          <w:sz w:val="26"/>
          <w:szCs w:val="26"/>
        </w:rPr>
        <w:t>Министра здравоохранения Республики Казахстан от 20 февраля 2023 года № 26</w:t>
      </w:r>
      <w:r w:rsidRPr="00777CDE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67725ED7" w14:textId="77777777" w:rsidR="00484905" w:rsidRPr="00777CDE" w:rsidRDefault="00484905" w:rsidP="00484905">
      <w:pPr>
        <w:pStyle w:val="a7"/>
        <w:numPr>
          <w:ilvl w:val="0"/>
          <w:numId w:val="2"/>
        </w:numPr>
        <w:tabs>
          <w:tab w:val="left" w:pos="142"/>
        </w:tabs>
        <w:ind w:left="142" w:firstLine="851"/>
        <w:contextualSpacing w:val="0"/>
        <w:rPr>
          <w:rFonts w:ascii="Times New Roman" w:hAnsi="Times New Roman" w:cs="Times New Roman"/>
          <w:color w:val="000000"/>
          <w:sz w:val="26"/>
          <w:szCs w:val="26"/>
        </w:rPr>
      </w:pPr>
      <w:r w:rsidRPr="00777CDE">
        <w:rPr>
          <w:rFonts w:ascii="Times New Roman" w:hAnsi="Times New Roman" w:cs="Times New Roman"/>
          <w:sz w:val="26"/>
          <w:szCs w:val="26"/>
        </w:rPr>
        <w:t>«Санитарно-эпидемиологические требования к обеспечению радиационной безопасности»,</w:t>
      </w:r>
      <w:r w:rsidRPr="00777CDE">
        <w:rPr>
          <w:rFonts w:ascii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777CDE">
        <w:rPr>
          <w:rFonts w:ascii="Times New Roman" w:hAnsi="Times New Roman" w:cs="Times New Roman"/>
          <w:sz w:val="26"/>
          <w:szCs w:val="26"/>
        </w:rPr>
        <w:t>утвержденные</w:t>
      </w:r>
      <w:r w:rsidRPr="00777CDE">
        <w:rPr>
          <w:rFonts w:ascii="Times New Roman" w:hAnsi="Times New Roman" w:cs="Times New Roman"/>
          <w:color w:val="000000"/>
          <w:sz w:val="26"/>
          <w:szCs w:val="26"/>
        </w:rPr>
        <w:t xml:space="preserve"> Приказом Министра здравоохранения Республики Казахстан от 2 августа 2022 года № ҚР ДСМ-71</w:t>
      </w:r>
      <w:r w:rsidRPr="00777CD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;</w:t>
      </w:r>
    </w:p>
    <w:p w14:paraId="29AD571E" w14:textId="77777777" w:rsidR="00484905" w:rsidRPr="00777CDE" w:rsidRDefault="00484905" w:rsidP="00484905">
      <w:pPr>
        <w:pStyle w:val="a7"/>
        <w:numPr>
          <w:ilvl w:val="0"/>
          <w:numId w:val="2"/>
        </w:numPr>
        <w:tabs>
          <w:tab w:val="left" w:pos="-540"/>
          <w:tab w:val="left" w:pos="142"/>
          <w:tab w:val="left" w:pos="426"/>
        </w:tabs>
        <w:ind w:left="142" w:firstLine="851"/>
        <w:contextualSpacing w:val="0"/>
        <w:rPr>
          <w:rFonts w:ascii="Times New Roman" w:hAnsi="Times New Roman" w:cs="Times New Roman"/>
          <w:sz w:val="26"/>
          <w:szCs w:val="26"/>
        </w:rPr>
      </w:pPr>
      <w:r w:rsidRPr="00777CDE">
        <w:rPr>
          <w:rFonts w:ascii="Times New Roman" w:hAnsi="Times New Roman" w:cs="Times New Roman"/>
          <w:color w:val="000000"/>
          <w:sz w:val="26"/>
          <w:szCs w:val="26"/>
        </w:rPr>
        <w:t>Программный комплекс «ЭРА» Версия 3.0. Расчет приземных концентраций и выпуск томов ПДВ. Новосибирск 2004;</w:t>
      </w:r>
    </w:p>
    <w:p w14:paraId="79F3DAC8" w14:textId="77777777" w:rsidR="00484905" w:rsidRPr="00777CDE" w:rsidRDefault="00484905" w:rsidP="00484905">
      <w:pPr>
        <w:pStyle w:val="a7"/>
        <w:numPr>
          <w:ilvl w:val="0"/>
          <w:numId w:val="2"/>
        </w:numPr>
        <w:tabs>
          <w:tab w:val="left" w:pos="-540"/>
          <w:tab w:val="left" w:pos="142"/>
          <w:tab w:val="left" w:pos="426"/>
        </w:tabs>
        <w:ind w:left="142" w:firstLine="851"/>
        <w:contextualSpacing w:val="0"/>
        <w:rPr>
          <w:rFonts w:ascii="Times New Roman" w:hAnsi="Times New Roman"/>
          <w:sz w:val="26"/>
          <w:szCs w:val="26"/>
        </w:rPr>
      </w:pPr>
      <w:r w:rsidRPr="00777CDE">
        <w:rPr>
          <w:rFonts w:ascii="Times New Roman" w:hAnsi="Times New Roman"/>
          <w:color w:val="000000"/>
          <w:sz w:val="26"/>
          <w:szCs w:val="26"/>
        </w:rPr>
        <w:t>Налоговый кодекс РК;</w:t>
      </w:r>
    </w:p>
    <w:p w14:paraId="1B1D3666" w14:textId="77777777" w:rsidR="00484905" w:rsidRPr="00777CDE" w:rsidRDefault="00484905" w:rsidP="00484905">
      <w:pPr>
        <w:pStyle w:val="a7"/>
        <w:numPr>
          <w:ilvl w:val="0"/>
          <w:numId w:val="2"/>
        </w:numPr>
        <w:tabs>
          <w:tab w:val="left" w:pos="-540"/>
          <w:tab w:val="left" w:pos="142"/>
          <w:tab w:val="left" w:pos="426"/>
        </w:tabs>
        <w:ind w:left="142" w:firstLine="851"/>
        <w:contextualSpacing w:val="0"/>
        <w:rPr>
          <w:rFonts w:ascii="Times New Roman" w:hAnsi="Times New Roman"/>
          <w:sz w:val="26"/>
          <w:szCs w:val="26"/>
        </w:rPr>
      </w:pPr>
      <w:r w:rsidRPr="00777CDE">
        <w:rPr>
          <w:rFonts w:ascii="Times New Roman" w:hAnsi="Times New Roman"/>
          <w:color w:val="000000"/>
          <w:sz w:val="26"/>
          <w:szCs w:val="26"/>
        </w:rPr>
        <w:t>План горных работ;</w:t>
      </w:r>
    </w:p>
    <w:p w14:paraId="57005194" w14:textId="58494F1B" w:rsidR="00040F19" w:rsidRDefault="00484905" w:rsidP="00484905">
      <w:pPr>
        <w:pStyle w:val="a7"/>
        <w:numPr>
          <w:ilvl w:val="0"/>
          <w:numId w:val="2"/>
        </w:numPr>
        <w:tabs>
          <w:tab w:val="left" w:pos="-540"/>
          <w:tab w:val="left" w:pos="142"/>
          <w:tab w:val="left" w:pos="426"/>
        </w:tabs>
        <w:ind w:left="142" w:firstLine="851"/>
        <w:contextualSpacing w:val="0"/>
      </w:pPr>
      <w:r w:rsidRPr="00484905">
        <w:rPr>
          <w:rFonts w:ascii="Times New Roman" w:hAnsi="Times New Roman"/>
          <w:color w:val="000000"/>
          <w:sz w:val="26"/>
          <w:szCs w:val="26"/>
        </w:rPr>
        <w:t>Ежемесячный бюллетень РГП «Казгидромет».</w:t>
      </w:r>
    </w:p>
    <w:sectPr w:rsidR="00040F19" w:rsidSect="00484905">
      <w:pgSz w:w="11910" w:h="16840"/>
      <w:pgMar w:top="1134" w:right="850" w:bottom="1134" w:left="1701" w:header="397" w:footer="1032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86D37"/>
    <w:multiLevelType w:val="multilevel"/>
    <w:tmpl w:val="637E412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" w15:restartNumberingAfterBreak="0">
    <w:nsid w:val="1AC66436"/>
    <w:multiLevelType w:val="hybridMultilevel"/>
    <w:tmpl w:val="67DE27D0"/>
    <w:lvl w:ilvl="0" w:tplc="C6B234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F361BF"/>
    <w:multiLevelType w:val="hybridMultilevel"/>
    <w:tmpl w:val="4BC071A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24225380"/>
    <w:multiLevelType w:val="hybridMultilevel"/>
    <w:tmpl w:val="39E0C5FE"/>
    <w:lvl w:ilvl="0" w:tplc="04190005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4" w15:restartNumberingAfterBreak="0">
    <w:nsid w:val="51A155A4"/>
    <w:multiLevelType w:val="hybridMultilevel"/>
    <w:tmpl w:val="8DDA6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97724A"/>
    <w:multiLevelType w:val="hybridMultilevel"/>
    <w:tmpl w:val="2F8A0FA6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739594887">
    <w:abstractNumId w:val="4"/>
  </w:num>
  <w:num w:numId="2" w16cid:durableId="399600677">
    <w:abstractNumId w:val="5"/>
  </w:num>
  <w:num w:numId="3" w16cid:durableId="1925217704">
    <w:abstractNumId w:val="1"/>
  </w:num>
  <w:num w:numId="4" w16cid:durableId="1851020792">
    <w:abstractNumId w:val="0"/>
  </w:num>
  <w:num w:numId="5" w16cid:durableId="142550942">
    <w:abstractNumId w:val="3"/>
  </w:num>
  <w:num w:numId="6" w16cid:durableId="15261665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507"/>
    <w:rsid w:val="00040F19"/>
    <w:rsid w:val="00095218"/>
    <w:rsid w:val="001B014C"/>
    <w:rsid w:val="001D735B"/>
    <w:rsid w:val="002249F3"/>
    <w:rsid w:val="0022698C"/>
    <w:rsid w:val="003826FD"/>
    <w:rsid w:val="003A1E45"/>
    <w:rsid w:val="003C47BC"/>
    <w:rsid w:val="003E6754"/>
    <w:rsid w:val="00452507"/>
    <w:rsid w:val="00484905"/>
    <w:rsid w:val="004E2462"/>
    <w:rsid w:val="00551731"/>
    <w:rsid w:val="006C3D22"/>
    <w:rsid w:val="006F0C96"/>
    <w:rsid w:val="007322A5"/>
    <w:rsid w:val="007840BF"/>
    <w:rsid w:val="008036BC"/>
    <w:rsid w:val="009B4C39"/>
    <w:rsid w:val="00A67BA9"/>
    <w:rsid w:val="00AB3BE3"/>
    <w:rsid w:val="00B02FFB"/>
    <w:rsid w:val="00BA0AFA"/>
    <w:rsid w:val="00C0613C"/>
    <w:rsid w:val="00C91162"/>
    <w:rsid w:val="00C92947"/>
    <w:rsid w:val="00CB3A10"/>
    <w:rsid w:val="00DD4A84"/>
    <w:rsid w:val="00FF4E20"/>
    <w:rsid w:val="00FF7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70667"/>
  <w15:chartTrackingRefBased/>
  <w15:docId w15:val="{129A3E34-E84A-4AC1-A0A3-792090C4A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4905"/>
    <w:rPr>
      <w:rFonts w:eastAsiaTheme="minorEastAsia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525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25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25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25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25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250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250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250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250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25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25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25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250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250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25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25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25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25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25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525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2507"/>
    <w:pPr>
      <w:numPr>
        <w:ilvl w:val="1"/>
      </w:numPr>
      <w:spacing w:after="160"/>
      <w:ind w:firstLine="70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25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25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2507"/>
    <w:rPr>
      <w:i/>
      <w:iCs/>
      <w:color w:val="404040" w:themeColor="text1" w:themeTint="BF"/>
    </w:rPr>
  </w:style>
  <w:style w:type="paragraph" w:styleId="a7">
    <w:name w:val="List Paragraph"/>
    <w:aliases w:val="Абзац,strich,2nd Tier Header,маркированный,Citation List,Heading1,Colorful List - Accent 11,Paragraph,Resume Title,List Paragraph Char Char,Bullet 1,List Paragraph1,b1,Number_1,SGLText List Paragraph,new,lp1,Normal Sentence,ListPar1,list1,罗"/>
    <w:basedOn w:val="a"/>
    <w:link w:val="a8"/>
    <w:uiPriority w:val="34"/>
    <w:qFormat/>
    <w:rsid w:val="00452507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52507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525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452507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452507"/>
    <w:rPr>
      <w:b/>
      <w:bCs/>
      <w:smallCaps/>
      <w:color w:val="2F5496" w:themeColor="accent1" w:themeShade="BF"/>
      <w:spacing w:val="5"/>
    </w:rPr>
  </w:style>
  <w:style w:type="paragraph" w:styleId="ad">
    <w:name w:val="No Spacing"/>
    <w:aliases w:val="Razdel,Обя,мелкий,мой рабочий,2 уровень,свой,норма,Айгерим,No Spacing1,Без интервала11,14 TNR,МОЙ СТИЛЬ,Без интеБез интервала,No Spacing11,No Spacing,для писем,Без интервала21,Без интерваль,No Spacing12,No Spacing121,Без интервала28,Елжан"/>
    <w:link w:val="ae"/>
    <w:qFormat/>
    <w:rsid w:val="00484905"/>
    <w:rPr>
      <w:rFonts w:ascii="Calibri" w:eastAsia="Times New Roman" w:hAnsi="Calibri" w:cs="Calibri"/>
      <w:kern w:val="0"/>
      <w:lang w:eastAsia="ru-RU"/>
      <w14:ligatures w14:val="none"/>
    </w:rPr>
  </w:style>
  <w:style w:type="character" w:customStyle="1" w:styleId="ae">
    <w:name w:val="Без интервала Знак"/>
    <w:aliases w:val="Razdel Знак,Обя Знак,мелкий Знак,мой рабочий Знак,2 уровень Знак,свой Знак,норма Знак,Айгерим Знак,No Spacing1 Знак,Без интервала11 Знак,14 TNR Знак,МОЙ СТИЛЬ Знак,Без интеБез интервала Знак,No Spacing11 Знак,No Spacing Знак"/>
    <w:basedOn w:val="a0"/>
    <w:link w:val="ad"/>
    <w:qFormat/>
    <w:locked/>
    <w:rsid w:val="00484905"/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">
    <w:name w:val="А_Параграф"/>
    <w:basedOn w:val="a"/>
    <w:qFormat/>
    <w:rsid w:val="00484905"/>
    <w:pPr>
      <w:spacing w:after="400"/>
      <w:contextualSpacing/>
    </w:pPr>
    <w:rPr>
      <w:rFonts w:ascii="Times New Roman" w:eastAsia="Times New Roman" w:hAnsi="Times New Roman" w:cs="Times New Roman"/>
      <w:sz w:val="28"/>
      <w:szCs w:val="24"/>
    </w:rPr>
  </w:style>
  <w:style w:type="table" w:customStyle="1" w:styleId="81">
    <w:name w:val="Сетка таблицы8"/>
    <w:basedOn w:val="a1"/>
    <w:next w:val="af0"/>
    <w:uiPriority w:val="59"/>
    <w:rsid w:val="00484905"/>
    <w:pPr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aliases w:val="Абзац Знак,strich Знак,2nd Tier Header Знак,маркированный Знак,Citation List Знак,Heading1 Знак,Colorful List - Accent 11 Знак,Paragraph Знак,Resume Title Знак,List Paragraph Char Char Знак,Bullet 1 Знак,List Paragraph1 Знак,b1 Знак"/>
    <w:basedOn w:val="a0"/>
    <w:link w:val="a7"/>
    <w:uiPriority w:val="34"/>
    <w:qFormat/>
    <w:rsid w:val="00484905"/>
  </w:style>
  <w:style w:type="table" w:styleId="af0">
    <w:name w:val="Table Grid"/>
    <w:basedOn w:val="a1"/>
    <w:uiPriority w:val="39"/>
    <w:rsid w:val="004849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14</Pages>
  <Words>4418</Words>
  <Characters>25187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Багдат Баймурат</dc:creator>
  <cp:keywords/>
  <dc:description/>
  <cp:lastModifiedBy>Багдат Баймурат</cp:lastModifiedBy>
  <cp:revision>6</cp:revision>
  <dcterms:created xsi:type="dcterms:W3CDTF">2026-10-02T09:46:00Z</dcterms:created>
  <dcterms:modified xsi:type="dcterms:W3CDTF">2026-10-02T10:24:00Z</dcterms:modified>
</cp:coreProperties>
</file>