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4F65" w14:textId="1FA53F81" w:rsidR="00857F17" w:rsidRPr="00857F17" w:rsidRDefault="00826E27" w:rsidP="00942E14">
      <w:pPr>
        <w:spacing w:after="0"/>
        <w:ind w:firstLine="709"/>
        <w:jc w:val="both"/>
        <w:rPr>
          <w:rFonts w:cs="Times New Roman"/>
          <w:sz w:val="26"/>
          <w:szCs w:val="26"/>
        </w:rPr>
      </w:pPr>
      <w:r w:rsidRPr="00826E27">
        <w:rPr>
          <w:rFonts w:cs="Times New Roman"/>
          <w:b/>
          <w:bCs/>
          <w:sz w:val="26"/>
          <w:szCs w:val="26"/>
        </w:rPr>
        <w:t>Реконструкция и строительство Капчагайского элеваторного комплекса</w:t>
      </w:r>
    </w:p>
    <w:p w14:paraId="7B14A3DD" w14:textId="77777777" w:rsidR="00857F17" w:rsidRPr="00857F17" w:rsidRDefault="00857F17" w:rsidP="00857F17">
      <w:pPr>
        <w:spacing w:after="0"/>
        <w:ind w:firstLine="567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Состав объектов, рассматриваемых в рамках настоящего проекта:</w:t>
      </w:r>
    </w:p>
    <w:p w14:paraId="4CA0B39B" w14:textId="77777777" w:rsidR="00857F17" w:rsidRPr="00857F17" w:rsidRDefault="00857F17" w:rsidP="00857F17">
      <w:pPr>
        <w:spacing w:after="0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 xml:space="preserve">    -   Элеватор емкостью 100 000 тонн хранения зерна. </w:t>
      </w:r>
    </w:p>
    <w:p w14:paraId="4C172A5C" w14:textId="77777777" w:rsidR="00857F17" w:rsidRPr="00857F17" w:rsidRDefault="00857F17" w:rsidP="00857F17">
      <w:pPr>
        <w:spacing w:after="0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 xml:space="preserve">    -   Цех производства муки.</w:t>
      </w:r>
    </w:p>
    <w:p w14:paraId="2FC0D83A" w14:textId="77777777" w:rsidR="00857F17" w:rsidRPr="00857F17" w:rsidRDefault="00857F17" w:rsidP="00857F17">
      <w:pPr>
        <w:spacing w:after="0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 xml:space="preserve">    -   Цех производства комбикормов.</w:t>
      </w:r>
    </w:p>
    <w:p w14:paraId="1433E384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Склад сырья.</w:t>
      </w:r>
    </w:p>
    <w:p w14:paraId="25AC0C81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Склады готовой продукции.</w:t>
      </w:r>
    </w:p>
    <w:p w14:paraId="54688AA0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Маслоцех со складом шрота и мешкотары.</w:t>
      </w:r>
    </w:p>
    <w:p w14:paraId="499B0D31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Ремонтно-механический цех с гаражом.</w:t>
      </w:r>
    </w:p>
    <w:p w14:paraId="5C55EE4F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Приемное устройство с ж. д.</w:t>
      </w:r>
    </w:p>
    <w:p w14:paraId="67A440E9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Контейнерная площадка.</w:t>
      </w:r>
    </w:p>
    <w:p w14:paraId="235B2049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Локомотивное депо.</w:t>
      </w:r>
    </w:p>
    <w:p w14:paraId="79F24ABC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Котельная с парогенератором.</w:t>
      </w:r>
    </w:p>
    <w:p w14:paraId="5F2A13AB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Административный корпус со столовой.</w:t>
      </w:r>
    </w:p>
    <w:p w14:paraId="6C416D3F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Пожарный пост на 1 автомобиль.</w:t>
      </w:r>
    </w:p>
    <w:p w14:paraId="2508F9D5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Трансформаторная подстанция.</w:t>
      </w:r>
    </w:p>
    <w:p w14:paraId="6465223D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Контрольно-пропускной пункт №1.</w:t>
      </w:r>
    </w:p>
    <w:p w14:paraId="16DF7167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Ж. д. весы с операторной.</w:t>
      </w:r>
    </w:p>
    <w:p w14:paraId="150E3DD5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Контрольно-пропускной пункт №2</w:t>
      </w:r>
    </w:p>
    <w:p w14:paraId="5E66DDCF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Бытовые помещения.</w:t>
      </w:r>
    </w:p>
    <w:p w14:paraId="2B582857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Приемное устройство автомобильное.</w:t>
      </w:r>
    </w:p>
    <w:p w14:paraId="701058C9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Пожарные резервуары 1000 м3 (2 шт.).</w:t>
      </w:r>
    </w:p>
    <w:p w14:paraId="3E2B064A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Насосная станция пожаротушения.</w:t>
      </w:r>
    </w:p>
    <w:p w14:paraId="139D14AF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Очистные сооружения ливневых стоков.</w:t>
      </w:r>
    </w:p>
    <w:p w14:paraId="0C2F4236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Площадка для мусоросборника.</w:t>
      </w:r>
    </w:p>
    <w:p w14:paraId="0C0BD3C8" w14:textId="77777777" w:rsidR="00857F17" w:rsidRPr="00857F17" w:rsidRDefault="00857F17" w:rsidP="00857F17">
      <w:pPr>
        <w:pStyle w:val="a7"/>
        <w:widowControl w:val="0"/>
        <w:numPr>
          <w:ilvl w:val="0"/>
          <w:numId w:val="1"/>
        </w:numPr>
        <w:suppressAutoHyphens/>
        <w:spacing w:after="0"/>
        <w:ind w:left="567" w:hanging="283"/>
        <w:jc w:val="both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>Котельная маслоцеха.</w:t>
      </w:r>
    </w:p>
    <w:p w14:paraId="6E661749" w14:textId="77777777" w:rsidR="00857F17" w:rsidRDefault="00857F17" w:rsidP="00857F17">
      <w:pPr>
        <w:pStyle w:val="tm7"/>
        <w:shd w:val="clear" w:color="auto" w:fill="FFFFFF"/>
        <w:spacing w:before="0" w:beforeAutospacing="0" w:after="0" w:afterAutospacing="0"/>
        <w:ind w:left="567"/>
        <w:jc w:val="both"/>
        <w:rPr>
          <w:rStyle w:val="tm8"/>
          <w:sz w:val="26"/>
          <w:szCs w:val="26"/>
        </w:rPr>
      </w:pPr>
      <w:r w:rsidRPr="00857F17">
        <w:rPr>
          <w:rStyle w:val="tm8"/>
          <w:sz w:val="26"/>
          <w:szCs w:val="26"/>
        </w:rPr>
        <w:t xml:space="preserve">Проект предусматривает. </w:t>
      </w:r>
    </w:p>
    <w:p w14:paraId="1563FE46" w14:textId="77777777" w:rsidR="00942E14" w:rsidRDefault="00857F17" w:rsidP="00857F17">
      <w:pPr>
        <w:pStyle w:val="tm7"/>
        <w:shd w:val="clear" w:color="auto" w:fill="FFFFFF"/>
        <w:spacing w:before="0" w:beforeAutospacing="0" w:after="0" w:afterAutospacing="0"/>
        <w:ind w:firstLine="426"/>
        <w:jc w:val="both"/>
        <w:rPr>
          <w:rStyle w:val="tm8"/>
          <w:b/>
          <w:sz w:val="26"/>
          <w:szCs w:val="26"/>
        </w:rPr>
      </w:pPr>
      <w:r w:rsidRPr="00857F17">
        <w:rPr>
          <w:rStyle w:val="tm8"/>
          <w:b/>
          <w:sz w:val="26"/>
          <w:szCs w:val="26"/>
        </w:rPr>
        <w:t xml:space="preserve">На 1 этапе строительства:   </w:t>
      </w:r>
    </w:p>
    <w:p w14:paraId="6D87264B" w14:textId="77777777" w:rsidR="00942E14" w:rsidRDefault="00857F17" w:rsidP="00942E14">
      <w:pPr>
        <w:pStyle w:val="tm7"/>
        <w:shd w:val="clear" w:color="auto" w:fill="FFFFFF"/>
        <w:spacing w:before="0" w:beforeAutospacing="0" w:after="0" w:afterAutospacing="0"/>
        <w:ind w:firstLine="426"/>
        <w:rPr>
          <w:rStyle w:val="tm8"/>
          <w:sz w:val="26"/>
          <w:szCs w:val="26"/>
        </w:rPr>
      </w:pPr>
      <w:r w:rsidRPr="00857F17">
        <w:rPr>
          <w:rStyle w:val="tm8"/>
          <w:b/>
          <w:sz w:val="26"/>
          <w:szCs w:val="26"/>
        </w:rPr>
        <w:t xml:space="preserve">                   </w:t>
      </w:r>
      <w:r w:rsidRPr="00857F17">
        <w:rPr>
          <w:rStyle w:val="tm8"/>
          <w:sz w:val="26"/>
          <w:szCs w:val="26"/>
        </w:rPr>
        <w:t xml:space="preserve">                                                                                                  реконструкцию цеха по производству комбикормов на </w:t>
      </w:r>
      <w:r w:rsidRPr="00857F17">
        <w:rPr>
          <w:rStyle w:val="tm9"/>
          <w:b/>
          <w:bCs/>
          <w:sz w:val="26"/>
          <w:szCs w:val="26"/>
        </w:rPr>
        <w:t>2 500 </w:t>
      </w:r>
      <w:r w:rsidRPr="00857F17">
        <w:rPr>
          <w:rStyle w:val="tm8"/>
          <w:sz w:val="26"/>
          <w:szCs w:val="26"/>
        </w:rPr>
        <w:t>тонн зерна в</w:t>
      </w:r>
      <w:r>
        <w:rPr>
          <w:rStyle w:val="tm8"/>
          <w:sz w:val="26"/>
          <w:szCs w:val="26"/>
        </w:rPr>
        <w:t xml:space="preserve"> </w:t>
      </w:r>
      <w:r w:rsidRPr="00857F17">
        <w:rPr>
          <w:rStyle w:val="tm8"/>
          <w:sz w:val="26"/>
          <w:szCs w:val="26"/>
        </w:rPr>
        <w:t>с</w:t>
      </w:r>
      <w:r w:rsidRPr="00857F17">
        <w:rPr>
          <w:rStyle w:val="tm8"/>
          <w:sz w:val="26"/>
          <w:szCs w:val="26"/>
        </w:rPr>
        <w:tab/>
        <w:t xml:space="preserve">                                                                                          - строительство склада сырья площадью  1038 м2;</w:t>
      </w:r>
      <w:r w:rsidRPr="00857F17">
        <w:rPr>
          <w:rStyle w:val="tm8"/>
          <w:sz w:val="26"/>
          <w:szCs w:val="26"/>
        </w:rPr>
        <w:tab/>
        <w:t xml:space="preserve">                                                                                 - строительство складов готового сырья площадью 3600 м2;</w:t>
      </w:r>
      <w:r w:rsidRPr="00857F17">
        <w:rPr>
          <w:rStyle w:val="tm8"/>
          <w:sz w:val="26"/>
          <w:szCs w:val="26"/>
        </w:rPr>
        <w:tab/>
      </w:r>
      <w:r w:rsidRPr="00857F17">
        <w:rPr>
          <w:rStyle w:val="tm8"/>
          <w:sz w:val="26"/>
          <w:szCs w:val="26"/>
        </w:rPr>
        <w:tab/>
      </w:r>
    </w:p>
    <w:p w14:paraId="1D754517" w14:textId="16CDB51E" w:rsidR="00857F17" w:rsidRPr="00857F17" w:rsidRDefault="00857F17" w:rsidP="00942E14">
      <w:pPr>
        <w:pStyle w:val="tm7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  <w:r w:rsidRPr="00857F17">
        <w:rPr>
          <w:rStyle w:val="tm8"/>
          <w:sz w:val="26"/>
          <w:szCs w:val="26"/>
        </w:rPr>
        <w:t xml:space="preserve"> - строительство  контейнерного терминала на </w:t>
      </w:r>
      <w:r w:rsidRPr="00857F17">
        <w:rPr>
          <w:rStyle w:val="tm9"/>
          <w:b/>
          <w:bCs/>
          <w:sz w:val="26"/>
          <w:szCs w:val="26"/>
        </w:rPr>
        <w:t>280</w:t>
      </w:r>
      <w:r w:rsidRPr="00857F17">
        <w:rPr>
          <w:rStyle w:val="tm8"/>
          <w:sz w:val="26"/>
          <w:szCs w:val="26"/>
        </w:rPr>
        <w:t> единиц хранения</w:t>
      </w:r>
      <w:r w:rsidRPr="00857F17">
        <w:rPr>
          <w:color w:val="000000" w:themeColor="text1"/>
          <w:sz w:val="26"/>
          <w:szCs w:val="26"/>
        </w:rPr>
        <w:t xml:space="preserve">;                  </w:t>
      </w:r>
      <w:r w:rsidRPr="00857F17">
        <w:rPr>
          <w:b/>
          <w:color w:val="000000" w:themeColor="text1"/>
          <w:sz w:val="26"/>
          <w:szCs w:val="26"/>
        </w:rPr>
        <w:t xml:space="preserve"> </w:t>
      </w:r>
      <w:r w:rsidRPr="00857F17">
        <w:rPr>
          <w:rStyle w:val="tm8"/>
          <w:sz w:val="26"/>
          <w:szCs w:val="26"/>
        </w:rPr>
        <w:t>существующий элеватор на </w:t>
      </w:r>
      <w:r w:rsidRPr="00857F17">
        <w:rPr>
          <w:rStyle w:val="tm9"/>
          <w:b/>
          <w:bCs/>
          <w:sz w:val="26"/>
          <w:szCs w:val="26"/>
        </w:rPr>
        <w:t>100 тыс.</w:t>
      </w:r>
      <w:r w:rsidRPr="00857F17">
        <w:rPr>
          <w:rStyle w:val="tm8"/>
          <w:sz w:val="26"/>
          <w:szCs w:val="26"/>
        </w:rPr>
        <w:t> </w:t>
      </w:r>
      <w:r w:rsidRPr="00857F17">
        <w:rPr>
          <w:rStyle w:val="tm8"/>
          <w:b/>
          <w:sz w:val="26"/>
          <w:szCs w:val="26"/>
        </w:rPr>
        <w:t>тонн</w:t>
      </w:r>
      <w:r w:rsidRPr="00857F17">
        <w:rPr>
          <w:rStyle w:val="tm8"/>
          <w:sz w:val="26"/>
          <w:szCs w:val="26"/>
        </w:rPr>
        <w:t xml:space="preserve"> единовременного хранения зерна;          </w:t>
      </w:r>
      <w:r w:rsidRPr="00857F17">
        <w:rPr>
          <w:color w:val="000000" w:themeColor="text1"/>
          <w:sz w:val="26"/>
          <w:szCs w:val="26"/>
        </w:rPr>
        <w:t xml:space="preserve">                                                                                          - </w:t>
      </w:r>
      <w:r w:rsidRPr="00857F17">
        <w:rPr>
          <w:sz w:val="26"/>
          <w:szCs w:val="26"/>
        </w:rPr>
        <w:t>реконструкцию действующих внутриплощадочных сетей пожарного водопровода;                                                                                                               - реконструкцию внутриплощадочных ж/</w:t>
      </w:r>
      <w:r w:rsidRPr="00857F17">
        <w:rPr>
          <w:rFonts w:eastAsia="DengXian"/>
          <w:sz w:val="26"/>
          <w:szCs w:val="26"/>
          <w:lang w:eastAsia="zh-CN"/>
        </w:rPr>
        <w:t xml:space="preserve">д путей </w:t>
      </w:r>
      <w:r w:rsidRPr="00857F17">
        <w:rPr>
          <w:rStyle w:val="tm8"/>
          <w:color w:val="000000" w:themeColor="text1"/>
          <w:sz w:val="26"/>
          <w:szCs w:val="26"/>
        </w:rPr>
        <w:t>протяженностью </w:t>
      </w:r>
      <w:r w:rsidRPr="00857F17">
        <w:rPr>
          <w:rStyle w:val="tm9"/>
          <w:b/>
          <w:bCs/>
          <w:color w:val="000000" w:themeColor="text1"/>
          <w:sz w:val="26"/>
          <w:szCs w:val="26"/>
        </w:rPr>
        <w:t>5,9</w:t>
      </w:r>
      <w:r w:rsidRPr="00857F17">
        <w:rPr>
          <w:rStyle w:val="tm8"/>
          <w:color w:val="000000" w:themeColor="text1"/>
          <w:sz w:val="26"/>
          <w:szCs w:val="26"/>
        </w:rPr>
        <w:t> км.</w:t>
      </w:r>
      <w:r w:rsidRPr="00857F17">
        <w:rPr>
          <w:rFonts w:eastAsia="DengXian"/>
          <w:color w:val="000000" w:themeColor="text1"/>
          <w:sz w:val="26"/>
          <w:szCs w:val="26"/>
          <w:lang w:eastAsia="zh-CN"/>
        </w:rPr>
        <w:t xml:space="preserve">;                   - строительство железнодорожных весов;                                                                </w:t>
      </w:r>
      <w:r w:rsidRPr="00857F17">
        <w:rPr>
          <w:sz w:val="26"/>
          <w:szCs w:val="26"/>
        </w:rPr>
        <w:t xml:space="preserve"> реконструкцию внутриплощадочных автомобильных дорог</w:t>
      </w:r>
      <w:r w:rsidRPr="00857F17">
        <w:rPr>
          <w:rFonts w:eastAsia="DengXian"/>
          <w:sz w:val="26"/>
          <w:szCs w:val="26"/>
          <w:lang w:eastAsia="zh-CN"/>
        </w:rPr>
        <w:t xml:space="preserve">;                               </w:t>
      </w:r>
      <w:r w:rsidRPr="00857F17">
        <w:rPr>
          <w:sz w:val="26"/>
          <w:szCs w:val="26"/>
        </w:rPr>
        <w:t xml:space="preserve">  строительство эстакады подачи сырья с элеватора для цеха производства комбикормов.</w:t>
      </w:r>
    </w:p>
    <w:p w14:paraId="36E853D4" w14:textId="77777777" w:rsidR="00857F17" w:rsidRPr="00857F17" w:rsidRDefault="00857F17" w:rsidP="00942E14">
      <w:pPr>
        <w:spacing w:after="0"/>
        <w:ind w:firstLine="567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 xml:space="preserve">Цех по производству комбикормов включает комплекс зданий и сооружений, предназначенный для приема, хранения и обработки сырья, производства комбикормов, хранения и отпуска готовой продукции. Технология предусматривает разнорецептурного производства кормов в соответствии с текущей потребностью отрасли. </w:t>
      </w:r>
    </w:p>
    <w:p w14:paraId="19DC509B" w14:textId="4E0A45A2" w:rsidR="00857F17" w:rsidRDefault="00857F17" w:rsidP="00942E14">
      <w:pPr>
        <w:spacing w:after="0"/>
        <w:ind w:firstLine="567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 xml:space="preserve">Производительность предприятия 120т/час, включая мощность элеватора </w:t>
      </w:r>
    </w:p>
    <w:p w14:paraId="09E4C901" w14:textId="0EA638C3" w:rsidR="00857F17" w:rsidRPr="00857F17" w:rsidRDefault="00857F17" w:rsidP="00942E14">
      <w:pPr>
        <w:spacing w:after="0"/>
        <w:rPr>
          <w:rFonts w:eastAsia="Malgun Gothic" w:cs="Times New Roman"/>
          <w:sz w:val="26"/>
          <w:szCs w:val="26"/>
          <w:lang w:eastAsia="x-none"/>
        </w:rPr>
      </w:pPr>
      <w:r w:rsidRPr="00857F17">
        <w:rPr>
          <w:rFonts w:eastAsia="Malgun Gothic" w:cs="Times New Roman"/>
          <w:sz w:val="26"/>
          <w:szCs w:val="26"/>
          <w:lang w:eastAsia="x-none"/>
        </w:rPr>
        <w:t xml:space="preserve">100 000 тонн единовременного хранения зерновых. </w:t>
      </w:r>
    </w:p>
    <w:p w14:paraId="5D983CCF" w14:textId="77777777" w:rsidR="00857F17" w:rsidRPr="00857F17" w:rsidRDefault="00857F17" w:rsidP="00857F17">
      <w:pPr>
        <w:pStyle w:val="tm7"/>
        <w:shd w:val="clear" w:color="auto" w:fill="FFFFFF"/>
        <w:spacing w:before="0" w:beforeAutospacing="0" w:after="0" w:afterAutospacing="0"/>
        <w:ind w:left="567"/>
        <w:jc w:val="both"/>
        <w:rPr>
          <w:rStyle w:val="tm8"/>
          <w:b/>
          <w:sz w:val="26"/>
          <w:szCs w:val="26"/>
        </w:rPr>
      </w:pPr>
      <w:r w:rsidRPr="00857F17">
        <w:rPr>
          <w:rStyle w:val="tm8"/>
          <w:b/>
          <w:sz w:val="26"/>
          <w:szCs w:val="26"/>
        </w:rPr>
        <w:t>На 2 этапе строительства:</w:t>
      </w:r>
    </w:p>
    <w:p w14:paraId="401842B7" w14:textId="77777777" w:rsidR="00857F17" w:rsidRDefault="00857F17" w:rsidP="00857F17">
      <w:pPr>
        <w:pStyle w:val="tm7"/>
        <w:shd w:val="clear" w:color="auto" w:fill="FFFFFF"/>
        <w:spacing w:before="0" w:beforeAutospacing="0" w:after="0" w:afterAutospacing="0"/>
        <w:ind w:left="567"/>
        <w:jc w:val="both"/>
        <w:rPr>
          <w:rStyle w:val="tm8"/>
          <w:sz w:val="26"/>
          <w:szCs w:val="26"/>
        </w:rPr>
      </w:pPr>
      <w:r w:rsidRPr="00857F17">
        <w:rPr>
          <w:b/>
          <w:color w:val="000000" w:themeColor="text1"/>
          <w:sz w:val="26"/>
          <w:szCs w:val="26"/>
        </w:rPr>
        <w:lastRenderedPageBreak/>
        <w:t xml:space="preserve">- </w:t>
      </w:r>
      <w:r w:rsidRPr="00857F17">
        <w:rPr>
          <w:rStyle w:val="tm8"/>
          <w:sz w:val="26"/>
          <w:szCs w:val="26"/>
        </w:rPr>
        <w:t>модернизация элеватора на </w:t>
      </w:r>
      <w:r w:rsidRPr="00857F17">
        <w:rPr>
          <w:rStyle w:val="tm9"/>
          <w:b/>
          <w:bCs/>
          <w:sz w:val="26"/>
          <w:szCs w:val="26"/>
        </w:rPr>
        <w:t>100 тыс.</w:t>
      </w:r>
      <w:r w:rsidRPr="00857F17">
        <w:rPr>
          <w:rStyle w:val="tm8"/>
          <w:sz w:val="26"/>
          <w:szCs w:val="26"/>
        </w:rPr>
        <w:t xml:space="preserve"> тонн единовременного хранения;        </w:t>
      </w:r>
    </w:p>
    <w:p w14:paraId="69D67EA3" w14:textId="77777777" w:rsidR="00857F17" w:rsidRDefault="00857F17" w:rsidP="00857F17">
      <w:pPr>
        <w:pStyle w:val="tm7"/>
        <w:shd w:val="clear" w:color="auto" w:fill="FFFFFF"/>
        <w:spacing w:before="0" w:beforeAutospacing="0" w:after="0" w:afterAutospacing="0"/>
        <w:ind w:left="567"/>
        <w:jc w:val="both"/>
        <w:rPr>
          <w:rStyle w:val="tm8"/>
          <w:sz w:val="26"/>
          <w:szCs w:val="26"/>
        </w:rPr>
      </w:pPr>
      <w:r w:rsidRPr="00857F17">
        <w:rPr>
          <w:rStyle w:val="tm8"/>
          <w:sz w:val="26"/>
          <w:szCs w:val="26"/>
        </w:rPr>
        <w:t xml:space="preserve">  - маслопрессового завода мощностью </w:t>
      </w:r>
      <w:r w:rsidRPr="00857F17">
        <w:rPr>
          <w:rStyle w:val="tm9"/>
          <w:b/>
          <w:bCs/>
          <w:sz w:val="26"/>
          <w:szCs w:val="26"/>
        </w:rPr>
        <w:t>400</w:t>
      </w:r>
      <w:r w:rsidRPr="00857F17">
        <w:rPr>
          <w:rStyle w:val="tm8"/>
          <w:sz w:val="26"/>
          <w:szCs w:val="26"/>
        </w:rPr>
        <w:t xml:space="preserve"> тонн переработки в сутки;              </w:t>
      </w:r>
    </w:p>
    <w:p w14:paraId="237EFF46" w14:textId="7DC42BF0" w:rsidR="00857F17" w:rsidRPr="00857F17" w:rsidRDefault="00857F17" w:rsidP="00857F17">
      <w:pPr>
        <w:pStyle w:val="tm7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57F17">
        <w:rPr>
          <w:rStyle w:val="tm8"/>
          <w:sz w:val="26"/>
          <w:szCs w:val="26"/>
        </w:rPr>
        <w:t xml:space="preserve">    -  цеха производства муки на </w:t>
      </w:r>
      <w:r w:rsidRPr="00857F17">
        <w:rPr>
          <w:rStyle w:val="tm9"/>
          <w:b/>
          <w:bCs/>
          <w:sz w:val="26"/>
          <w:szCs w:val="26"/>
        </w:rPr>
        <w:t>300</w:t>
      </w:r>
      <w:r w:rsidRPr="00857F17">
        <w:rPr>
          <w:rStyle w:val="tm8"/>
          <w:sz w:val="26"/>
          <w:szCs w:val="26"/>
        </w:rPr>
        <w:t> тонн в сутки и обновление  ж/д пути протяженностью </w:t>
      </w:r>
      <w:r w:rsidRPr="00857F17">
        <w:rPr>
          <w:rStyle w:val="tm9"/>
          <w:b/>
          <w:bCs/>
          <w:sz w:val="26"/>
          <w:szCs w:val="26"/>
        </w:rPr>
        <w:t>5,9</w:t>
      </w:r>
      <w:r w:rsidRPr="00857F17">
        <w:rPr>
          <w:rStyle w:val="tm8"/>
          <w:sz w:val="26"/>
          <w:szCs w:val="26"/>
        </w:rPr>
        <w:t> км.</w:t>
      </w:r>
    </w:p>
    <w:p w14:paraId="4A9A8491" w14:textId="77777777" w:rsidR="00857F17" w:rsidRPr="00857F17" w:rsidRDefault="00857F17" w:rsidP="00857F17">
      <w:pPr>
        <w:pStyle w:val="tm7"/>
        <w:shd w:val="clear" w:color="auto" w:fill="FFFFFF"/>
        <w:spacing w:before="0" w:beforeAutospacing="0" w:after="0" w:afterAutospacing="0"/>
        <w:ind w:firstLine="567"/>
        <w:jc w:val="both"/>
        <w:rPr>
          <w:rFonts w:eastAsia="Malgun Gothic"/>
          <w:sz w:val="26"/>
          <w:szCs w:val="26"/>
          <w:highlight w:val="green"/>
          <w:lang w:eastAsia="x-none"/>
        </w:rPr>
      </w:pPr>
      <w:r w:rsidRPr="00857F17">
        <w:rPr>
          <w:rStyle w:val="tm8"/>
          <w:sz w:val="26"/>
          <w:szCs w:val="26"/>
        </w:rPr>
        <w:t>После выхода комплекса на проектную мощность, будет обеспечено производство </w:t>
      </w:r>
      <w:r w:rsidRPr="00857F17">
        <w:rPr>
          <w:rStyle w:val="tm9"/>
          <w:b/>
          <w:bCs/>
          <w:sz w:val="26"/>
          <w:szCs w:val="26"/>
        </w:rPr>
        <w:t>840 тыс.</w:t>
      </w:r>
      <w:r w:rsidRPr="00857F17">
        <w:rPr>
          <w:rStyle w:val="tm8"/>
          <w:sz w:val="26"/>
          <w:szCs w:val="26"/>
        </w:rPr>
        <w:t> тонн комбикормов, </w:t>
      </w:r>
      <w:r w:rsidRPr="00857F17">
        <w:rPr>
          <w:rStyle w:val="tm9"/>
          <w:b/>
          <w:bCs/>
          <w:sz w:val="26"/>
          <w:szCs w:val="26"/>
        </w:rPr>
        <w:t>59 тыс</w:t>
      </w:r>
      <w:r w:rsidRPr="00857F17">
        <w:rPr>
          <w:rStyle w:val="tm8"/>
          <w:sz w:val="26"/>
          <w:szCs w:val="26"/>
        </w:rPr>
        <w:t>. тонн муки высшего сорта, </w:t>
      </w:r>
      <w:r w:rsidRPr="00857F17">
        <w:rPr>
          <w:rStyle w:val="tm9"/>
          <w:b/>
          <w:bCs/>
          <w:sz w:val="26"/>
          <w:szCs w:val="26"/>
        </w:rPr>
        <w:t>31 тыс.</w:t>
      </w:r>
      <w:r w:rsidRPr="00857F17">
        <w:rPr>
          <w:rStyle w:val="tm10"/>
          <w:i/>
          <w:iCs/>
          <w:sz w:val="26"/>
          <w:szCs w:val="26"/>
        </w:rPr>
        <w:t> </w:t>
      </w:r>
      <w:r w:rsidRPr="00857F17">
        <w:rPr>
          <w:rStyle w:val="tm8"/>
          <w:sz w:val="26"/>
          <w:szCs w:val="26"/>
        </w:rPr>
        <w:t>тонн пшеничных отрубей, </w:t>
      </w:r>
      <w:r w:rsidRPr="00857F17">
        <w:rPr>
          <w:rStyle w:val="tm9"/>
          <w:b/>
          <w:bCs/>
          <w:sz w:val="26"/>
          <w:szCs w:val="26"/>
        </w:rPr>
        <w:t>54,6 тыс.</w:t>
      </w:r>
      <w:r w:rsidRPr="00857F17">
        <w:rPr>
          <w:rStyle w:val="tm8"/>
          <w:sz w:val="26"/>
          <w:szCs w:val="26"/>
        </w:rPr>
        <w:t> тонн растительного масла, </w:t>
      </w:r>
      <w:r w:rsidRPr="00857F17">
        <w:rPr>
          <w:rStyle w:val="tm9"/>
          <w:b/>
          <w:bCs/>
          <w:sz w:val="26"/>
          <w:szCs w:val="26"/>
        </w:rPr>
        <w:t>61,6 тыс.</w:t>
      </w:r>
      <w:r w:rsidRPr="00857F17">
        <w:rPr>
          <w:rStyle w:val="tm8"/>
          <w:sz w:val="26"/>
          <w:szCs w:val="26"/>
        </w:rPr>
        <w:t xml:space="preserve"> тонн </w:t>
      </w:r>
    </w:p>
    <w:p w14:paraId="3C85FBAB" w14:textId="77777777" w:rsidR="00857F17" w:rsidRDefault="00857F17" w:rsidP="00857F17">
      <w:pPr>
        <w:spacing w:after="0"/>
        <w:ind w:firstLine="709"/>
        <w:jc w:val="both"/>
      </w:pPr>
    </w:p>
    <w:sectPr w:rsidR="00857F1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64CAF"/>
    <w:multiLevelType w:val="hybridMultilevel"/>
    <w:tmpl w:val="534E429E"/>
    <w:lvl w:ilvl="0" w:tplc="7B7CC2CE">
      <w:start w:val="1"/>
      <w:numFmt w:val="bullet"/>
      <w:lvlText w:val="­"/>
      <w:lvlJc w:val="left"/>
      <w:pPr>
        <w:ind w:left="191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96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1B"/>
    <w:rsid w:val="000849AB"/>
    <w:rsid w:val="00591B35"/>
    <w:rsid w:val="006C0B77"/>
    <w:rsid w:val="008242FF"/>
    <w:rsid w:val="00826E27"/>
    <w:rsid w:val="00857F17"/>
    <w:rsid w:val="00870751"/>
    <w:rsid w:val="00922C48"/>
    <w:rsid w:val="00942E14"/>
    <w:rsid w:val="00B915B7"/>
    <w:rsid w:val="00BD371B"/>
    <w:rsid w:val="00C12ABC"/>
    <w:rsid w:val="00C94FD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96C1"/>
  <w15:chartTrackingRefBased/>
  <w15:docId w15:val="{42071EB1-9B5E-49F8-AA4B-F82BE32A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D3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7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7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7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7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7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7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7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7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37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37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371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D371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D371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D371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D371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D371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D37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3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37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3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3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371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link w:val="a8"/>
    <w:uiPriority w:val="1"/>
    <w:qFormat/>
    <w:rsid w:val="00BD371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D371B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D37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D371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c">
    <w:name w:val="Intense Reference"/>
    <w:basedOn w:val="a0"/>
    <w:uiPriority w:val="32"/>
    <w:qFormat/>
    <w:rsid w:val="00BD371B"/>
    <w:rPr>
      <w:b/>
      <w:bCs/>
      <w:smallCaps/>
      <w:color w:val="2F5496" w:themeColor="accent1" w:themeShade="BF"/>
      <w:spacing w:val="5"/>
    </w:rPr>
  </w:style>
  <w:style w:type="character" w:customStyle="1" w:styleId="tm8">
    <w:name w:val="tm8"/>
    <w:rsid w:val="00857F17"/>
  </w:style>
  <w:style w:type="character" w:customStyle="1" w:styleId="a8">
    <w:name w:val="Абзац списка Знак"/>
    <w:basedOn w:val="a0"/>
    <w:link w:val="a7"/>
    <w:uiPriority w:val="1"/>
    <w:rsid w:val="00857F17"/>
    <w:rPr>
      <w:rFonts w:ascii="Times New Roman" w:hAnsi="Times New Roman"/>
      <w:sz w:val="28"/>
    </w:rPr>
  </w:style>
  <w:style w:type="paragraph" w:customStyle="1" w:styleId="tm7">
    <w:name w:val="tm7"/>
    <w:basedOn w:val="a"/>
    <w:rsid w:val="00857F17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m9">
    <w:name w:val="tm9"/>
    <w:rsid w:val="00857F17"/>
  </w:style>
  <w:style w:type="character" w:customStyle="1" w:styleId="tm10">
    <w:name w:val="tm10"/>
    <w:rsid w:val="00857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2026-10-06T10:53:00Z</dcterms:created>
  <dcterms:modified xsi:type="dcterms:W3CDTF">2026-10-08T03:09:00Z</dcterms:modified>
</cp:coreProperties>
</file>