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317" w:rsidRDefault="006F2317">
      <w:pPr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131355" w:rsidRDefault="00131355">
      <w:pPr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131355" w:rsidRDefault="00131355">
      <w:pPr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131355" w:rsidRDefault="00131355">
      <w:pPr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131355" w:rsidRDefault="00131355">
      <w:pPr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131355" w:rsidRDefault="00131355">
      <w:pPr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131355" w:rsidRPr="0088122C" w:rsidRDefault="00131355">
      <w:pPr>
        <w:rPr>
          <w:rFonts w:eastAsia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131355" w:rsidRPr="0088122C" w:rsidRDefault="00131355" w:rsidP="0088122C">
      <w:pPr>
        <w:ind w:left="426"/>
        <w:jc w:val="center"/>
        <w:rPr>
          <w:b/>
          <w:caps/>
          <w:color w:val="000000" w:themeColor="text1"/>
          <w:sz w:val="32"/>
          <w:szCs w:val="32"/>
        </w:rPr>
      </w:pPr>
      <w:r w:rsidRPr="0088122C">
        <w:rPr>
          <w:b/>
          <w:caps/>
          <w:color w:val="000000" w:themeColor="text1"/>
          <w:sz w:val="32"/>
          <w:szCs w:val="32"/>
        </w:rPr>
        <w:t xml:space="preserve">программа </w:t>
      </w:r>
    </w:p>
    <w:p w:rsidR="00131355" w:rsidRPr="0088122C" w:rsidRDefault="00131355" w:rsidP="0088122C">
      <w:pPr>
        <w:ind w:left="426"/>
        <w:jc w:val="center"/>
        <w:rPr>
          <w:color w:val="000000" w:themeColor="text1"/>
          <w:sz w:val="32"/>
          <w:szCs w:val="32"/>
        </w:rPr>
      </w:pPr>
      <w:r w:rsidRPr="0088122C">
        <w:rPr>
          <w:b/>
          <w:caps/>
          <w:color w:val="000000" w:themeColor="text1"/>
          <w:sz w:val="32"/>
          <w:szCs w:val="32"/>
        </w:rPr>
        <w:t>производственнОго экологического контроля</w:t>
      </w:r>
    </w:p>
    <w:p w:rsidR="00091C1F" w:rsidRPr="00091C1F" w:rsidRDefault="00091C1F" w:rsidP="00091C1F">
      <w:pPr>
        <w:ind w:left="426"/>
        <w:jc w:val="center"/>
        <w:rPr>
          <w:b/>
          <w:caps/>
          <w:color w:val="000000" w:themeColor="text1"/>
          <w:sz w:val="32"/>
          <w:szCs w:val="32"/>
        </w:rPr>
      </w:pPr>
      <w:r w:rsidRPr="00091C1F">
        <w:rPr>
          <w:b/>
          <w:caps/>
          <w:color w:val="000000" w:themeColor="text1"/>
          <w:sz w:val="32"/>
          <w:szCs w:val="32"/>
        </w:rPr>
        <w:t xml:space="preserve">ТОО «Қалнұр-2001» </w:t>
      </w:r>
    </w:p>
    <w:p w:rsidR="00091C1F" w:rsidRDefault="00091C1F" w:rsidP="0088122C">
      <w:pPr>
        <w:tabs>
          <w:tab w:val="left" w:pos="6463"/>
        </w:tabs>
        <w:rPr>
          <w:sz w:val="16"/>
          <w:szCs w:val="16"/>
        </w:rPr>
      </w:pPr>
    </w:p>
    <w:p w:rsidR="00131355" w:rsidRPr="0088122C" w:rsidRDefault="0088122C" w:rsidP="00091C1F">
      <w:pPr>
        <w:ind w:left="-567"/>
        <w:rPr>
          <w:b/>
          <w:color w:val="000000" w:themeColor="text1"/>
          <w:sz w:val="28"/>
          <w:szCs w:val="28"/>
        </w:rPr>
      </w:pPr>
      <w:r w:rsidRPr="0088122C">
        <w:rPr>
          <w:b/>
          <w:caps/>
          <w:color w:val="000000" w:themeColor="text1"/>
          <w:sz w:val="32"/>
          <w:szCs w:val="32"/>
        </w:rPr>
        <w:t xml:space="preserve">                                             </w:t>
      </w:r>
      <w:r w:rsidR="00091C1F">
        <w:rPr>
          <w:b/>
          <w:caps/>
          <w:color w:val="000000" w:themeColor="text1"/>
          <w:sz w:val="32"/>
          <w:szCs w:val="32"/>
        </w:rPr>
        <w:t xml:space="preserve">      </w:t>
      </w:r>
      <w:r w:rsidRPr="0088122C">
        <w:rPr>
          <w:b/>
          <w:caps/>
          <w:color w:val="000000" w:themeColor="text1"/>
          <w:sz w:val="32"/>
          <w:szCs w:val="32"/>
        </w:rPr>
        <w:t xml:space="preserve">  </w:t>
      </w:r>
      <w:r w:rsidR="00131355" w:rsidRPr="00091C1F">
        <w:rPr>
          <w:b/>
          <w:caps/>
          <w:color w:val="000000" w:themeColor="text1"/>
          <w:sz w:val="32"/>
          <w:szCs w:val="32"/>
        </w:rPr>
        <w:t>на 202</w:t>
      </w:r>
      <w:r w:rsidR="00CE035E" w:rsidRPr="00091C1F">
        <w:rPr>
          <w:b/>
          <w:caps/>
          <w:color w:val="000000" w:themeColor="text1"/>
          <w:sz w:val="32"/>
          <w:szCs w:val="32"/>
        </w:rPr>
        <w:t>6</w:t>
      </w:r>
      <w:r w:rsidR="00131355" w:rsidRPr="00091C1F">
        <w:rPr>
          <w:b/>
          <w:caps/>
          <w:color w:val="000000" w:themeColor="text1"/>
          <w:sz w:val="32"/>
          <w:szCs w:val="32"/>
        </w:rPr>
        <w:t xml:space="preserve"> - 203</w:t>
      </w:r>
      <w:r w:rsidR="00CE035E" w:rsidRPr="00091C1F">
        <w:rPr>
          <w:b/>
          <w:caps/>
          <w:color w:val="000000" w:themeColor="text1"/>
          <w:sz w:val="32"/>
          <w:szCs w:val="32"/>
        </w:rPr>
        <w:t>5</w:t>
      </w:r>
      <w:r w:rsidR="00131355" w:rsidRPr="00091C1F">
        <w:rPr>
          <w:b/>
          <w:caps/>
          <w:color w:val="000000" w:themeColor="text1"/>
          <w:sz w:val="32"/>
          <w:szCs w:val="32"/>
        </w:rPr>
        <w:t xml:space="preserve"> годы</w:t>
      </w:r>
    </w:p>
    <w:p w:rsidR="0088122C" w:rsidRDefault="0088122C" w:rsidP="0088122C">
      <w:pPr>
        <w:tabs>
          <w:tab w:val="left" w:pos="6463"/>
        </w:tabs>
        <w:rPr>
          <w:b/>
          <w:color w:val="7F7F7F"/>
          <w:sz w:val="28"/>
          <w:szCs w:val="28"/>
        </w:rPr>
      </w:pPr>
    </w:p>
    <w:p w:rsidR="0088122C" w:rsidRDefault="0088122C" w:rsidP="0088122C">
      <w:pPr>
        <w:tabs>
          <w:tab w:val="left" w:pos="6463"/>
        </w:tabs>
        <w:rPr>
          <w:b/>
          <w:color w:val="7F7F7F"/>
          <w:sz w:val="28"/>
          <w:szCs w:val="28"/>
        </w:rPr>
      </w:pPr>
    </w:p>
    <w:p w:rsidR="0088122C" w:rsidRDefault="0088122C" w:rsidP="0088122C">
      <w:pPr>
        <w:tabs>
          <w:tab w:val="left" w:pos="6463"/>
        </w:tabs>
        <w:rPr>
          <w:b/>
          <w:color w:val="7F7F7F"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524"/>
        <w:gridCol w:w="4663"/>
      </w:tblGrid>
      <w:tr w:rsidR="00961B54" w:rsidTr="00961B54">
        <w:trPr>
          <w:jc w:val="center"/>
        </w:trPr>
        <w:tc>
          <w:tcPr>
            <w:tcW w:w="4524" w:type="dxa"/>
            <w:hideMark/>
          </w:tcPr>
          <w:p w:rsidR="00961B54" w:rsidRDefault="00961B54" w:rsidP="00961B54">
            <w:pPr>
              <w:widowControl w:val="0"/>
              <w:tabs>
                <w:tab w:val="center" w:pos="4153"/>
                <w:tab w:val="right" w:pos="8306"/>
              </w:tabs>
              <w:spacing w:line="240" w:lineRule="auto"/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РАЗРАБОТАЛ</w:t>
            </w:r>
          </w:p>
        </w:tc>
        <w:tc>
          <w:tcPr>
            <w:tcW w:w="4663" w:type="dxa"/>
            <w:hideMark/>
          </w:tcPr>
          <w:p w:rsidR="00961B54" w:rsidRDefault="00961B54" w:rsidP="00961B54">
            <w:pPr>
              <w:widowControl w:val="0"/>
              <w:tabs>
                <w:tab w:val="center" w:pos="4153"/>
                <w:tab w:val="right" w:pos="8306"/>
              </w:tabs>
              <w:spacing w:line="240" w:lineRule="auto"/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УТВЕРЖДАЮ</w:t>
            </w:r>
          </w:p>
        </w:tc>
      </w:tr>
      <w:tr w:rsidR="00961B54" w:rsidTr="00961B54">
        <w:trPr>
          <w:trHeight w:val="564"/>
          <w:jc w:val="center"/>
        </w:trPr>
        <w:tc>
          <w:tcPr>
            <w:tcW w:w="4524" w:type="dxa"/>
            <w:hideMark/>
          </w:tcPr>
          <w:p w:rsidR="00961B54" w:rsidRDefault="00961B54" w:rsidP="00961B54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Директор</w:t>
            </w:r>
          </w:p>
          <w:p w:rsidR="00961B54" w:rsidRDefault="00961B54" w:rsidP="00961B54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ТОО «КЭСО Отан - Тараз»</w:t>
            </w:r>
          </w:p>
        </w:tc>
        <w:tc>
          <w:tcPr>
            <w:tcW w:w="4663" w:type="dxa"/>
          </w:tcPr>
          <w:p w:rsidR="00961B54" w:rsidRDefault="00961B54" w:rsidP="00961B54">
            <w:pPr>
              <w:spacing w:after="0" w:line="240" w:lineRule="auto"/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:rsidR="00961B54" w:rsidRDefault="00961B54" w:rsidP="00961B54">
            <w:pPr>
              <w:spacing w:after="0" w:line="240" w:lineRule="auto"/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ТОО «</w:t>
            </w:r>
            <w:r w:rsidR="00091C1F">
              <w:rPr>
                <w:sz w:val="28"/>
                <w:szCs w:val="28"/>
              </w:rPr>
              <w:t>Қалнұр-2001</w:t>
            </w:r>
            <w:r>
              <w:rPr>
                <w:sz w:val="28"/>
                <w:szCs w:val="28"/>
              </w:rPr>
              <w:t>»</w:t>
            </w:r>
          </w:p>
          <w:p w:rsidR="00961B54" w:rsidRDefault="00961B54" w:rsidP="00961B54">
            <w:pPr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</w:tc>
      </w:tr>
      <w:tr w:rsidR="00961B54" w:rsidTr="00961B54">
        <w:trPr>
          <w:jc w:val="center"/>
        </w:trPr>
        <w:tc>
          <w:tcPr>
            <w:tcW w:w="4524" w:type="dxa"/>
          </w:tcPr>
          <w:p w:rsidR="00961B54" w:rsidRDefault="00961B54" w:rsidP="00961B54">
            <w:pPr>
              <w:pStyle w:val="aa"/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  <w:p w:rsidR="00961B54" w:rsidRDefault="00961B54" w:rsidP="00961B54">
            <w:pPr>
              <w:pStyle w:val="aa"/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  <w:p w:rsidR="00961B54" w:rsidRDefault="00961B54" w:rsidP="00961B54">
            <w:pPr>
              <w:pStyle w:val="aa"/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  <w:p w:rsidR="00961B54" w:rsidRDefault="00961B54" w:rsidP="00961B54">
            <w:pPr>
              <w:pStyle w:val="aa"/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</w:rPr>
              <w:t>_______________ Назарбеков Е.Б.</w:t>
            </w:r>
          </w:p>
        </w:tc>
        <w:tc>
          <w:tcPr>
            <w:tcW w:w="4663" w:type="dxa"/>
          </w:tcPr>
          <w:p w:rsidR="00961B54" w:rsidRDefault="00961B54" w:rsidP="00961B54">
            <w:pPr>
              <w:widowControl w:val="0"/>
              <w:tabs>
                <w:tab w:val="center" w:pos="4153"/>
                <w:tab w:val="right" w:pos="8306"/>
              </w:tabs>
              <w:spacing w:line="240" w:lineRule="auto"/>
              <w:jc w:val="center"/>
              <w:rPr>
                <w:snapToGrid w:val="0"/>
                <w:sz w:val="28"/>
                <w:szCs w:val="28"/>
              </w:rPr>
            </w:pPr>
          </w:p>
          <w:p w:rsidR="00961B54" w:rsidRDefault="00961B54" w:rsidP="00961B54">
            <w:pPr>
              <w:widowControl w:val="0"/>
              <w:tabs>
                <w:tab w:val="center" w:pos="4153"/>
                <w:tab w:val="right" w:pos="8306"/>
              </w:tabs>
              <w:spacing w:line="240" w:lineRule="auto"/>
              <w:jc w:val="center"/>
              <w:rPr>
                <w:snapToGrid w:val="0"/>
                <w:sz w:val="28"/>
                <w:szCs w:val="28"/>
              </w:rPr>
            </w:pPr>
          </w:p>
          <w:p w:rsidR="00961B54" w:rsidRDefault="00961B54" w:rsidP="00091C1F">
            <w:pPr>
              <w:pStyle w:val="aa"/>
              <w:widowControl w:val="0"/>
              <w:tabs>
                <w:tab w:val="center" w:pos="4153"/>
                <w:tab w:val="right" w:pos="8306"/>
              </w:tabs>
              <w:jc w:val="center"/>
              <w:rPr>
                <w:snapToGrid w:val="0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____________ </w:t>
            </w:r>
            <w:r w:rsidR="00091C1F" w:rsidRPr="00091C1F">
              <w:rPr>
                <w:rFonts w:ascii="Times New Roman" w:hAnsi="Times New Roman"/>
                <w:snapToGrid w:val="0"/>
                <w:sz w:val="28"/>
                <w:szCs w:val="28"/>
              </w:rPr>
              <w:t>Искаков О</w:t>
            </w:r>
            <w:r w:rsidR="00091C1F">
              <w:rPr>
                <w:rFonts w:ascii="Times New Roman" w:hAnsi="Times New Roman"/>
                <w:snapToGrid w:val="0"/>
                <w:sz w:val="28"/>
                <w:szCs w:val="28"/>
              </w:rPr>
              <w:t>.</w:t>
            </w:r>
          </w:p>
        </w:tc>
      </w:tr>
      <w:tr w:rsidR="00961B54" w:rsidTr="00961B54">
        <w:trPr>
          <w:trHeight w:val="87"/>
          <w:jc w:val="center"/>
        </w:trPr>
        <w:tc>
          <w:tcPr>
            <w:tcW w:w="4524" w:type="dxa"/>
          </w:tcPr>
          <w:p w:rsidR="00961B54" w:rsidRDefault="00961B54" w:rsidP="00961B54">
            <w:pPr>
              <w:pStyle w:val="aa"/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  <w:p w:rsidR="00961B54" w:rsidRDefault="00961B54" w:rsidP="00CE035E">
            <w:pPr>
              <w:pStyle w:val="aa"/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</w:rPr>
              <w:t>«___»_______________202</w:t>
            </w:r>
            <w:r w:rsidR="00CE035E">
              <w:rPr>
                <w:rFonts w:ascii="Times New Roman" w:hAnsi="Times New Roman"/>
                <w:snapToGrid w:val="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г.</w:t>
            </w:r>
          </w:p>
        </w:tc>
        <w:tc>
          <w:tcPr>
            <w:tcW w:w="4663" w:type="dxa"/>
          </w:tcPr>
          <w:p w:rsidR="00961B54" w:rsidRDefault="00961B54" w:rsidP="00961B54">
            <w:pPr>
              <w:pStyle w:val="aa"/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  <w:p w:rsidR="00961B54" w:rsidRDefault="00961B54" w:rsidP="00CE035E">
            <w:pPr>
              <w:pStyle w:val="aa"/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</w:rPr>
              <w:t>«___»_______________202</w:t>
            </w:r>
            <w:r w:rsidR="00CE035E">
              <w:rPr>
                <w:rFonts w:ascii="Times New Roman" w:hAnsi="Times New Roman"/>
                <w:snapToGrid w:val="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г.</w:t>
            </w:r>
          </w:p>
        </w:tc>
      </w:tr>
    </w:tbl>
    <w:p w:rsidR="00B713F1" w:rsidRDefault="00B713F1" w:rsidP="0088122C">
      <w:pPr>
        <w:tabs>
          <w:tab w:val="left" w:pos="6463"/>
        </w:tabs>
        <w:rPr>
          <w:b/>
          <w:color w:val="7F7F7F"/>
          <w:sz w:val="28"/>
          <w:szCs w:val="28"/>
        </w:rPr>
      </w:pPr>
    </w:p>
    <w:p w:rsidR="00B713F1" w:rsidRDefault="00B713F1" w:rsidP="0088122C">
      <w:pPr>
        <w:tabs>
          <w:tab w:val="left" w:pos="6463"/>
        </w:tabs>
        <w:rPr>
          <w:b/>
          <w:color w:val="7F7F7F"/>
          <w:sz w:val="28"/>
          <w:szCs w:val="28"/>
        </w:rPr>
      </w:pPr>
    </w:p>
    <w:p w:rsidR="00B713F1" w:rsidRDefault="00B713F1" w:rsidP="0088122C">
      <w:pPr>
        <w:tabs>
          <w:tab w:val="left" w:pos="6463"/>
        </w:tabs>
        <w:rPr>
          <w:b/>
          <w:color w:val="7F7F7F"/>
          <w:sz w:val="28"/>
          <w:szCs w:val="28"/>
        </w:rPr>
      </w:pPr>
    </w:p>
    <w:p w:rsidR="00091C1F" w:rsidRDefault="00091C1F" w:rsidP="0088122C">
      <w:pPr>
        <w:tabs>
          <w:tab w:val="left" w:pos="6463"/>
        </w:tabs>
        <w:rPr>
          <w:b/>
          <w:color w:val="7F7F7F"/>
          <w:sz w:val="28"/>
          <w:szCs w:val="28"/>
        </w:rPr>
      </w:pPr>
    </w:p>
    <w:p w:rsidR="00091C1F" w:rsidRDefault="00091C1F" w:rsidP="0088122C">
      <w:pPr>
        <w:tabs>
          <w:tab w:val="left" w:pos="6463"/>
        </w:tabs>
        <w:rPr>
          <w:b/>
          <w:color w:val="7F7F7F"/>
          <w:sz w:val="28"/>
          <w:szCs w:val="28"/>
        </w:rPr>
      </w:pPr>
    </w:p>
    <w:p w:rsidR="00AE60E0" w:rsidRPr="00B8611A" w:rsidRDefault="00B8611A" w:rsidP="0088122C">
      <w:pPr>
        <w:ind w:left="284"/>
        <w:rPr>
          <w:rFonts w:cs="Times New Roman"/>
          <w:sz w:val="24"/>
          <w:szCs w:val="24"/>
        </w:rPr>
      </w:pPr>
      <w:r w:rsidRPr="00B8611A">
        <w:rPr>
          <w:rFonts w:eastAsia="Times New Roman" w:cs="Times New Roman"/>
          <w:b/>
          <w:color w:val="000000"/>
          <w:sz w:val="24"/>
          <w:szCs w:val="24"/>
          <w:lang w:eastAsia="ru-RU"/>
        </w:rPr>
        <w:lastRenderedPageBreak/>
        <w:t>Таблица 1. Общие сведения о предприятии</w:t>
      </w:r>
    </w:p>
    <w:tbl>
      <w:tblPr>
        <w:tblW w:w="10221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275"/>
        <w:gridCol w:w="1511"/>
        <w:gridCol w:w="1345"/>
        <w:gridCol w:w="1397"/>
        <w:gridCol w:w="1275"/>
        <w:gridCol w:w="1256"/>
        <w:gridCol w:w="744"/>
      </w:tblGrid>
      <w:tr w:rsidR="00805469" w:rsidRPr="0088122C" w:rsidTr="005A0A50">
        <w:trPr>
          <w:trHeight w:val="30"/>
        </w:trPr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88122C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88122C">
              <w:rPr>
                <w:color w:val="000000"/>
                <w:sz w:val="20"/>
                <w:szCs w:val="20"/>
              </w:rPr>
              <w:t>Наименование производственного объекта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88122C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88122C">
              <w:rPr>
                <w:color w:val="000000"/>
                <w:sz w:val="20"/>
                <w:szCs w:val="20"/>
              </w:rPr>
              <w:t>Месторасположение по коду КАТО (Классификатор административно-территориальных объектов)</w:t>
            </w:r>
          </w:p>
        </w:tc>
        <w:tc>
          <w:tcPr>
            <w:tcW w:w="1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88122C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88122C">
              <w:rPr>
                <w:color w:val="000000"/>
                <w:sz w:val="20"/>
                <w:szCs w:val="20"/>
              </w:rPr>
              <w:t>Месторасположение, координаты</w:t>
            </w:r>
          </w:p>
        </w:tc>
        <w:tc>
          <w:tcPr>
            <w:tcW w:w="1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88122C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88122C">
              <w:rPr>
                <w:color w:val="000000"/>
                <w:sz w:val="20"/>
                <w:szCs w:val="20"/>
              </w:rPr>
              <w:t>Бизнес идентификационный номер (далее - БИН)</w:t>
            </w:r>
          </w:p>
        </w:tc>
        <w:tc>
          <w:tcPr>
            <w:tcW w:w="13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88122C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88122C">
              <w:rPr>
                <w:color w:val="000000"/>
                <w:sz w:val="20"/>
                <w:szCs w:val="20"/>
              </w:rPr>
              <w:t>Вид деятельности по общему классификатору видов экономической деятельности (далее- ОКЭД)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88122C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88122C">
              <w:rPr>
                <w:color w:val="000000"/>
                <w:sz w:val="20"/>
                <w:szCs w:val="20"/>
              </w:rPr>
              <w:t>Краткая характеристика производственного процесса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88122C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88122C">
              <w:rPr>
                <w:color w:val="000000"/>
                <w:sz w:val="20"/>
                <w:szCs w:val="20"/>
              </w:rPr>
              <w:t>Реквизиты</w:t>
            </w:r>
          </w:p>
        </w:tc>
        <w:tc>
          <w:tcPr>
            <w:tcW w:w="7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88122C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88122C">
              <w:rPr>
                <w:color w:val="000000"/>
                <w:sz w:val="20"/>
                <w:szCs w:val="20"/>
              </w:rPr>
              <w:t>Категория и проектная мощность предприятия</w:t>
            </w:r>
          </w:p>
        </w:tc>
      </w:tr>
      <w:tr w:rsidR="00805469" w:rsidRPr="0088122C" w:rsidTr="005A0A50">
        <w:trPr>
          <w:trHeight w:val="30"/>
        </w:trPr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04752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88122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04752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88122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04752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88122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04752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88122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04752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88122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04752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88122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04752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88122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04752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88122C">
              <w:rPr>
                <w:color w:val="000000"/>
                <w:sz w:val="20"/>
                <w:szCs w:val="20"/>
              </w:rPr>
              <w:t>8</w:t>
            </w:r>
          </w:p>
        </w:tc>
      </w:tr>
      <w:tr w:rsidR="00805469" w:rsidRPr="0088122C" w:rsidTr="005A0A50">
        <w:trPr>
          <w:trHeight w:val="62"/>
        </w:trPr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B713F1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88122C">
              <w:rPr>
                <w:sz w:val="20"/>
                <w:szCs w:val="20"/>
              </w:rPr>
              <w:t>ТОО «</w:t>
            </w:r>
            <w:r w:rsidR="00091C1F">
              <w:rPr>
                <w:sz w:val="20"/>
                <w:szCs w:val="20"/>
              </w:rPr>
              <w:t>ҚАЛНҰР-2001</w:t>
            </w:r>
            <w:r w:rsidRPr="0088122C">
              <w:rPr>
                <w:sz w:val="20"/>
                <w:szCs w:val="20"/>
              </w:rPr>
              <w:t>»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091C1F" w:rsidP="00B713F1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>
              <w:t>314237100</w:t>
            </w:r>
          </w:p>
        </w:tc>
        <w:tc>
          <w:tcPr>
            <w:tcW w:w="1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1C1F" w:rsidRPr="00091C1F" w:rsidRDefault="00091C1F" w:rsidP="00B713F1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bookmarkStart w:id="0" w:name="_GoBack"/>
            <w:r w:rsidRPr="00091C1F">
              <w:rPr>
                <w:sz w:val="20"/>
                <w:szCs w:val="20"/>
              </w:rPr>
              <w:t>Жамбылская область, Жуалынский район</w:t>
            </w:r>
          </w:p>
          <w:p w:rsidR="004E5951" w:rsidRPr="004E5951" w:rsidRDefault="00091C1F" w:rsidP="00B713F1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091C1F">
              <w:rPr>
                <w:sz w:val="20"/>
                <w:szCs w:val="20"/>
              </w:rPr>
              <w:t>42°59'50"</w:t>
            </w:r>
            <w:r w:rsidR="004E5951" w:rsidRPr="004E5951">
              <w:rPr>
                <w:sz w:val="20"/>
                <w:szCs w:val="20"/>
              </w:rPr>
              <w:t xml:space="preserve"> </w:t>
            </w:r>
          </w:p>
          <w:p w:rsidR="00805469" w:rsidRPr="0088122C" w:rsidRDefault="00091C1F" w:rsidP="005A0A50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091C1F">
              <w:rPr>
                <w:sz w:val="20"/>
                <w:szCs w:val="20"/>
              </w:rPr>
              <w:t>70 °50'52"</w:t>
            </w:r>
            <w:bookmarkEnd w:id="0"/>
          </w:p>
        </w:tc>
        <w:tc>
          <w:tcPr>
            <w:tcW w:w="1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B713F1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88122C">
              <w:rPr>
                <w:sz w:val="20"/>
                <w:szCs w:val="20"/>
              </w:rPr>
              <w:t>930340000462</w:t>
            </w:r>
          </w:p>
        </w:tc>
        <w:tc>
          <w:tcPr>
            <w:tcW w:w="13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5A0A50" w:rsidP="00B713F1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08111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091C1F" w:rsidP="00B713F1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091C1F">
              <w:rPr>
                <w:sz w:val="20"/>
                <w:szCs w:val="20"/>
              </w:rPr>
              <w:t>Биликольское месторождение строительных песков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091C1F" w:rsidP="00B713F1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091C1F">
              <w:rPr>
                <w:sz w:val="20"/>
                <w:szCs w:val="20"/>
              </w:rPr>
              <w:t>Жамбылская область, Жуалынский район, Биликольский сельский округ, с. Карабастау, ул. Жамбыла, 20.</w:t>
            </w:r>
          </w:p>
        </w:tc>
        <w:tc>
          <w:tcPr>
            <w:tcW w:w="7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8122C" w:rsidRDefault="00805469" w:rsidP="00B713F1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88122C">
              <w:rPr>
                <w:sz w:val="20"/>
                <w:szCs w:val="20"/>
              </w:rPr>
              <w:t>Объект 2 категории.</w:t>
            </w:r>
          </w:p>
        </w:tc>
      </w:tr>
    </w:tbl>
    <w:p w:rsidR="007B14DF" w:rsidRDefault="007B14DF">
      <w:pPr>
        <w:rPr>
          <w:rFonts w:cs="Times New Roman"/>
          <w:sz w:val="24"/>
          <w:szCs w:val="24"/>
        </w:rPr>
      </w:pPr>
    </w:p>
    <w:p w:rsidR="00947C55" w:rsidRPr="00B8611A" w:rsidRDefault="00B8611A" w:rsidP="0088122C">
      <w:pPr>
        <w:ind w:left="284"/>
        <w:rPr>
          <w:rFonts w:cs="Times New Roman"/>
          <w:sz w:val="24"/>
          <w:szCs w:val="24"/>
        </w:rPr>
      </w:pPr>
      <w:r w:rsidRPr="00B8611A">
        <w:rPr>
          <w:rFonts w:eastAsia="Times New Roman" w:cs="Times New Roman"/>
          <w:b/>
          <w:color w:val="000000"/>
          <w:sz w:val="24"/>
          <w:szCs w:val="24"/>
          <w:lang w:eastAsia="ru-RU"/>
        </w:rPr>
        <w:t>Таблица 2. Информация по отходам производства и потребления</w:t>
      </w:r>
    </w:p>
    <w:tbl>
      <w:tblPr>
        <w:tblW w:w="992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1"/>
        <w:gridCol w:w="3543"/>
        <w:gridCol w:w="3218"/>
      </w:tblGrid>
      <w:tr w:rsidR="00805469" w:rsidRPr="00805469" w:rsidTr="00B713F1">
        <w:trPr>
          <w:trHeight w:val="30"/>
        </w:trPr>
        <w:tc>
          <w:tcPr>
            <w:tcW w:w="31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88122C">
            <w:pPr>
              <w:spacing w:after="2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805469">
              <w:rPr>
                <w:b/>
                <w:color w:val="000000"/>
                <w:sz w:val="20"/>
                <w:szCs w:val="20"/>
              </w:rPr>
              <w:t>Вид отхода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88122C">
            <w:pPr>
              <w:spacing w:after="2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805469">
              <w:rPr>
                <w:b/>
                <w:color w:val="000000"/>
                <w:sz w:val="20"/>
                <w:szCs w:val="20"/>
              </w:rPr>
              <w:t>Код отхода в соответствии с классификатором отходов</w:t>
            </w:r>
          </w:p>
        </w:tc>
        <w:tc>
          <w:tcPr>
            <w:tcW w:w="32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88122C">
            <w:pPr>
              <w:spacing w:after="2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805469">
              <w:rPr>
                <w:b/>
                <w:color w:val="000000"/>
                <w:sz w:val="20"/>
                <w:szCs w:val="20"/>
              </w:rPr>
              <w:t>Вид операции, которому подвергается отход</w:t>
            </w:r>
          </w:p>
        </w:tc>
      </w:tr>
      <w:tr w:rsidR="00805469" w:rsidRPr="00805469" w:rsidTr="00B713F1">
        <w:trPr>
          <w:trHeight w:val="30"/>
        </w:trPr>
        <w:tc>
          <w:tcPr>
            <w:tcW w:w="31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80546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80546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805469">
              <w:rPr>
                <w:color w:val="000000"/>
                <w:sz w:val="20"/>
                <w:szCs w:val="20"/>
              </w:rPr>
              <w:t>3</w:t>
            </w:r>
          </w:p>
        </w:tc>
      </w:tr>
      <w:tr w:rsidR="00805469" w:rsidRPr="00805469" w:rsidTr="00B713F1">
        <w:trPr>
          <w:trHeight w:val="30"/>
        </w:trPr>
        <w:tc>
          <w:tcPr>
            <w:tcW w:w="31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05469">
              <w:rPr>
                <w:rFonts w:ascii="Times New Roman CYR" w:hAnsi="Times New Roman CYR" w:cs="Times New Roman CYR"/>
                <w:sz w:val="20"/>
                <w:szCs w:val="20"/>
              </w:rPr>
              <w:t>Твердо-бытовые отходы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05469">
              <w:rPr>
                <w:rFonts w:ascii="Times New Roman CYR" w:hAnsi="Times New Roman CYR" w:cs="Times New Roman CYR"/>
                <w:sz w:val="20"/>
                <w:szCs w:val="20"/>
              </w:rPr>
              <w:t>20 03 99</w:t>
            </w:r>
          </w:p>
        </w:tc>
        <w:tc>
          <w:tcPr>
            <w:tcW w:w="32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05469">
              <w:rPr>
                <w:color w:val="000000"/>
                <w:sz w:val="20"/>
                <w:szCs w:val="20"/>
              </w:rPr>
              <w:t>Вывоз по договору</w:t>
            </w:r>
          </w:p>
        </w:tc>
      </w:tr>
      <w:tr w:rsidR="00805469" w:rsidRPr="00805469" w:rsidTr="00B713F1">
        <w:trPr>
          <w:trHeight w:val="30"/>
        </w:trPr>
        <w:tc>
          <w:tcPr>
            <w:tcW w:w="31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05469">
              <w:rPr>
                <w:rFonts w:ascii="Times New Roman CYR" w:hAnsi="Times New Roman CYR" w:cs="Times New Roman CYR"/>
                <w:sz w:val="20"/>
                <w:szCs w:val="20"/>
              </w:rPr>
              <w:t>Огарки сварочных электродов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05469">
              <w:rPr>
                <w:rFonts w:ascii="Times New Roman CYR" w:hAnsi="Times New Roman CYR" w:cs="Times New Roman CYR"/>
                <w:sz w:val="20"/>
                <w:szCs w:val="20"/>
              </w:rPr>
              <w:t>12 01 13</w:t>
            </w:r>
          </w:p>
        </w:tc>
        <w:tc>
          <w:tcPr>
            <w:tcW w:w="32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05469">
              <w:rPr>
                <w:color w:val="000000"/>
                <w:sz w:val="20"/>
                <w:szCs w:val="20"/>
              </w:rPr>
              <w:t>Вывоз по договору</w:t>
            </w:r>
          </w:p>
        </w:tc>
      </w:tr>
      <w:tr w:rsidR="00805469" w:rsidRPr="00805469" w:rsidTr="00B713F1">
        <w:trPr>
          <w:trHeight w:val="62"/>
        </w:trPr>
        <w:tc>
          <w:tcPr>
            <w:tcW w:w="31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0" w:line="240" w:lineRule="auto"/>
              <w:jc w:val="center"/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05469">
              <w:rPr>
                <w:rFonts w:ascii="Times New Roman CYR" w:hAnsi="Times New Roman CYR" w:cs="Times New Roman CYR"/>
                <w:sz w:val="20"/>
                <w:szCs w:val="20"/>
              </w:rPr>
              <w:t>Отходы производства (шлам)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0" w:line="240" w:lineRule="auto"/>
              <w:jc w:val="center"/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05469">
              <w:rPr>
                <w:rFonts w:ascii="Times New Roman CYR" w:hAnsi="Times New Roman CYR" w:cs="Times New Roman CYR"/>
                <w:sz w:val="20"/>
                <w:szCs w:val="20"/>
              </w:rPr>
              <w:t>01 04 13</w:t>
            </w:r>
          </w:p>
        </w:tc>
        <w:tc>
          <w:tcPr>
            <w:tcW w:w="32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05469">
              <w:rPr>
                <w:color w:val="000000"/>
                <w:sz w:val="20"/>
                <w:szCs w:val="20"/>
              </w:rPr>
              <w:t>Размещение на отвале</w:t>
            </w:r>
          </w:p>
        </w:tc>
      </w:tr>
      <w:tr w:rsidR="00805469" w:rsidRPr="00805469" w:rsidTr="00B713F1">
        <w:trPr>
          <w:trHeight w:val="30"/>
        </w:trPr>
        <w:tc>
          <w:tcPr>
            <w:tcW w:w="31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0" w:line="240" w:lineRule="auto"/>
              <w:jc w:val="center"/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05469">
              <w:rPr>
                <w:rFonts w:ascii="Times New Roman CYR" w:hAnsi="Times New Roman CYR" w:cs="Times New Roman CYR"/>
                <w:sz w:val="20"/>
                <w:szCs w:val="20"/>
              </w:rPr>
              <w:t>Вскрышные породы (рыхлые, скальные)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0" w:line="240" w:lineRule="auto"/>
              <w:jc w:val="center"/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05469">
              <w:rPr>
                <w:rFonts w:ascii="Times New Roman CYR" w:hAnsi="Times New Roman CYR" w:cs="Times New Roman CYR"/>
                <w:sz w:val="20"/>
                <w:szCs w:val="20"/>
              </w:rPr>
              <w:t>01 04 08</w:t>
            </w:r>
          </w:p>
        </w:tc>
        <w:tc>
          <w:tcPr>
            <w:tcW w:w="32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05469">
              <w:rPr>
                <w:color w:val="000000"/>
                <w:sz w:val="20"/>
                <w:szCs w:val="20"/>
              </w:rPr>
              <w:t>Размещение на отвале</w:t>
            </w:r>
          </w:p>
        </w:tc>
      </w:tr>
      <w:tr w:rsidR="00805469" w:rsidRPr="00805469" w:rsidTr="00B713F1">
        <w:trPr>
          <w:trHeight w:val="30"/>
        </w:trPr>
        <w:tc>
          <w:tcPr>
            <w:tcW w:w="31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05469">
              <w:rPr>
                <w:rFonts w:ascii="Times New Roman CYR" w:hAnsi="Times New Roman CYR" w:cs="Times New Roman CYR"/>
                <w:sz w:val="20"/>
                <w:szCs w:val="20"/>
              </w:rPr>
              <w:t>Пищевые отходы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05469">
              <w:rPr>
                <w:rFonts w:ascii="Times New Roman CYR" w:hAnsi="Times New Roman CYR" w:cs="Times New Roman CYR"/>
                <w:sz w:val="20"/>
                <w:szCs w:val="20"/>
              </w:rPr>
              <w:t>20 03 99</w:t>
            </w:r>
          </w:p>
        </w:tc>
        <w:tc>
          <w:tcPr>
            <w:tcW w:w="32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5469" w:rsidRPr="00805469" w:rsidRDefault="00805469" w:rsidP="00B713F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05469">
              <w:rPr>
                <w:color w:val="000000"/>
                <w:sz w:val="20"/>
                <w:szCs w:val="20"/>
              </w:rPr>
              <w:t>Вывоз по договору</w:t>
            </w:r>
          </w:p>
        </w:tc>
      </w:tr>
    </w:tbl>
    <w:p w:rsidR="008257F4" w:rsidRDefault="008257F4">
      <w:pPr>
        <w:rPr>
          <w:rFonts w:cs="Times New Roman"/>
          <w:sz w:val="24"/>
          <w:szCs w:val="24"/>
        </w:rPr>
      </w:pPr>
    </w:p>
    <w:p w:rsidR="00947C55" w:rsidRPr="00B8611A" w:rsidRDefault="00B8611A" w:rsidP="0088122C">
      <w:pPr>
        <w:ind w:left="284"/>
        <w:rPr>
          <w:rFonts w:cs="Times New Roman"/>
          <w:sz w:val="24"/>
          <w:szCs w:val="24"/>
        </w:rPr>
      </w:pPr>
      <w:r w:rsidRPr="00B8611A">
        <w:rPr>
          <w:rFonts w:eastAsia="Times New Roman" w:cs="Times New Roman"/>
          <w:b/>
          <w:color w:val="000000"/>
          <w:sz w:val="24"/>
          <w:szCs w:val="24"/>
          <w:lang w:eastAsia="ru-RU"/>
        </w:rPr>
        <w:t>Таблица 3. Общие сведения об источниках выбросов</w:t>
      </w:r>
    </w:p>
    <w:tbl>
      <w:tblPr>
        <w:tblW w:w="978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49"/>
        <w:gridCol w:w="6662"/>
        <w:gridCol w:w="1970"/>
      </w:tblGrid>
      <w:tr w:rsidR="00DA3951" w:rsidRPr="0088122C" w:rsidTr="00B713F1">
        <w:trPr>
          <w:trHeight w:val="315"/>
        </w:trPr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19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DA3951" w:rsidRPr="0088122C" w:rsidTr="00B713F1">
        <w:trPr>
          <w:trHeight w:val="67"/>
        </w:trPr>
        <w:tc>
          <w:tcPr>
            <w:tcW w:w="114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88122C">
            <w:pPr>
              <w:spacing w:after="0" w:line="240" w:lineRule="auto"/>
              <w:ind w:right="-10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Количество стационарных источников выбросов, всего ед.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396162" w:rsidP="000D6BA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DA3951" w:rsidRPr="0088122C" w:rsidTr="00B713F1">
        <w:trPr>
          <w:trHeight w:val="315"/>
        </w:trPr>
        <w:tc>
          <w:tcPr>
            <w:tcW w:w="114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9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A3951" w:rsidRPr="0088122C" w:rsidRDefault="00DA3951" w:rsidP="000D6BA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3951" w:rsidRPr="0088122C" w:rsidTr="00B713F1">
        <w:trPr>
          <w:trHeight w:val="31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Организованных, из них: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805469" w:rsidP="000D6BA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A3951" w:rsidRPr="0088122C" w:rsidTr="00B713F1">
        <w:trPr>
          <w:trHeight w:val="67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Организованных, оборудованных очистными сооружениями, из них: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0D6BA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3951" w:rsidRPr="0088122C" w:rsidTr="00B713F1">
        <w:trPr>
          <w:trHeight w:val="67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Количество источников с автоматизированной системой мониторинга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0D6BA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3951" w:rsidRPr="0088122C" w:rsidTr="00B713F1">
        <w:trPr>
          <w:trHeight w:val="67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источников, на которых мониторинг осуществляется инструментальными замерами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A3951" w:rsidRPr="0088122C" w:rsidRDefault="00DA3951" w:rsidP="000D6BA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3951" w:rsidRPr="0088122C" w:rsidTr="00B713F1">
        <w:trPr>
          <w:trHeight w:val="67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A3951" w:rsidRPr="0088122C" w:rsidRDefault="00805469" w:rsidP="000D6BA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A3951" w:rsidRPr="0088122C" w:rsidTr="00B713F1">
        <w:trPr>
          <w:trHeight w:val="67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Организованных, не оборудованных очистными сооружениями, из них: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A3951" w:rsidRPr="0088122C" w:rsidRDefault="00805469" w:rsidP="000D6BA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A3951" w:rsidRPr="0088122C" w:rsidTr="00B713F1">
        <w:trPr>
          <w:trHeight w:val="67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4)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Количество источников с автоматизированной системой мониторинга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0D6BA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3951" w:rsidRPr="0088122C" w:rsidTr="00B713F1">
        <w:trPr>
          <w:trHeight w:val="67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5)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источников, на которых мониторинг осуществляется инструментальными замерами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B61C7B" w:rsidP="000D6BA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A3951" w:rsidRPr="0088122C" w:rsidTr="00B713F1">
        <w:trPr>
          <w:trHeight w:val="67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6)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805469" w:rsidP="000D6BA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A3951" w:rsidRPr="0088122C" w:rsidTr="00B713F1">
        <w:trPr>
          <w:trHeight w:val="67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DA3951" w:rsidP="007B14D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неорганизованных источников, на которых мониторинг осуществляется расчетным методом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3951" w:rsidRPr="0088122C" w:rsidRDefault="00396162" w:rsidP="00B61C7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</w:tbl>
    <w:p w:rsidR="00DA3951" w:rsidRPr="00B8611A" w:rsidRDefault="00DA3951">
      <w:pPr>
        <w:rPr>
          <w:rFonts w:cs="Times New Roman"/>
          <w:sz w:val="24"/>
          <w:szCs w:val="24"/>
        </w:rPr>
      </w:pPr>
    </w:p>
    <w:p w:rsidR="00DA3951" w:rsidRPr="00B8611A" w:rsidRDefault="00B8611A" w:rsidP="0088122C">
      <w:pPr>
        <w:ind w:left="284"/>
        <w:rPr>
          <w:rFonts w:cs="Times New Roman"/>
          <w:sz w:val="24"/>
          <w:szCs w:val="24"/>
        </w:rPr>
      </w:pPr>
      <w:r w:rsidRPr="00B8611A">
        <w:rPr>
          <w:rFonts w:eastAsia="Times New Roman" w:cs="Times New Roman"/>
          <w:b/>
          <w:color w:val="000000"/>
          <w:sz w:val="24"/>
          <w:szCs w:val="24"/>
          <w:lang w:eastAsia="ru-RU"/>
        </w:rPr>
        <w:t>Таблица 4. Сведения об источниках выбросов загрязняющих веществ, на которых мониторинг осуществляется инструментальными измерениями</w:t>
      </w:r>
    </w:p>
    <w:tbl>
      <w:tblPr>
        <w:tblW w:w="97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559"/>
        <w:gridCol w:w="1403"/>
        <w:gridCol w:w="1276"/>
        <w:gridCol w:w="843"/>
        <w:gridCol w:w="1693"/>
        <w:gridCol w:w="1715"/>
        <w:gridCol w:w="1262"/>
      </w:tblGrid>
      <w:tr w:rsidR="001560D1" w:rsidRPr="0088122C" w:rsidTr="00B713F1">
        <w:trPr>
          <w:trHeight w:val="67"/>
        </w:trPr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60D1" w:rsidRPr="0088122C" w:rsidRDefault="001560D1" w:rsidP="00B713F1">
            <w:pPr>
              <w:spacing w:after="0" w:line="240" w:lineRule="auto"/>
              <w:ind w:right="-94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Наименование площадки</w:t>
            </w:r>
          </w:p>
        </w:tc>
        <w:tc>
          <w:tcPr>
            <w:tcW w:w="140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60D1" w:rsidRPr="0088122C" w:rsidRDefault="001560D1" w:rsidP="00B713F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  <w:p w:rsidR="001560D1" w:rsidRPr="0088122C" w:rsidRDefault="001560D1" w:rsidP="00B713F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Проектная мощность производства</w:t>
            </w:r>
          </w:p>
        </w:tc>
        <w:tc>
          <w:tcPr>
            <w:tcW w:w="21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60D1" w:rsidRPr="0088122C" w:rsidRDefault="001560D1" w:rsidP="00B713F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Источники выброса</w:t>
            </w:r>
          </w:p>
        </w:tc>
        <w:tc>
          <w:tcPr>
            <w:tcW w:w="169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60D1" w:rsidRPr="0088122C" w:rsidRDefault="001560D1" w:rsidP="00B713F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местоположение (географические координаты)</w:t>
            </w:r>
          </w:p>
        </w:tc>
        <w:tc>
          <w:tcPr>
            <w:tcW w:w="17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60D1" w:rsidRPr="0088122C" w:rsidRDefault="001560D1" w:rsidP="00B713F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Наименование загрязняющих веществ согласно проекта</w:t>
            </w:r>
          </w:p>
        </w:tc>
        <w:tc>
          <w:tcPr>
            <w:tcW w:w="12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60D1" w:rsidRPr="0088122C" w:rsidRDefault="001560D1" w:rsidP="00B713F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Периодичность инструментальных замеров</w:t>
            </w:r>
          </w:p>
        </w:tc>
      </w:tr>
      <w:tr w:rsidR="001560D1" w:rsidRPr="0088122C" w:rsidTr="00B713F1">
        <w:trPr>
          <w:trHeight w:val="67"/>
        </w:trPr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60D1" w:rsidRPr="0088122C" w:rsidRDefault="001560D1" w:rsidP="00CD675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0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60D1" w:rsidRPr="0088122C" w:rsidRDefault="001560D1" w:rsidP="00CD67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60D1" w:rsidRPr="0088122C" w:rsidRDefault="001560D1" w:rsidP="00CD67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наименование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60D1" w:rsidRPr="0088122C" w:rsidRDefault="001560D1" w:rsidP="00CD67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номер</w:t>
            </w:r>
          </w:p>
        </w:tc>
        <w:tc>
          <w:tcPr>
            <w:tcW w:w="1693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60D1" w:rsidRPr="0088122C" w:rsidRDefault="001560D1" w:rsidP="00CD675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60D1" w:rsidRPr="0088122C" w:rsidRDefault="001560D1" w:rsidP="00CD675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26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60D1" w:rsidRPr="0088122C" w:rsidRDefault="001560D1" w:rsidP="00CD675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CD675C" w:rsidRPr="0088122C" w:rsidTr="00B713F1">
        <w:trPr>
          <w:trHeight w:val="33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75C" w:rsidRPr="0088122C" w:rsidRDefault="00CD675C" w:rsidP="00CD67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75C" w:rsidRPr="0088122C" w:rsidRDefault="00CD675C" w:rsidP="00B713F1">
            <w:pPr>
              <w:spacing w:after="0" w:line="240" w:lineRule="auto"/>
              <w:ind w:right="-93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75C" w:rsidRPr="0088122C" w:rsidRDefault="00CD675C" w:rsidP="00CD67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75C" w:rsidRPr="0088122C" w:rsidRDefault="00CD675C" w:rsidP="00CD67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75C" w:rsidRPr="0088122C" w:rsidRDefault="00CD675C" w:rsidP="00CD67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75C" w:rsidRPr="0088122C" w:rsidRDefault="00CD675C" w:rsidP="00CD67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75C" w:rsidRPr="0088122C" w:rsidRDefault="00CD675C" w:rsidP="00CD67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7</w:t>
            </w:r>
          </w:p>
        </w:tc>
      </w:tr>
      <w:tr w:rsidR="007A2ABE" w:rsidRPr="0088122C" w:rsidTr="00B713F1">
        <w:trPr>
          <w:trHeight w:val="33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ABE" w:rsidRPr="0088122C" w:rsidRDefault="007A2ABE" w:rsidP="00CD67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ABE" w:rsidRPr="0088122C" w:rsidRDefault="007A2ABE" w:rsidP="00CD67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ABE" w:rsidRPr="0088122C" w:rsidRDefault="007A2ABE" w:rsidP="00CD67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-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ABE" w:rsidRPr="0088122C" w:rsidRDefault="007A2ABE" w:rsidP="00CD67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-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ABE" w:rsidRPr="0088122C" w:rsidRDefault="007A2ABE" w:rsidP="00CD67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ABE" w:rsidRPr="0088122C" w:rsidRDefault="007A2ABE" w:rsidP="00CD67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ABE" w:rsidRPr="0088122C" w:rsidRDefault="007A2ABE" w:rsidP="00CD67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CA32EC" w:rsidRDefault="00CA32EC">
      <w:pPr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DA3951" w:rsidRDefault="00947C55" w:rsidP="0088122C">
      <w:pPr>
        <w:ind w:left="284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B8611A">
        <w:rPr>
          <w:rFonts w:eastAsia="Times New Roman" w:cs="Times New Roman"/>
          <w:b/>
          <w:color w:val="000000"/>
          <w:sz w:val="24"/>
          <w:szCs w:val="24"/>
          <w:lang w:eastAsia="ru-RU"/>
        </w:rPr>
        <w:t>Таблица 5. Сведения об источниках выбросов загрязняющих веществ, на которых мониторинг осуществляется расчетным методом</w:t>
      </w:r>
    </w:p>
    <w:tbl>
      <w:tblPr>
        <w:tblW w:w="9145" w:type="dxa"/>
        <w:tblInd w:w="534" w:type="dxa"/>
        <w:tblLook w:val="04A0" w:firstRow="1" w:lastRow="0" w:firstColumn="1" w:lastColumn="0" w:noHBand="0" w:noVBand="1"/>
      </w:tblPr>
      <w:tblGrid>
        <w:gridCol w:w="1963"/>
        <w:gridCol w:w="820"/>
        <w:gridCol w:w="1696"/>
        <w:gridCol w:w="3175"/>
        <w:gridCol w:w="1491"/>
      </w:tblGrid>
      <w:tr w:rsidR="00396162" w:rsidRPr="00396162" w:rsidTr="00396162">
        <w:trPr>
          <w:trHeight w:val="1770"/>
        </w:trPr>
        <w:tc>
          <w:tcPr>
            <w:tcW w:w="27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Источник выброса</w:t>
            </w:r>
          </w:p>
        </w:tc>
        <w:tc>
          <w:tcPr>
            <w:tcW w:w="169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Местоположение (географические координаты)</w:t>
            </w:r>
          </w:p>
        </w:tc>
        <w:tc>
          <w:tcPr>
            <w:tcW w:w="31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 загрязняющих веществ</w:t>
            </w:r>
          </w:p>
        </w:tc>
        <w:tc>
          <w:tcPr>
            <w:tcW w:w="14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Вид потребляемого сырья/ материала (название)</w:t>
            </w:r>
          </w:p>
        </w:tc>
      </w:tr>
      <w:tr w:rsidR="00396162" w:rsidRPr="00396162" w:rsidTr="00396162">
        <w:trPr>
          <w:trHeight w:val="270"/>
        </w:trPr>
        <w:tc>
          <w:tcPr>
            <w:tcW w:w="1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69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96162" w:rsidRPr="00396162" w:rsidTr="00396162">
        <w:trPr>
          <w:trHeight w:val="270"/>
        </w:trPr>
        <w:tc>
          <w:tcPr>
            <w:tcW w:w="1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396162" w:rsidRPr="00396162" w:rsidTr="00396162">
        <w:trPr>
          <w:trHeight w:val="50"/>
        </w:trPr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Дизельный генератор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0001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A0A50" w:rsidRPr="004E5951" w:rsidRDefault="005A0A50" w:rsidP="005A0A50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4E5951">
              <w:rPr>
                <w:sz w:val="20"/>
                <w:szCs w:val="20"/>
              </w:rPr>
              <w:t>45° 1</w:t>
            </w:r>
            <w:r>
              <w:rPr>
                <w:sz w:val="20"/>
                <w:szCs w:val="20"/>
              </w:rPr>
              <w:t>1</w:t>
            </w:r>
            <w:r w:rsidRPr="004E5951">
              <w:rPr>
                <w:sz w:val="20"/>
                <w:szCs w:val="20"/>
              </w:rPr>
              <w:t xml:space="preserve">' </w:t>
            </w:r>
            <w:r>
              <w:rPr>
                <w:sz w:val="20"/>
                <w:szCs w:val="20"/>
              </w:rPr>
              <w:t>38</w:t>
            </w:r>
            <w:r w:rsidRPr="004E595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7993</w:t>
            </w:r>
            <w:r w:rsidRPr="004E5951">
              <w:rPr>
                <w:sz w:val="20"/>
                <w:szCs w:val="20"/>
              </w:rPr>
              <w:t xml:space="preserve">" </w:t>
            </w:r>
          </w:p>
          <w:p w:rsidR="00396162" w:rsidRPr="00396162" w:rsidRDefault="005A0A50" w:rsidP="005A0A5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E5951">
              <w:rPr>
                <w:sz w:val="20"/>
                <w:szCs w:val="20"/>
              </w:rPr>
              <w:t>73° 33' 21,</w:t>
            </w:r>
            <w:r>
              <w:rPr>
                <w:sz w:val="20"/>
                <w:szCs w:val="20"/>
              </w:rPr>
              <w:t>6892</w:t>
            </w:r>
            <w:r w:rsidRPr="004E5951">
              <w:rPr>
                <w:sz w:val="20"/>
                <w:szCs w:val="20"/>
              </w:rPr>
              <w:t>"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Азот (IV) оксид (Азота диоксид)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96162" w:rsidRPr="00396162" w:rsidTr="00396162">
        <w:trPr>
          <w:trHeight w:val="255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Азот (II) оксид (Азота оксид)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96162" w:rsidRPr="00396162" w:rsidTr="00396162">
        <w:trPr>
          <w:trHeight w:val="255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Углерод (Сажа)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96162" w:rsidRPr="00396162" w:rsidTr="00396162">
        <w:trPr>
          <w:trHeight w:val="510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Сера диоксид (Ангидрид сернистый)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96162" w:rsidRPr="00396162" w:rsidTr="00396162">
        <w:trPr>
          <w:trHeight w:val="255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Углерод оксид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96162" w:rsidRPr="00396162" w:rsidTr="00396162">
        <w:trPr>
          <w:trHeight w:val="255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Бенз/а/пирен (3,4-Бензпирен)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96162" w:rsidRPr="00396162" w:rsidTr="00396162">
        <w:trPr>
          <w:trHeight w:val="255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Формальдегид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96162" w:rsidRPr="00396162" w:rsidTr="00396162">
        <w:trPr>
          <w:trHeight w:val="765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Алканы С12-19 (Растворитель РПК-265П) /в пересчете на углерод/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E5951" w:rsidRPr="00396162" w:rsidTr="004B15EC">
        <w:trPr>
          <w:trHeight w:val="255"/>
        </w:trPr>
        <w:tc>
          <w:tcPr>
            <w:tcW w:w="1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E5951" w:rsidRPr="00396162" w:rsidRDefault="004E5951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Резервуар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E5951" w:rsidRPr="00396162" w:rsidRDefault="004E5951" w:rsidP="0039616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0002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50" w:rsidRPr="004E5951" w:rsidRDefault="005A0A50" w:rsidP="005A0A50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4E5951">
              <w:rPr>
                <w:sz w:val="20"/>
                <w:szCs w:val="20"/>
              </w:rPr>
              <w:t>45° 1</w:t>
            </w:r>
            <w:r>
              <w:rPr>
                <w:sz w:val="20"/>
                <w:szCs w:val="20"/>
              </w:rPr>
              <w:t>1</w:t>
            </w:r>
            <w:r w:rsidRPr="004E5951">
              <w:rPr>
                <w:sz w:val="20"/>
                <w:szCs w:val="20"/>
              </w:rPr>
              <w:t xml:space="preserve">' </w:t>
            </w:r>
            <w:r>
              <w:rPr>
                <w:sz w:val="20"/>
                <w:szCs w:val="20"/>
              </w:rPr>
              <w:t>38</w:t>
            </w:r>
            <w:r w:rsidRPr="004E595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7993</w:t>
            </w:r>
            <w:r w:rsidRPr="004E5951">
              <w:rPr>
                <w:sz w:val="20"/>
                <w:szCs w:val="20"/>
              </w:rPr>
              <w:t xml:space="preserve">" </w:t>
            </w:r>
          </w:p>
          <w:p w:rsidR="004E5951" w:rsidRPr="00396162" w:rsidRDefault="005A0A50" w:rsidP="005A0A5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E5951">
              <w:rPr>
                <w:sz w:val="20"/>
                <w:szCs w:val="20"/>
              </w:rPr>
              <w:t>73° 33' 21,</w:t>
            </w:r>
            <w:r>
              <w:rPr>
                <w:sz w:val="20"/>
                <w:szCs w:val="20"/>
              </w:rPr>
              <w:t>6892</w:t>
            </w:r>
            <w:r w:rsidRPr="004E5951">
              <w:rPr>
                <w:sz w:val="20"/>
                <w:szCs w:val="20"/>
              </w:rPr>
              <w:t>"</w:t>
            </w:r>
          </w:p>
        </w:tc>
        <w:tc>
          <w:tcPr>
            <w:tcW w:w="3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951" w:rsidRPr="00396162" w:rsidRDefault="004E5951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Сероводород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951" w:rsidRPr="00396162" w:rsidRDefault="004E5951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E5951" w:rsidRPr="00396162" w:rsidTr="004B15EC">
        <w:trPr>
          <w:trHeight w:val="765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5951" w:rsidRPr="00396162" w:rsidRDefault="004E5951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5951" w:rsidRPr="00396162" w:rsidRDefault="004E5951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951" w:rsidRPr="00396162" w:rsidRDefault="004E5951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951" w:rsidRPr="00396162" w:rsidRDefault="004E5951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Алканы С12-19 (Растворитель РПК-265П) /в пересчете на углерод/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951" w:rsidRPr="00396162" w:rsidRDefault="004E5951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96162" w:rsidRPr="00396162" w:rsidTr="00396162">
        <w:trPr>
          <w:trHeight w:val="510"/>
        </w:trPr>
        <w:tc>
          <w:tcPr>
            <w:tcW w:w="1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Газовая плита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0003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A0A50" w:rsidRPr="004E5951" w:rsidRDefault="005A0A50" w:rsidP="005A0A50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4E5951">
              <w:rPr>
                <w:sz w:val="20"/>
                <w:szCs w:val="20"/>
              </w:rPr>
              <w:t>45° 1</w:t>
            </w:r>
            <w:r>
              <w:rPr>
                <w:sz w:val="20"/>
                <w:szCs w:val="20"/>
              </w:rPr>
              <w:t>1</w:t>
            </w:r>
            <w:r w:rsidRPr="004E5951">
              <w:rPr>
                <w:sz w:val="20"/>
                <w:szCs w:val="20"/>
              </w:rPr>
              <w:t xml:space="preserve">' </w:t>
            </w:r>
            <w:r>
              <w:rPr>
                <w:sz w:val="20"/>
                <w:szCs w:val="20"/>
              </w:rPr>
              <w:t>38</w:t>
            </w:r>
            <w:r w:rsidRPr="004E595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7993</w:t>
            </w:r>
            <w:r w:rsidRPr="004E5951">
              <w:rPr>
                <w:sz w:val="20"/>
                <w:szCs w:val="20"/>
              </w:rPr>
              <w:t xml:space="preserve">" </w:t>
            </w:r>
          </w:p>
          <w:p w:rsidR="00396162" w:rsidRPr="00396162" w:rsidRDefault="005A0A50" w:rsidP="005A0A5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E5951">
              <w:rPr>
                <w:sz w:val="20"/>
                <w:szCs w:val="20"/>
              </w:rPr>
              <w:t>73° 33' 21,</w:t>
            </w:r>
            <w:r>
              <w:rPr>
                <w:sz w:val="20"/>
                <w:szCs w:val="20"/>
              </w:rPr>
              <w:t>6892</w:t>
            </w:r>
            <w:r w:rsidRPr="004E5951">
              <w:rPr>
                <w:sz w:val="20"/>
                <w:szCs w:val="20"/>
              </w:rPr>
              <w:t>"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Азот (IV) оксид (Азота диоксид)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96162" w:rsidRPr="00396162" w:rsidTr="00396162">
        <w:trPr>
          <w:trHeight w:val="255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Азот (II) оксид (Азота оксид)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96162" w:rsidRPr="00396162" w:rsidTr="00396162">
        <w:trPr>
          <w:trHeight w:val="255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Углерод оксид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E5951" w:rsidRPr="00396162" w:rsidTr="00396162">
        <w:trPr>
          <w:trHeight w:val="1785"/>
        </w:trPr>
        <w:tc>
          <w:tcPr>
            <w:tcW w:w="1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951" w:rsidRPr="00396162" w:rsidRDefault="004E5951" w:rsidP="004E595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Фронтальный погрузчик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5951" w:rsidRPr="00396162" w:rsidRDefault="004E5951" w:rsidP="004E59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0A50" w:rsidRPr="004E5951" w:rsidRDefault="005A0A50" w:rsidP="005A0A50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4E5951">
              <w:rPr>
                <w:sz w:val="20"/>
                <w:szCs w:val="20"/>
              </w:rPr>
              <w:t>45° 1</w:t>
            </w:r>
            <w:r>
              <w:rPr>
                <w:sz w:val="20"/>
                <w:szCs w:val="20"/>
              </w:rPr>
              <w:t>1</w:t>
            </w:r>
            <w:r w:rsidRPr="004E5951">
              <w:rPr>
                <w:sz w:val="20"/>
                <w:szCs w:val="20"/>
              </w:rPr>
              <w:t xml:space="preserve">' </w:t>
            </w:r>
            <w:r>
              <w:rPr>
                <w:sz w:val="20"/>
                <w:szCs w:val="20"/>
              </w:rPr>
              <w:t>38</w:t>
            </w:r>
            <w:r w:rsidRPr="004E595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7993</w:t>
            </w:r>
            <w:r w:rsidRPr="004E5951">
              <w:rPr>
                <w:sz w:val="20"/>
                <w:szCs w:val="20"/>
              </w:rPr>
              <w:t xml:space="preserve">" </w:t>
            </w:r>
          </w:p>
          <w:p w:rsidR="004E5951" w:rsidRPr="00AE31F2" w:rsidRDefault="005A0A50" w:rsidP="005A0A50">
            <w:pPr>
              <w:spacing w:after="20" w:line="240" w:lineRule="auto"/>
              <w:jc w:val="center"/>
              <w:rPr>
                <w:sz w:val="20"/>
                <w:szCs w:val="20"/>
              </w:rPr>
            </w:pPr>
            <w:r w:rsidRPr="004E5951">
              <w:rPr>
                <w:sz w:val="20"/>
                <w:szCs w:val="20"/>
              </w:rPr>
              <w:t>73° 33' 21,</w:t>
            </w:r>
            <w:r>
              <w:rPr>
                <w:sz w:val="20"/>
                <w:szCs w:val="20"/>
              </w:rPr>
              <w:t>6892</w:t>
            </w:r>
            <w:r w:rsidRPr="004E5951">
              <w:rPr>
                <w:sz w:val="20"/>
                <w:szCs w:val="20"/>
              </w:rPr>
              <w:t>"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951" w:rsidRPr="00396162" w:rsidRDefault="004E5951" w:rsidP="004E595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Пыль неорганическая: 70-20% двуокиси кремния (шамот, цемент, пыль цементного производства - глина, глинистый сланец, доменный шлак, песок, клинкер, зола кремнезем и др.)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951" w:rsidRPr="00396162" w:rsidRDefault="004E5951" w:rsidP="004E595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E5951" w:rsidRPr="00396162" w:rsidTr="00396162">
        <w:trPr>
          <w:trHeight w:val="1785"/>
        </w:trPr>
        <w:tc>
          <w:tcPr>
            <w:tcW w:w="1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951" w:rsidRPr="00396162" w:rsidRDefault="004E5951" w:rsidP="004E595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Перфораторы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5951" w:rsidRPr="00396162" w:rsidRDefault="004E5951" w:rsidP="004E59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0A50" w:rsidRPr="004E5951" w:rsidRDefault="005A0A50" w:rsidP="005A0A50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4E5951">
              <w:rPr>
                <w:sz w:val="20"/>
                <w:szCs w:val="20"/>
              </w:rPr>
              <w:t>45° 1</w:t>
            </w:r>
            <w:r>
              <w:rPr>
                <w:sz w:val="20"/>
                <w:szCs w:val="20"/>
              </w:rPr>
              <w:t>1</w:t>
            </w:r>
            <w:r w:rsidRPr="004E5951">
              <w:rPr>
                <w:sz w:val="20"/>
                <w:szCs w:val="20"/>
              </w:rPr>
              <w:t xml:space="preserve">' </w:t>
            </w:r>
            <w:r>
              <w:rPr>
                <w:sz w:val="20"/>
                <w:szCs w:val="20"/>
              </w:rPr>
              <w:t>38</w:t>
            </w:r>
            <w:r w:rsidRPr="004E595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7993</w:t>
            </w:r>
            <w:r w:rsidRPr="004E5951">
              <w:rPr>
                <w:sz w:val="20"/>
                <w:szCs w:val="20"/>
              </w:rPr>
              <w:t xml:space="preserve">" </w:t>
            </w:r>
          </w:p>
          <w:p w:rsidR="004E5951" w:rsidRDefault="005A0A50" w:rsidP="005A0A50">
            <w:r w:rsidRPr="004E5951">
              <w:rPr>
                <w:sz w:val="20"/>
                <w:szCs w:val="20"/>
              </w:rPr>
              <w:t>73° 33' 21,</w:t>
            </w:r>
            <w:r>
              <w:rPr>
                <w:sz w:val="20"/>
                <w:szCs w:val="20"/>
              </w:rPr>
              <w:t>6892</w:t>
            </w:r>
            <w:r w:rsidRPr="004E5951">
              <w:rPr>
                <w:sz w:val="20"/>
                <w:szCs w:val="20"/>
              </w:rPr>
              <w:t>"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951" w:rsidRPr="00396162" w:rsidRDefault="004E5951" w:rsidP="004E595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Пыль неорганическая: 70-20% двуокиси кремния (шамот, цемент, пыль цементного производства - глина, глинистый сланец, доменный шлак, песок, клинкер, зола кремнезем и др.)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951" w:rsidRPr="00396162" w:rsidRDefault="004E5951" w:rsidP="004E595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96162" w:rsidRPr="00396162" w:rsidTr="00396162">
        <w:trPr>
          <w:trHeight w:val="510"/>
        </w:trPr>
        <w:tc>
          <w:tcPr>
            <w:tcW w:w="1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Сварочный аппарат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6003</w:t>
            </w:r>
          </w:p>
        </w:tc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A0A50" w:rsidRPr="004E5951" w:rsidRDefault="005A0A50" w:rsidP="005A0A50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4E5951">
              <w:rPr>
                <w:sz w:val="20"/>
                <w:szCs w:val="20"/>
              </w:rPr>
              <w:t>45° 1</w:t>
            </w:r>
            <w:r>
              <w:rPr>
                <w:sz w:val="20"/>
                <w:szCs w:val="20"/>
              </w:rPr>
              <w:t>1</w:t>
            </w:r>
            <w:r w:rsidRPr="004E5951">
              <w:rPr>
                <w:sz w:val="20"/>
                <w:szCs w:val="20"/>
              </w:rPr>
              <w:t xml:space="preserve">' </w:t>
            </w:r>
            <w:r>
              <w:rPr>
                <w:sz w:val="20"/>
                <w:szCs w:val="20"/>
              </w:rPr>
              <w:t>38</w:t>
            </w:r>
            <w:r w:rsidRPr="004E595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7993</w:t>
            </w:r>
            <w:r w:rsidRPr="004E5951">
              <w:rPr>
                <w:sz w:val="20"/>
                <w:szCs w:val="20"/>
              </w:rPr>
              <w:t xml:space="preserve">" </w:t>
            </w:r>
          </w:p>
          <w:p w:rsidR="00396162" w:rsidRPr="00396162" w:rsidRDefault="005A0A50" w:rsidP="005A0A5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E5951">
              <w:rPr>
                <w:sz w:val="20"/>
                <w:szCs w:val="20"/>
              </w:rPr>
              <w:t>73° 33' 21,</w:t>
            </w:r>
            <w:r>
              <w:rPr>
                <w:sz w:val="20"/>
                <w:szCs w:val="20"/>
              </w:rPr>
              <w:t>6892</w:t>
            </w:r>
            <w:r w:rsidRPr="004E5951">
              <w:rPr>
                <w:sz w:val="20"/>
                <w:szCs w:val="20"/>
              </w:rPr>
              <w:t>"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диЖелезо триоксид (Железа оксид) /в пересчете на железо/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96162" w:rsidRPr="00396162" w:rsidTr="00396162">
        <w:trPr>
          <w:trHeight w:val="765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Марганец и его соединения /в пересчете на марганца (IV) оксид/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96162" w:rsidRPr="00396162" w:rsidTr="00396162">
        <w:trPr>
          <w:trHeight w:val="2040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Фтористые газообразные соединения (гидрофторид, кремний тетрафторид) (Фтористые соединения газообразные (фтористый водород, четырехфтористый кремний)) /в пересчете на фтор/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96162" w:rsidRPr="00396162" w:rsidTr="00396162">
        <w:trPr>
          <w:trHeight w:val="1020"/>
        </w:trPr>
        <w:tc>
          <w:tcPr>
            <w:tcW w:w="1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Пост пайки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162" w:rsidRPr="00396162" w:rsidRDefault="00396162" w:rsidP="0039616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6004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0A50" w:rsidRPr="004E5951" w:rsidRDefault="005A0A50" w:rsidP="005A0A50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4E5951">
              <w:rPr>
                <w:sz w:val="20"/>
                <w:szCs w:val="20"/>
              </w:rPr>
              <w:t>45° 1</w:t>
            </w:r>
            <w:r>
              <w:rPr>
                <w:sz w:val="20"/>
                <w:szCs w:val="20"/>
              </w:rPr>
              <w:t>1</w:t>
            </w:r>
            <w:r w:rsidRPr="004E5951">
              <w:rPr>
                <w:sz w:val="20"/>
                <w:szCs w:val="20"/>
              </w:rPr>
              <w:t xml:space="preserve">' </w:t>
            </w:r>
            <w:r>
              <w:rPr>
                <w:sz w:val="20"/>
                <w:szCs w:val="20"/>
              </w:rPr>
              <w:t>38</w:t>
            </w:r>
            <w:r w:rsidRPr="004E595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7993</w:t>
            </w:r>
            <w:r w:rsidRPr="004E5951">
              <w:rPr>
                <w:sz w:val="20"/>
                <w:szCs w:val="20"/>
              </w:rPr>
              <w:t xml:space="preserve">" </w:t>
            </w:r>
          </w:p>
          <w:p w:rsidR="00396162" w:rsidRPr="00396162" w:rsidRDefault="005A0A50" w:rsidP="005A0A5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E5951">
              <w:rPr>
                <w:sz w:val="20"/>
                <w:szCs w:val="20"/>
              </w:rPr>
              <w:t>73° 33' 21,</w:t>
            </w:r>
            <w:r>
              <w:rPr>
                <w:sz w:val="20"/>
                <w:szCs w:val="20"/>
              </w:rPr>
              <w:t>6892</w:t>
            </w:r>
            <w:r w:rsidRPr="004E5951">
              <w:rPr>
                <w:sz w:val="20"/>
                <w:szCs w:val="20"/>
              </w:rPr>
              <w:t>"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Медь (II) оксид /в пересчете на медь/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162" w:rsidRPr="00396162" w:rsidRDefault="00396162" w:rsidP="0039616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616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396162" w:rsidRDefault="00396162" w:rsidP="0088122C">
      <w:pPr>
        <w:ind w:left="284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396162" w:rsidRDefault="00396162" w:rsidP="0088122C">
      <w:pPr>
        <w:ind w:left="284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B8611A" w:rsidRPr="00B8611A" w:rsidRDefault="00B8611A" w:rsidP="0088122C">
      <w:pPr>
        <w:ind w:left="284"/>
        <w:rPr>
          <w:rFonts w:cs="Times New Roman"/>
          <w:sz w:val="24"/>
          <w:szCs w:val="24"/>
        </w:rPr>
      </w:pPr>
      <w:r w:rsidRPr="00B8611A">
        <w:rPr>
          <w:rFonts w:eastAsia="Times New Roman" w:cs="Times New Roman"/>
          <w:b/>
          <w:color w:val="000000"/>
          <w:sz w:val="24"/>
          <w:szCs w:val="24"/>
          <w:lang w:eastAsia="ru-RU"/>
        </w:rPr>
        <w:t>Таблица 6. Сведения о газовом мониторинге</w:t>
      </w:r>
    </w:p>
    <w:tbl>
      <w:tblPr>
        <w:tblW w:w="992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559"/>
        <w:gridCol w:w="1560"/>
        <w:gridCol w:w="1417"/>
        <w:gridCol w:w="1843"/>
        <w:gridCol w:w="1842"/>
        <w:gridCol w:w="1700"/>
      </w:tblGrid>
      <w:tr w:rsidR="00B8611A" w:rsidRPr="0088122C" w:rsidTr="00B713F1">
        <w:trPr>
          <w:trHeight w:val="1815"/>
        </w:trPr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 полигона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B861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Координаты полигона</w:t>
            </w:r>
            <w:r w:rsidRPr="0088122C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Номера контрольных точек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Место размещения точек (географические координаты) 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Периодичность  наблюдений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Наблюдаемые параметры</w:t>
            </w:r>
          </w:p>
        </w:tc>
      </w:tr>
      <w:tr w:rsidR="00B8611A" w:rsidRPr="0088122C" w:rsidTr="00B713F1">
        <w:trPr>
          <w:trHeight w:val="31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B8611A" w:rsidRPr="0088122C" w:rsidTr="00B713F1">
        <w:trPr>
          <w:trHeight w:val="31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6F2317" w:rsidRDefault="006F2317">
      <w:pPr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B8611A" w:rsidRDefault="00B8611A" w:rsidP="0088122C">
      <w:pPr>
        <w:ind w:left="284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B8611A">
        <w:rPr>
          <w:rFonts w:eastAsia="Times New Roman" w:cs="Times New Roman"/>
          <w:b/>
          <w:color w:val="000000"/>
          <w:sz w:val="24"/>
          <w:szCs w:val="24"/>
          <w:lang w:eastAsia="ru-RU"/>
        </w:rPr>
        <w:t>Таблица 7. Сведения по сбросу сточных вод</w:t>
      </w:r>
    </w:p>
    <w:tbl>
      <w:tblPr>
        <w:tblW w:w="996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9"/>
        <w:gridCol w:w="1488"/>
        <w:gridCol w:w="2818"/>
        <w:gridCol w:w="1541"/>
        <w:gridCol w:w="2394"/>
      </w:tblGrid>
      <w:tr w:rsidR="002B6C67" w:rsidRPr="0088122C" w:rsidTr="00B713F1">
        <w:trPr>
          <w:trHeight w:val="353"/>
        </w:trPr>
        <w:tc>
          <w:tcPr>
            <w:tcW w:w="1719" w:type="dxa"/>
            <w:shd w:val="clear" w:color="auto" w:fill="auto"/>
            <w:vAlign w:val="center"/>
            <w:hideMark/>
          </w:tcPr>
          <w:p w:rsidR="002B6C67" w:rsidRPr="0088122C" w:rsidRDefault="002B6C67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 источников воздействия (контрольные точки)</w:t>
            </w:r>
          </w:p>
        </w:tc>
        <w:tc>
          <w:tcPr>
            <w:tcW w:w="1488" w:type="dxa"/>
            <w:shd w:val="clear" w:color="auto" w:fill="auto"/>
            <w:vAlign w:val="center"/>
            <w:hideMark/>
          </w:tcPr>
          <w:p w:rsidR="002B6C67" w:rsidRPr="0088122C" w:rsidRDefault="002B6C67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Координаты места сброса сточных вод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:rsidR="002B6C67" w:rsidRPr="0088122C" w:rsidRDefault="002B6C67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 загрязняющих веществ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2B6C67" w:rsidRPr="0088122C" w:rsidRDefault="002B6C67" w:rsidP="00B713F1">
            <w:pPr>
              <w:spacing w:after="0" w:line="240" w:lineRule="auto"/>
              <w:ind w:right="-55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Периодичность замеров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:rsidR="002B6C67" w:rsidRPr="0088122C" w:rsidRDefault="002B6C67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Методика выполнения измерения</w:t>
            </w:r>
          </w:p>
        </w:tc>
      </w:tr>
      <w:tr w:rsidR="002B6C67" w:rsidRPr="0088122C" w:rsidTr="00B713F1">
        <w:trPr>
          <w:trHeight w:val="315"/>
        </w:trPr>
        <w:tc>
          <w:tcPr>
            <w:tcW w:w="1719" w:type="dxa"/>
            <w:shd w:val="clear" w:color="auto" w:fill="auto"/>
            <w:vAlign w:val="center"/>
            <w:hideMark/>
          </w:tcPr>
          <w:p w:rsidR="002B6C67" w:rsidRPr="0088122C" w:rsidRDefault="002B6C67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8" w:type="dxa"/>
            <w:shd w:val="clear" w:color="auto" w:fill="auto"/>
            <w:vAlign w:val="center"/>
            <w:hideMark/>
          </w:tcPr>
          <w:p w:rsidR="002B6C67" w:rsidRPr="0088122C" w:rsidRDefault="002B6C67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:rsidR="002B6C67" w:rsidRPr="0088122C" w:rsidRDefault="002B6C67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2B6C67" w:rsidRPr="0088122C" w:rsidRDefault="002B6C67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:rsidR="002B6C67" w:rsidRPr="0088122C" w:rsidRDefault="002B6C67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1B6BC3" w:rsidRPr="0088122C" w:rsidTr="00B713F1">
        <w:trPr>
          <w:trHeight w:val="315"/>
        </w:trPr>
        <w:tc>
          <w:tcPr>
            <w:tcW w:w="1719" w:type="dxa"/>
            <w:vMerge w:val="restart"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Септик с фильтрующим колодцем</w:t>
            </w:r>
          </w:p>
        </w:tc>
        <w:tc>
          <w:tcPr>
            <w:tcW w:w="1488" w:type="dxa"/>
            <w:vMerge w:val="restart"/>
            <w:shd w:val="clear" w:color="auto" w:fill="auto"/>
            <w:vAlign w:val="center"/>
          </w:tcPr>
          <w:p w:rsidR="004E5951" w:rsidRPr="004E5951" w:rsidRDefault="004E5951" w:rsidP="004E5951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4E5951">
              <w:rPr>
                <w:sz w:val="20"/>
                <w:szCs w:val="20"/>
              </w:rPr>
              <w:t xml:space="preserve">45° 10' 53,1804" </w:t>
            </w:r>
          </w:p>
          <w:p w:rsidR="001B6BC3" w:rsidRPr="0088122C" w:rsidRDefault="004E5951" w:rsidP="004E59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5951">
              <w:rPr>
                <w:sz w:val="20"/>
                <w:szCs w:val="20"/>
              </w:rPr>
              <w:t>73° 33' 21,8484"</w:t>
            </w:r>
          </w:p>
        </w:tc>
        <w:tc>
          <w:tcPr>
            <w:tcW w:w="2818" w:type="dxa"/>
            <w:shd w:val="clear" w:color="auto" w:fill="auto"/>
            <w:vAlign w:val="center"/>
          </w:tcPr>
          <w:p w:rsidR="001B6BC3" w:rsidRPr="0088122C" w:rsidRDefault="001B6BC3" w:rsidP="001313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Взвешенные вещества </w:t>
            </w:r>
          </w:p>
        </w:tc>
        <w:tc>
          <w:tcPr>
            <w:tcW w:w="1541" w:type="dxa"/>
            <w:vMerge w:val="restart"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2394" w:type="dxa"/>
            <w:vMerge w:val="restart"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ГОСТ 26449.1- 85; ПНД Ф 14.1:2:4.157-99;ПНД Ф 14.1:2:4.29-95;</w:t>
            </w: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br/>
              <w:t>ПНД Ф14.1:2:4.167-2000; ПНД Ф 14.1:264.190-03;</w:t>
            </w: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РД 52.24.420-2006; ПНД Ф 14.1:2.158-2000           </w:t>
            </w:r>
          </w:p>
        </w:tc>
      </w:tr>
      <w:tr w:rsidR="001B6BC3" w:rsidRPr="0088122C" w:rsidTr="00B713F1">
        <w:trPr>
          <w:trHeight w:val="315"/>
        </w:trPr>
        <w:tc>
          <w:tcPr>
            <w:tcW w:w="1719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8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="001B6BC3" w:rsidRPr="0088122C" w:rsidRDefault="001B6BC3" w:rsidP="001313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БПК5</w:t>
            </w:r>
          </w:p>
        </w:tc>
        <w:tc>
          <w:tcPr>
            <w:tcW w:w="1541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6BC3" w:rsidRPr="0088122C" w:rsidTr="00B713F1">
        <w:trPr>
          <w:trHeight w:val="315"/>
        </w:trPr>
        <w:tc>
          <w:tcPr>
            <w:tcW w:w="1719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8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="001B6BC3" w:rsidRPr="0088122C" w:rsidRDefault="001B6BC3" w:rsidP="001313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ХПК</w:t>
            </w:r>
          </w:p>
        </w:tc>
        <w:tc>
          <w:tcPr>
            <w:tcW w:w="1541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6BC3" w:rsidRPr="0088122C" w:rsidTr="00B713F1">
        <w:trPr>
          <w:trHeight w:val="315"/>
        </w:trPr>
        <w:tc>
          <w:tcPr>
            <w:tcW w:w="1719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8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="001B6BC3" w:rsidRPr="0088122C" w:rsidRDefault="001B6BC3" w:rsidP="001313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Хлориды</w:t>
            </w:r>
          </w:p>
        </w:tc>
        <w:tc>
          <w:tcPr>
            <w:tcW w:w="1541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6BC3" w:rsidRPr="0088122C" w:rsidTr="00B713F1">
        <w:trPr>
          <w:trHeight w:val="315"/>
        </w:trPr>
        <w:tc>
          <w:tcPr>
            <w:tcW w:w="1719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8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="001B6BC3" w:rsidRPr="0088122C" w:rsidRDefault="001B6BC3" w:rsidP="001313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Сульфаты</w:t>
            </w:r>
          </w:p>
        </w:tc>
        <w:tc>
          <w:tcPr>
            <w:tcW w:w="1541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6BC3" w:rsidRPr="0088122C" w:rsidTr="00B713F1">
        <w:trPr>
          <w:trHeight w:val="315"/>
        </w:trPr>
        <w:tc>
          <w:tcPr>
            <w:tcW w:w="1719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8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="001B6BC3" w:rsidRPr="0088122C" w:rsidRDefault="001B6BC3" w:rsidP="001313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Азот аммонийных солей</w:t>
            </w:r>
          </w:p>
        </w:tc>
        <w:tc>
          <w:tcPr>
            <w:tcW w:w="1541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6BC3" w:rsidRPr="0088122C" w:rsidTr="00B713F1">
        <w:trPr>
          <w:trHeight w:val="315"/>
        </w:trPr>
        <w:tc>
          <w:tcPr>
            <w:tcW w:w="1719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8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="001B6BC3" w:rsidRPr="0088122C" w:rsidRDefault="001B6BC3" w:rsidP="001313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Фосфаты </w:t>
            </w:r>
          </w:p>
        </w:tc>
        <w:tc>
          <w:tcPr>
            <w:tcW w:w="1541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6BC3" w:rsidRPr="0088122C" w:rsidTr="00B713F1">
        <w:trPr>
          <w:trHeight w:val="315"/>
        </w:trPr>
        <w:tc>
          <w:tcPr>
            <w:tcW w:w="1719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8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="001B6BC3" w:rsidRPr="0088122C" w:rsidRDefault="001B6BC3" w:rsidP="001313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СПАВ  </w:t>
            </w:r>
          </w:p>
        </w:tc>
        <w:tc>
          <w:tcPr>
            <w:tcW w:w="1541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6BC3" w:rsidRPr="0088122C" w:rsidTr="00B713F1">
        <w:trPr>
          <w:trHeight w:val="315"/>
        </w:trPr>
        <w:tc>
          <w:tcPr>
            <w:tcW w:w="1719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8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="001B6BC3" w:rsidRPr="0088122C" w:rsidRDefault="001B6BC3" w:rsidP="001313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Жиры</w:t>
            </w:r>
          </w:p>
        </w:tc>
        <w:tc>
          <w:tcPr>
            <w:tcW w:w="1541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6BC3" w:rsidRPr="0088122C" w:rsidTr="00B713F1">
        <w:trPr>
          <w:trHeight w:val="315"/>
        </w:trPr>
        <w:tc>
          <w:tcPr>
            <w:tcW w:w="1719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8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="001B6BC3" w:rsidRPr="0088122C" w:rsidRDefault="001B6BC3" w:rsidP="001313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Железо</w:t>
            </w:r>
          </w:p>
        </w:tc>
        <w:tc>
          <w:tcPr>
            <w:tcW w:w="1541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6BC3" w:rsidRPr="0088122C" w:rsidTr="00B713F1">
        <w:trPr>
          <w:trHeight w:val="315"/>
        </w:trPr>
        <w:tc>
          <w:tcPr>
            <w:tcW w:w="1719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8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="001B6BC3" w:rsidRPr="0088122C" w:rsidRDefault="001B6BC3" w:rsidP="001313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Нефтепродукты</w:t>
            </w:r>
          </w:p>
        </w:tc>
        <w:tc>
          <w:tcPr>
            <w:tcW w:w="1541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:rsidR="001B6BC3" w:rsidRPr="0088122C" w:rsidRDefault="001B6BC3" w:rsidP="002B6C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47C55" w:rsidRPr="00B8611A" w:rsidRDefault="00B8611A" w:rsidP="0088122C">
      <w:pPr>
        <w:ind w:left="284"/>
        <w:rPr>
          <w:rFonts w:cs="Times New Roman"/>
          <w:sz w:val="24"/>
          <w:szCs w:val="24"/>
        </w:rPr>
      </w:pPr>
      <w:r w:rsidRPr="00B8611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Таблица 8. План-график наблюдений за состоянием атмосферного воздуха</w:t>
      </w:r>
    </w:p>
    <w:tbl>
      <w:tblPr>
        <w:tblW w:w="992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49"/>
        <w:gridCol w:w="2678"/>
        <w:gridCol w:w="1276"/>
        <w:gridCol w:w="1560"/>
        <w:gridCol w:w="1417"/>
        <w:gridCol w:w="1843"/>
      </w:tblGrid>
      <w:tr w:rsidR="00947C55" w:rsidRPr="0088122C" w:rsidTr="00B713F1">
        <w:trPr>
          <w:trHeight w:val="1260"/>
        </w:trPr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</w:p>
          <w:p w:rsidR="00947C55" w:rsidRPr="0088122C" w:rsidRDefault="00947C55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контрольной точки (поста) </w:t>
            </w:r>
          </w:p>
        </w:tc>
        <w:tc>
          <w:tcPr>
            <w:tcW w:w="26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Контролируемое вещество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Периодичность контроля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Периодичность контроля в периоды неблагоприятных метеорологических условий (НМУ),  раз в сутки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 осуществляется контроль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Методика проведения контроля</w:t>
            </w:r>
          </w:p>
        </w:tc>
      </w:tr>
      <w:tr w:rsidR="00947C55" w:rsidRPr="0088122C" w:rsidTr="00B713F1">
        <w:trPr>
          <w:trHeight w:val="870"/>
        </w:trPr>
        <w:tc>
          <w:tcPr>
            <w:tcW w:w="11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7C55" w:rsidRPr="0088122C" w:rsidTr="00B713F1">
        <w:trPr>
          <w:trHeight w:val="315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47C55" w:rsidRPr="0088122C" w:rsidTr="00B713F1">
        <w:trPr>
          <w:trHeight w:val="1026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C55" w:rsidRPr="0088122C" w:rsidRDefault="00DA24FC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ascii="Courier New" w:hAnsi="Courier New" w:cs="Courier New"/>
                <w:sz w:val="20"/>
                <w:szCs w:val="20"/>
              </w:rPr>
              <w:t xml:space="preserve">Х=380 </w:t>
            </w:r>
            <w:r w:rsidRPr="0088122C">
              <w:rPr>
                <w:rFonts w:ascii="Courier New" w:hAnsi="Courier New" w:cs="Courier New"/>
                <w:sz w:val="20"/>
                <w:szCs w:val="20"/>
                <w:lang w:val="en-US"/>
              </w:rPr>
              <w:t>Y=</w:t>
            </w:r>
            <w:r w:rsidRPr="0088122C">
              <w:rPr>
                <w:rFonts w:ascii="Courier New" w:hAnsi="Courier New" w:cs="Courier New"/>
                <w:sz w:val="20"/>
                <w:szCs w:val="20"/>
              </w:rPr>
              <w:t>591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4FC" w:rsidRPr="0088122C" w:rsidRDefault="00DA24FC" w:rsidP="002B6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Пыль неорганическая </w:t>
            </w:r>
          </w:p>
          <w:p w:rsidR="00947C55" w:rsidRPr="0088122C" w:rsidRDefault="002B6C67" w:rsidP="002B6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C55" w:rsidRPr="0088122C" w:rsidRDefault="00947C55" w:rsidP="00B713F1">
            <w:pPr>
              <w:spacing w:after="0" w:line="240" w:lineRule="auto"/>
              <w:ind w:right="-109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 раз в сутки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88122C">
            <w:pPr>
              <w:spacing w:after="0" w:line="240" w:lineRule="auto"/>
              <w:ind w:right="-108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аккредитованная лаборатория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МВИ-4215-002-56591409-2009, МВИ4215-006-56591409-2009</w:t>
            </w:r>
          </w:p>
        </w:tc>
      </w:tr>
      <w:tr w:rsidR="00947C55" w:rsidRPr="0088122C" w:rsidTr="00B713F1">
        <w:trPr>
          <w:trHeight w:val="77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C55" w:rsidRPr="0088122C" w:rsidRDefault="00DA24FC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ascii="Courier New" w:hAnsi="Courier New" w:cs="Courier New"/>
                <w:sz w:val="20"/>
                <w:szCs w:val="20"/>
              </w:rPr>
              <w:t xml:space="preserve">Х=380 </w:t>
            </w:r>
            <w:r w:rsidRPr="0088122C">
              <w:rPr>
                <w:rFonts w:ascii="Courier New" w:hAnsi="Courier New" w:cs="Courier New"/>
                <w:sz w:val="20"/>
                <w:szCs w:val="20"/>
                <w:lang w:val="en-US"/>
              </w:rPr>
              <w:t>Y=</w:t>
            </w:r>
            <w:r w:rsidRPr="0088122C">
              <w:rPr>
                <w:rFonts w:ascii="Courier New" w:hAnsi="Courier New" w:cs="Courier New"/>
                <w:sz w:val="20"/>
                <w:szCs w:val="20"/>
              </w:rPr>
              <w:t>591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4FC" w:rsidRPr="0088122C" w:rsidRDefault="00DA24FC" w:rsidP="00DA24F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Пыль неорганическая </w:t>
            </w:r>
          </w:p>
          <w:p w:rsidR="00947C55" w:rsidRPr="0088122C" w:rsidRDefault="00DA24FC" w:rsidP="00DA24F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C55" w:rsidRPr="0088122C" w:rsidRDefault="00947C55" w:rsidP="00B713F1">
            <w:pPr>
              <w:spacing w:after="0" w:line="240" w:lineRule="auto"/>
              <w:ind w:right="-109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 раз в сутки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B713F1">
            <w:pPr>
              <w:spacing w:after="0" w:line="240" w:lineRule="auto"/>
              <w:ind w:right="-107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аккредитованная лаборатория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МВИ-4215-002-56591409-2009, МВИ4215-006-56591409-2009</w:t>
            </w:r>
          </w:p>
        </w:tc>
      </w:tr>
      <w:tr w:rsidR="00947C55" w:rsidRPr="0088122C" w:rsidTr="00B713F1">
        <w:trPr>
          <w:trHeight w:val="77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C55" w:rsidRPr="0088122C" w:rsidRDefault="00DA24FC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ascii="Courier New" w:hAnsi="Courier New" w:cs="Courier New"/>
                <w:sz w:val="20"/>
                <w:szCs w:val="20"/>
              </w:rPr>
              <w:t xml:space="preserve">Х=544 </w:t>
            </w:r>
            <w:r w:rsidRPr="0088122C">
              <w:rPr>
                <w:rFonts w:ascii="Courier New" w:hAnsi="Courier New" w:cs="Courier New"/>
                <w:sz w:val="20"/>
                <w:szCs w:val="20"/>
                <w:lang w:val="en-US"/>
              </w:rPr>
              <w:t>Y=</w:t>
            </w:r>
            <w:r w:rsidRPr="0088122C">
              <w:rPr>
                <w:rFonts w:ascii="Courier New" w:hAnsi="Courier New" w:cs="Courier New"/>
                <w:sz w:val="20"/>
                <w:szCs w:val="20"/>
              </w:rPr>
              <w:t>311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4FC" w:rsidRPr="0088122C" w:rsidRDefault="00DA24FC" w:rsidP="00DA24F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Пыль неорганическая </w:t>
            </w:r>
          </w:p>
          <w:p w:rsidR="00947C55" w:rsidRPr="0088122C" w:rsidRDefault="00DA24FC" w:rsidP="00DA24F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 раз в сутки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аккредитованная лаборатория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7B14D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МВИ-4215-002-56591409-2009, МВИ4215-006-56591409-2009</w:t>
            </w:r>
          </w:p>
        </w:tc>
      </w:tr>
    </w:tbl>
    <w:p w:rsidR="00947C55" w:rsidRPr="00B8611A" w:rsidRDefault="00B8611A" w:rsidP="0088122C">
      <w:pPr>
        <w:spacing w:after="0"/>
        <w:ind w:left="284"/>
        <w:rPr>
          <w:rFonts w:cs="Times New Roman"/>
          <w:sz w:val="24"/>
          <w:szCs w:val="24"/>
        </w:rPr>
      </w:pPr>
      <w:r w:rsidRPr="00B8611A">
        <w:rPr>
          <w:rFonts w:eastAsia="Times New Roman" w:cs="Times New Roman"/>
          <w:b/>
          <w:color w:val="000000"/>
          <w:sz w:val="24"/>
          <w:szCs w:val="24"/>
          <w:lang w:eastAsia="ru-RU"/>
        </w:rPr>
        <w:t>Таблица 9. График мониторинга воздействия на водном объекте</w:t>
      </w:r>
    </w:p>
    <w:tbl>
      <w:tblPr>
        <w:tblpPr w:leftFromText="180" w:rightFromText="180" w:vertAnchor="text" w:tblpX="392" w:tblpY="1"/>
        <w:tblOverlap w:val="never"/>
        <w:tblW w:w="9747" w:type="dxa"/>
        <w:tblLayout w:type="fixed"/>
        <w:tblLook w:val="04A0" w:firstRow="1" w:lastRow="0" w:firstColumn="1" w:lastColumn="0" w:noHBand="0" w:noVBand="1"/>
      </w:tblPr>
      <w:tblGrid>
        <w:gridCol w:w="1008"/>
        <w:gridCol w:w="1510"/>
        <w:gridCol w:w="2550"/>
        <w:gridCol w:w="1843"/>
        <w:gridCol w:w="1134"/>
        <w:gridCol w:w="1702"/>
      </w:tblGrid>
      <w:tr w:rsidR="00B8611A" w:rsidRPr="0088122C" w:rsidTr="008543A8">
        <w:trPr>
          <w:trHeight w:val="1115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611A" w:rsidRPr="0088122C" w:rsidRDefault="00B8611A" w:rsidP="008812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 xml:space="preserve">№ 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611A" w:rsidRPr="0088122C" w:rsidRDefault="00B8611A" w:rsidP="008812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Контрольный створ</w:t>
            </w:r>
          </w:p>
        </w:tc>
        <w:tc>
          <w:tcPr>
            <w:tcW w:w="255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611A" w:rsidRPr="0088122C" w:rsidRDefault="00B8611A" w:rsidP="008812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Наименование контролируемых показателей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611A" w:rsidRPr="0088122C" w:rsidRDefault="00B8611A" w:rsidP="008812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Предельно-допустимая концентрация, миллиграмм на кубический дециметр (мг/дм</w:t>
            </w:r>
            <w:r w:rsidRPr="0088122C">
              <w:rPr>
                <w:rFonts w:eastAsia="Times New Roman" w:cs="Times New Roman"/>
                <w:color w:val="000000"/>
                <w:sz w:val="20"/>
                <w:szCs w:val="24"/>
                <w:vertAlign w:val="superscript"/>
                <w:lang w:eastAsia="ru-RU"/>
              </w:rPr>
              <w:t>3</w:t>
            </w: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611A" w:rsidRPr="0088122C" w:rsidRDefault="00B8611A" w:rsidP="008812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Периодичность</w:t>
            </w:r>
          </w:p>
        </w:tc>
        <w:tc>
          <w:tcPr>
            <w:tcW w:w="170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611A" w:rsidRPr="0088122C" w:rsidRDefault="00B8611A" w:rsidP="008812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Метод анализа</w:t>
            </w:r>
          </w:p>
        </w:tc>
      </w:tr>
      <w:tr w:rsidR="00B8611A" w:rsidRPr="0088122C" w:rsidTr="00B713F1">
        <w:trPr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8812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8812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8812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8812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8812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11A" w:rsidRPr="0088122C" w:rsidRDefault="00B8611A" w:rsidP="008812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6</w:t>
            </w:r>
          </w:p>
        </w:tc>
      </w:tr>
    </w:tbl>
    <w:p w:rsidR="00B476B8" w:rsidRDefault="00B476B8" w:rsidP="00B476B8">
      <w:pPr>
        <w:spacing w:after="0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947C55" w:rsidRPr="00B8611A" w:rsidRDefault="00B8611A" w:rsidP="0088122C">
      <w:pPr>
        <w:spacing w:after="0"/>
        <w:ind w:left="284"/>
        <w:rPr>
          <w:rFonts w:cs="Times New Roman"/>
          <w:sz w:val="24"/>
          <w:szCs w:val="24"/>
        </w:rPr>
      </w:pPr>
      <w:r w:rsidRPr="00B8611A">
        <w:rPr>
          <w:rFonts w:eastAsia="Times New Roman" w:cs="Times New Roman"/>
          <w:b/>
          <w:color w:val="000000"/>
          <w:sz w:val="24"/>
          <w:szCs w:val="24"/>
          <w:lang w:eastAsia="ru-RU"/>
        </w:rPr>
        <w:t>Таблица 10. Мониторинг уровня загрязнения почвы</w:t>
      </w:r>
    </w:p>
    <w:tbl>
      <w:tblPr>
        <w:tblW w:w="992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283"/>
        <w:gridCol w:w="2820"/>
        <w:gridCol w:w="2408"/>
        <w:gridCol w:w="1137"/>
        <w:gridCol w:w="1275"/>
      </w:tblGrid>
      <w:tr w:rsidR="00947C55" w:rsidRPr="0088122C" w:rsidTr="00B713F1">
        <w:trPr>
          <w:trHeight w:val="67"/>
        </w:trPr>
        <w:tc>
          <w:tcPr>
            <w:tcW w:w="228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47C55" w:rsidRPr="0088122C" w:rsidRDefault="00947C55" w:rsidP="00B476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Точка отбора проб</w:t>
            </w: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47C55" w:rsidRPr="0088122C" w:rsidRDefault="00947C55" w:rsidP="00B713F1">
            <w:pPr>
              <w:spacing w:after="0" w:line="240" w:lineRule="auto"/>
              <w:ind w:right="-93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Наименование контролируемого вещества</w:t>
            </w:r>
          </w:p>
        </w:tc>
        <w:tc>
          <w:tcPr>
            <w:tcW w:w="240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47C55" w:rsidRPr="0088122C" w:rsidRDefault="00947C55" w:rsidP="00B476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Предельно-допустимая концентрация, миллиграмм на килограмм (мг/кг)</w:t>
            </w:r>
          </w:p>
        </w:tc>
        <w:tc>
          <w:tcPr>
            <w:tcW w:w="113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47C55" w:rsidRPr="0088122C" w:rsidRDefault="00947C55" w:rsidP="00B476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Периодичность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47C55" w:rsidRPr="0088122C" w:rsidRDefault="00947C55" w:rsidP="00B476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Метод анализа</w:t>
            </w:r>
          </w:p>
        </w:tc>
      </w:tr>
      <w:tr w:rsidR="00947C55" w:rsidRPr="0088122C" w:rsidTr="00B713F1">
        <w:trPr>
          <w:trHeight w:val="30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B476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B476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B476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B476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C55" w:rsidRPr="0088122C" w:rsidRDefault="00947C55" w:rsidP="00B476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88122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5</w:t>
            </w:r>
          </w:p>
        </w:tc>
      </w:tr>
    </w:tbl>
    <w:p w:rsidR="00B713F1" w:rsidRDefault="00B713F1" w:rsidP="0088122C">
      <w:pPr>
        <w:spacing w:after="0"/>
        <w:ind w:left="284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947C55" w:rsidRDefault="00947C55" w:rsidP="0088122C">
      <w:pPr>
        <w:spacing w:after="0"/>
        <w:ind w:left="284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131355">
        <w:rPr>
          <w:rFonts w:eastAsia="Times New Roman" w:cs="Times New Roman"/>
          <w:b/>
          <w:color w:val="000000"/>
          <w:sz w:val="24"/>
          <w:szCs w:val="24"/>
          <w:lang w:eastAsia="ru-RU"/>
        </w:rPr>
        <w:t>Таблица 11. План-график внутренних проверок и процедур устранения нарушений экологического законодательства</w:t>
      </w:r>
    </w:p>
    <w:p w:rsidR="008257F4" w:rsidRDefault="008257F4" w:rsidP="00B476B8">
      <w:pPr>
        <w:spacing w:after="0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4849"/>
        <w:gridCol w:w="2842"/>
      </w:tblGrid>
      <w:tr w:rsidR="00131355" w:rsidRPr="008257F4" w:rsidTr="00B713F1">
        <w:trPr>
          <w:trHeight w:val="321"/>
        </w:trPr>
        <w:tc>
          <w:tcPr>
            <w:tcW w:w="1388" w:type="dxa"/>
          </w:tcPr>
          <w:p w:rsidR="00131355" w:rsidRPr="008257F4" w:rsidRDefault="00131355" w:rsidP="0004752F">
            <w:pPr>
              <w:pStyle w:val="TableParagraph"/>
              <w:spacing w:before="13"/>
              <w:ind w:left="34"/>
              <w:jc w:val="center"/>
              <w:rPr>
                <w:rFonts w:ascii="Times New Roman" w:hAnsi="Times New Roman"/>
                <w:b/>
              </w:rPr>
            </w:pPr>
            <w:r w:rsidRPr="008257F4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849" w:type="dxa"/>
          </w:tcPr>
          <w:p w:rsidR="00131355" w:rsidRPr="008257F4" w:rsidRDefault="00131355" w:rsidP="0004752F">
            <w:pPr>
              <w:pStyle w:val="TableParagraph"/>
              <w:spacing w:before="13"/>
              <w:ind w:left="35" w:right="3"/>
              <w:jc w:val="center"/>
              <w:rPr>
                <w:rFonts w:ascii="Times New Roman" w:hAnsi="Times New Roman"/>
                <w:b/>
              </w:rPr>
            </w:pPr>
            <w:r w:rsidRPr="008257F4">
              <w:rPr>
                <w:rFonts w:ascii="Times New Roman" w:hAnsi="Times New Roman"/>
                <w:b/>
              </w:rPr>
              <w:t>Подразделение</w:t>
            </w:r>
            <w:r w:rsidRPr="008257F4">
              <w:rPr>
                <w:rFonts w:ascii="Times New Roman" w:hAnsi="Times New Roman"/>
                <w:b/>
                <w:spacing w:val="-5"/>
              </w:rPr>
              <w:t xml:space="preserve"> </w:t>
            </w:r>
            <w:r w:rsidRPr="008257F4">
              <w:rPr>
                <w:rFonts w:ascii="Times New Roman" w:hAnsi="Times New Roman"/>
                <w:b/>
              </w:rPr>
              <w:t>предприятия</w:t>
            </w:r>
          </w:p>
        </w:tc>
        <w:tc>
          <w:tcPr>
            <w:tcW w:w="2842" w:type="dxa"/>
          </w:tcPr>
          <w:p w:rsidR="00131355" w:rsidRPr="008257F4" w:rsidRDefault="00131355" w:rsidP="0004752F">
            <w:pPr>
              <w:pStyle w:val="TableParagraph"/>
              <w:spacing w:before="13"/>
              <w:ind w:left="275" w:right="246"/>
              <w:jc w:val="center"/>
              <w:rPr>
                <w:rFonts w:ascii="Times New Roman" w:hAnsi="Times New Roman"/>
                <w:b/>
              </w:rPr>
            </w:pPr>
            <w:r w:rsidRPr="008257F4">
              <w:rPr>
                <w:rFonts w:ascii="Times New Roman" w:hAnsi="Times New Roman"/>
                <w:b/>
              </w:rPr>
              <w:t>Периодичность</w:t>
            </w:r>
            <w:r w:rsidRPr="008257F4">
              <w:rPr>
                <w:rFonts w:ascii="Times New Roman" w:hAnsi="Times New Roman"/>
                <w:b/>
                <w:spacing w:val="-7"/>
              </w:rPr>
              <w:t xml:space="preserve"> </w:t>
            </w:r>
            <w:r w:rsidRPr="008257F4">
              <w:rPr>
                <w:rFonts w:ascii="Times New Roman" w:hAnsi="Times New Roman"/>
                <w:b/>
              </w:rPr>
              <w:t>проведения</w:t>
            </w:r>
          </w:p>
        </w:tc>
      </w:tr>
      <w:tr w:rsidR="00131355" w:rsidRPr="008257F4" w:rsidTr="00B713F1">
        <w:trPr>
          <w:trHeight w:val="321"/>
        </w:trPr>
        <w:tc>
          <w:tcPr>
            <w:tcW w:w="1388" w:type="dxa"/>
          </w:tcPr>
          <w:p w:rsidR="00131355" w:rsidRPr="008257F4" w:rsidRDefault="00131355" w:rsidP="0004752F">
            <w:pPr>
              <w:pStyle w:val="TableParagraph"/>
              <w:spacing w:before="13"/>
              <w:ind w:left="33"/>
              <w:jc w:val="center"/>
              <w:rPr>
                <w:rFonts w:ascii="Times New Roman" w:hAnsi="Times New Roman"/>
                <w:b/>
              </w:rPr>
            </w:pPr>
            <w:r w:rsidRPr="008257F4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849" w:type="dxa"/>
          </w:tcPr>
          <w:p w:rsidR="00131355" w:rsidRPr="008257F4" w:rsidRDefault="00131355" w:rsidP="0004752F">
            <w:pPr>
              <w:pStyle w:val="TableParagraph"/>
              <w:spacing w:before="13"/>
              <w:ind w:left="32"/>
              <w:jc w:val="center"/>
              <w:rPr>
                <w:rFonts w:ascii="Times New Roman" w:hAnsi="Times New Roman"/>
                <w:b/>
              </w:rPr>
            </w:pPr>
            <w:r w:rsidRPr="008257F4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842" w:type="dxa"/>
          </w:tcPr>
          <w:p w:rsidR="00131355" w:rsidRPr="008257F4" w:rsidRDefault="00131355" w:rsidP="0004752F">
            <w:pPr>
              <w:pStyle w:val="TableParagraph"/>
              <w:spacing w:before="13"/>
              <w:ind w:left="29"/>
              <w:jc w:val="center"/>
              <w:rPr>
                <w:rFonts w:ascii="Times New Roman" w:hAnsi="Times New Roman"/>
                <w:b/>
              </w:rPr>
            </w:pPr>
            <w:r w:rsidRPr="008257F4">
              <w:rPr>
                <w:rFonts w:ascii="Times New Roman" w:hAnsi="Times New Roman"/>
                <w:b/>
              </w:rPr>
              <w:t>3</w:t>
            </w:r>
          </w:p>
        </w:tc>
      </w:tr>
      <w:tr w:rsidR="00131355" w:rsidRPr="008257F4" w:rsidTr="00B713F1">
        <w:trPr>
          <w:trHeight w:val="282"/>
        </w:trPr>
        <w:tc>
          <w:tcPr>
            <w:tcW w:w="1388" w:type="dxa"/>
          </w:tcPr>
          <w:p w:rsidR="00131355" w:rsidRPr="008257F4" w:rsidRDefault="00131355" w:rsidP="001313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5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49" w:type="dxa"/>
          </w:tcPr>
          <w:p w:rsidR="00131355" w:rsidRPr="008257F4" w:rsidRDefault="00131355" w:rsidP="001313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5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ТОО «</w:t>
            </w:r>
            <w:r w:rsidR="00091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Қалнұр-2001</w:t>
            </w:r>
            <w:r w:rsidRPr="00825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2842" w:type="dxa"/>
          </w:tcPr>
          <w:p w:rsidR="00131355" w:rsidRPr="008257F4" w:rsidRDefault="00131355" w:rsidP="001313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25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 раз в кв</w:t>
            </w:r>
          </w:p>
        </w:tc>
      </w:tr>
    </w:tbl>
    <w:p w:rsidR="007102B8" w:rsidRDefault="007102B8" w:rsidP="002B6C67">
      <w:pPr>
        <w:rPr>
          <w:rFonts w:cs="Times New Roman"/>
          <w:sz w:val="24"/>
          <w:szCs w:val="24"/>
        </w:rPr>
      </w:pPr>
    </w:p>
    <w:p w:rsidR="00131355" w:rsidRPr="00131355" w:rsidRDefault="00131355" w:rsidP="008257F4">
      <w:pPr>
        <w:pStyle w:val="1"/>
        <w:tabs>
          <w:tab w:val="left" w:pos="0"/>
        </w:tabs>
        <w:jc w:val="center"/>
        <w:rPr>
          <w:sz w:val="26"/>
          <w:szCs w:val="26"/>
        </w:rPr>
      </w:pPr>
      <w:r w:rsidRPr="00131355">
        <w:rPr>
          <w:sz w:val="26"/>
          <w:szCs w:val="26"/>
        </w:rPr>
        <w:t>Механизмы</w:t>
      </w:r>
      <w:r w:rsidRPr="00131355">
        <w:rPr>
          <w:spacing w:val="-4"/>
          <w:sz w:val="26"/>
          <w:szCs w:val="26"/>
        </w:rPr>
        <w:t xml:space="preserve"> </w:t>
      </w:r>
      <w:r w:rsidRPr="00131355">
        <w:rPr>
          <w:sz w:val="26"/>
          <w:szCs w:val="26"/>
        </w:rPr>
        <w:t>обеспечения</w:t>
      </w:r>
      <w:r w:rsidRPr="00131355">
        <w:rPr>
          <w:spacing w:val="-3"/>
          <w:sz w:val="26"/>
          <w:szCs w:val="26"/>
        </w:rPr>
        <w:t xml:space="preserve"> </w:t>
      </w:r>
      <w:r w:rsidRPr="00131355">
        <w:rPr>
          <w:sz w:val="26"/>
          <w:szCs w:val="26"/>
        </w:rPr>
        <w:t>качества</w:t>
      </w:r>
      <w:r w:rsidRPr="00131355">
        <w:rPr>
          <w:spacing w:val="-4"/>
          <w:sz w:val="26"/>
          <w:szCs w:val="26"/>
        </w:rPr>
        <w:t xml:space="preserve"> </w:t>
      </w:r>
      <w:r w:rsidRPr="00131355">
        <w:rPr>
          <w:sz w:val="26"/>
          <w:szCs w:val="26"/>
        </w:rPr>
        <w:t>инструментальных</w:t>
      </w:r>
      <w:r w:rsidRPr="00131355">
        <w:rPr>
          <w:spacing w:val="-3"/>
          <w:sz w:val="26"/>
          <w:szCs w:val="26"/>
        </w:rPr>
        <w:t xml:space="preserve"> </w:t>
      </w:r>
      <w:r w:rsidRPr="00131355">
        <w:rPr>
          <w:sz w:val="26"/>
          <w:szCs w:val="26"/>
        </w:rPr>
        <w:t>измерений</w:t>
      </w:r>
    </w:p>
    <w:p w:rsidR="00131355" w:rsidRPr="00D902D0" w:rsidRDefault="00131355" w:rsidP="0088122C">
      <w:pPr>
        <w:pStyle w:val="a8"/>
        <w:spacing w:before="34"/>
        <w:ind w:left="284" w:right="416" w:firstLine="720"/>
        <w:jc w:val="both"/>
      </w:pPr>
      <w:r w:rsidRPr="00D902D0">
        <w:t>Производственный экологический мониторинг, осуществляется аккредитованной лабораторией по договору.</w:t>
      </w:r>
    </w:p>
    <w:p w:rsidR="00131355" w:rsidRPr="00D902D0" w:rsidRDefault="00131355" w:rsidP="0088122C">
      <w:pPr>
        <w:pStyle w:val="a8"/>
        <w:spacing w:before="34"/>
        <w:ind w:left="284" w:right="416" w:firstLine="720"/>
        <w:jc w:val="both"/>
      </w:pPr>
      <w:r w:rsidRPr="00D902D0">
        <w:t>Определение концентраций загрязняющих веществ осуществля</w:t>
      </w:r>
      <w:r>
        <w:t>е</w:t>
      </w:r>
      <w:r w:rsidRPr="00D902D0">
        <w:t>тся по утвержденным методикам на оборудовании, внесенном в государственный реестр Республики Казахстан.</w:t>
      </w:r>
    </w:p>
    <w:p w:rsidR="00131355" w:rsidRPr="00BE2103" w:rsidRDefault="00131355" w:rsidP="008257F4">
      <w:pPr>
        <w:tabs>
          <w:tab w:val="left" w:pos="1020"/>
        </w:tabs>
        <w:spacing w:before="90"/>
        <w:jc w:val="center"/>
        <w:rPr>
          <w:b/>
          <w:sz w:val="24"/>
        </w:rPr>
      </w:pPr>
      <w:r w:rsidRPr="00BE2103">
        <w:rPr>
          <w:b/>
          <w:sz w:val="24"/>
        </w:rPr>
        <w:t>Протокол</w:t>
      </w:r>
      <w:r w:rsidRPr="00BE2103">
        <w:rPr>
          <w:b/>
          <w:spacing w:val="-4"/>
          <w:sz w:val="24"/>
        </w:rPr>
        <w:t xml:space="preserve"> </w:t>
      </w:r>
      <w:r w:rsidRPr="00BE2103">
        <w:rPr>
          <w:b/>
          <w:sz w:val="24"/>
        </w:rPr>
        <w:t>действий</w:t>
      </w:r>
      <w:r w:rsidRPr="00BE2103">
        <w:rPr>
          <w:b/>
          <w:spacing w:val="-3"/>
          <w:sz w:val="24"/>
        </w:rPr>
        <w:t xml:space="preserve"> </w:t>
      </w:r>
      <w:r w:rsidRPr="00BE2103">
        <w:rPr>
          <w:b/>
          <w:sz w:val="24"/>
        </w:rPr>
        <w:t>в</w:t>
      </w:r>
      <w:r w:rsidRPr="00BE2103">
        <w:rPr>
          <w:b/>
          <w:spacing w:val="-4"/>
          <w:sz w:val="24"/>
        </w:rPr>
        <w:t xml:space="preserve"> </w:t>
      </w:r>
      <w:r w:rsidRPr="00BE2103">
        <w:rPr>
          <w:b/>
          <w:sz w:val="24"/>
        </w:rPr>
        <w:t>нештатных</w:t>
      </w:r>
      <w:r w:rsidRPr="00BE2103">
        <w:rPr>
          <w:b/>
          <w:spacing w:val="-3"/>
          <w:sz w:val="24"/>
        </w:rPr>
        <w:t xml:space="preserve"> </w:t>
      </w:r>
      <w:r w:rsidRPr="00BE2103">
        <w:rPr>
          <w:b/>
          <w:sz w:val="24"/>
        </w:rPr>
        <w:t>ситуациях</w:t>
      </w:r>
    </w:p>
    <w:p w:rsidR="00131355" w:rsidRDefault="00131355" w:rsidP="0088122C">
      <w:pPr>
        <w:pStyle w:val="a8"/>
        <w:spacing w:before="34"/>
        <w:ind w:left="284" w:right="416" w:firstLine="720"/>
        <w:jc w:val="both"/>
      </w:pPr>
      <w:r w:rsidRPr="00D902D0">
        <w:t>На предприятии имеется оперативный план локализации и</w:t>
      </w:r>
      <w:r w:rsidRPr="00D902D0">
        <w:br/>
        <w:t>ликвидации возможных аварий на производственных участках предприятия. В</w:t>
      </w:r>
      <w:r w:rsidRPr="00D902D0">
        <w:br/>
        <w:t>данном плане предусмотрены мероприятия, проводимые при угрозе</w:t>
      </w:r>
      <w:r w:rsidRPr="00D902D0">
        <w:br/>
        <w:t>возникновения чрезвычайных ситуаций природного и техногенного характера.</w:t>
      </w:r>
    </w:p>
    <w:p w:rsidR="00131355" w:rsidRDefault="00131355" w:rsidP="0088122C">
      <w:pPr>
        <w:pStyle w:val="a8"/>
        <w:spacing w:before="34"/>
        <w:ind w:left="284" w:right="416" w:firstLine="720"/>
        <w:jc w:val="both"/>
      </w:pPr>
      <w:r w:rsidRPr="00D902D0">
        <w:t>В нештатных ситуациях (техногенного или природного характера)</w:t>
      </w:r>
      <w:r w:rsidRPr="00D902D0">
        <w:br/>
        <w:t>работники лаборатории предпринимают меры направленные на устранение</w:t>
      </w:r>
      <w:r w:rsidRPr="00D902D0">
        <w:br/>
        <w:t>или сокращения влияния деятельности предприятия на загрязнение</w:t>
      </w:r>
      <w:r w:rsidRPr="00D902D0">
        <w:br/>
        <w:t>окружающей среды до нормализации обстановки:</w:t>
      </w:r>
    </w:p>
    <w:p w:rsidR="00131355" w:rsidRDefault="00131355" w:rsidP="0088122C">
      <w:pPr>
        <w:pStyle w:val="a8"/>
        <w:spacing w:before="34"/>
        <w:ind w:left="284" w:right="416" w:firstLine="720"/>
        <w:jc w:val="both"/>
      </w:pPr>
      <w:r w:rsidRPr="00D902D0">
        <w:sym w:font="Symbol" w:char="F0B7"/>
      </w:r>
      <w:r w:rsidRPr="00D902D0">
        <w:t xml:space="preserve"> принятие решений по остановке технологического оборудования или</w:t>
      </w:r>
      <w:r w:rsidRPr="00D902D0">
        <w:br/>
        <w:t>процесса;</w:t>
      </w:r>
    </w:p>
    <w:p w:rsidR="00131355" w:rsidRDefault="00131355" w:rsidP="008257F4">
      <w:pPr>
        <w:pStyle w:val="a8"/>
        <w:spacing w:before="34"/>
        <w:ind w:right="416" w:firstLine="720"/>
        <w:jc w:val="both"/>
      </w:pPr>
      <w:r w:rsidRPr="00D902D0">
        <w:sym w:font="Symbol" w:char="F0B7"/>
      </w:r>
      <w:r w:rsidRPr="00D902D0">
        <w:t xml:space="preserve"> </w:t>
      </w:r>
      <w:r>
        <w:t xml:space="preserve"> </w:t>
      </w:r>
      <w:r w:rsidRPr="00D902D0">
        <w:t>организация внепланового проведения мониторинга загрязнения ОС;</w:t>
      </w:r>
    </w:p>
    <w:p w:rsidR="00131355" w:rsidRDefault="00131355" w:rsidP="0088122C">
      <w:pPr>
        <w:pStyle w:val="a8"/>
        <w:spacing w:before="34"/>
        <w:ind w:left="284" w:right="416" w:firstLine="720"/>
        <w:jc w:val="both"/>
      </w:pPr>
      <w:r w:rsidRPr="00D902D0">
        <w:sym w:font="Symbol" w:char="F0B7"/>
      </w:r>
      <w:r w:rsidRPr="00D902D0">
        <w:t xml:space="preserve"> сообщение в органы ООС о внештатной ситуации, влияющей на</w:t>
      </w:r>
      <w:r w:rsidRPr="00D902D0">
        <w:br/>
        <w:t>загрязнение окружающей среды;</w:t>
      </w:r>
    </w:p>
    <w:p w:rsidR="00131355" w:rsidRDefault="00131355" w:rsidP="0088122C">
      <w:pPr>
        <w:pStyle w:val="a8"/>
        <w:spacing w:before="34"/>
        <w:ind w:left="284" w:right="416" w:firstLine="720"/>
        <w:jc w:val="both"/>
      </w:pPr>
      <w:r w:rsidRPr="00D902D0">
        <w:sym w:font="Symbol" w:char="F0B7"/>
      </w:r>
      <w:r w:rsidRPr="00D902D0">
        <w:t xml:space="preserve"> планирование и проведение мероприятий по подготовке персонала и</w:t>
      </w:r>
      <w:r w:rsidRPr="00D902D0">
        <w:br/>
        <w:t>органов управления для ликвидации угрозы и последствий возможных</w:t>
      </w:r>
      <w:r w:rsidRPr="00D902D0">
        <w:br/>
        <w:t>аварий;</w:t>
      </w:r>
    </w:p>
    <w:p w:rsidR="00131355" w:rsidRDefault="00131355" w:rsidP="0088122C">
      <w:pPr>
        <w:pStyle w:val="a8"/>
        <w:spacing w:before="34"/>
        <w:ind w:left="284" w:right="416" w:firstLine="720"/>
        <w:jc w:val="both"/>
      </w:pPr>
      <w:r w:rsidRPr="00D902D0">
        <w:sym w:font="Symbol" w:char="F0B7"/>
      </w:r>
      <w:r w:rsidRPr="00D902D0">
        <w:t xml:space="preserve"> своевременное и качественное проведение технического обслуживания и</w:t>
      </w:r>
      <w:r w:rsidRPr="00D902D0">
        <w:br/>
        <w:t>ремонтов основного оборудования.</w:t>
      </w:r>
    </w:p>
    <w:p w:rsidR="00131355" w:rsidRDefault="00131355" w:rsidP="008257F4">
      <w:pPr>
        <w:pStyle w:val="a8"/>
        <w:ind w:right="416" w:firstLine="660"/>
        <w:jc w:val="both"/>
      </w:pPr>
    </w:p>
    <w:p w:rsidR="00131355" w:rsidRDefault="00131355" w:rsidP="0088122C">
      <w:pPr>
        <w:tabs>
          <w:tab w:val="left" w:pos="1249"/>
        </w:tabs>
        <w:spacing w:before="90" w:after="0" w:line="240" w:lineRule="auto"/>
        <w:ind w:right="373"/>
        <w:jc w:val="center"/>
        <w:rPr>
          <w:b/>
          <w:spacing w:val="-3"/>
          <w:sz w:val="24"/>
        </w:rPr>
      </w:pPr>
      <w:r w:rsidRPr="00BE2103">
        <w:rPr>
          <w:b/>
          <w:sz w:val="24"/>
        </w:rPr>
        <w:t>Требования</w:t>
      </w:r>
      <w:r w:rsidRPr="00BE2103">
        <w:rPr>
          <w:b/>
          <w:spacing w:val="-3"/>
          <w:sz w:val="24"/>
        </w:rPr>
        <w:t xml:space="preserve"> </w:t>
      </w:r>
      <w:r w:rsidRPr="00BE2103">
        <w:rPr>
          <w:b/>
          <w:sz w:val="24"/>
        </w:rPr>
        <w:t>к</w:t>
      </w:r>
      <w:r w:rsidRPr="00BE2103">
        <w:rPr>
          <w:b/>
          <w:spacing w:val="-3"/>
          <w:sz w:val="24"/>
        </w:rPr>
        <w:t xml:space="preserve"> </w:t>
      </w:r>
      <w:r w:rsidRPr="00BE2103">
        <w:rPr>
          <w:b/>
          <w:sz w:val="24"/>
        </w:rPr>
        <w:t>отчетности</w:t>
      </w:r>
      <w:r w:rsidRPr="00BE2103">
        <w:rPr>
          <w:b/>
          <w:spacing w:val="-3"/>
          <w:sz w:val="24"/>
        </w:rPr>
        <w:t xml:space="preserve"> </w:t>
      </w:r>
      <w:r w:rsidRPr="00BE2103">
        <w:rPr>
          <w:b/>
          <w:sz w:val="24"/>
        </w:rPr>
        <w:t>по</w:t>
      </w:r>
      <w:r w:rsidRPr="00BE2103">
        <w:rPr>
          <w:b/>
          <w:spacing w:val="-6"/>
          <w:sz w:val="24"/>
        </w:rPr>
        <w:t xml:space="preserve"> </w:t>
      </w:r>
      <w:r w:rsidRPr="00BE2103">
        <w:rPr>
          <w:b/>
          <w:sz w:val="24"/>
        </w:rPr>
        <w:t>результатам</w:t>
      </w:r>
      <w:r w:rsidRPr="00BE2103">
        <w:rPr>
          <w:b/>
          <w:spacing w:val="-3"/>
          <w:sz w:val="24"/>
        </w:rPr>
        <w:t xml:space="preserve"> </w:t>
      </w:r>
      <w:r w:rsidRPr="00BE2103">
        <w:rPr>
          <w:b/>
          <w:sz w:val="24"/>
        </w:rPr>
        <w:t>производственного</w:t>
      </w:r>
      <w:r w:rsidRPr="00BE2103">
        <w:rPr>
          <w:b/>
          <w:spacing w:val="-3"/>
          <w:sz w:val="24"/>
        </w:rPr>
        <w:t xml:space="preserve"> </w:t>
      </w:r>
    </w:p>
    <w:p w:rsidR="00131355" w:rsidRPr="00BE2103" w:rsidRDefault="00131355" w:rsidP="0088122C">
      <w:pPr>
        <w:tabs>
          <w:tab w:val="left" w:pos="1249"/>
        </w:tabs>
        <w:spacing w:before="90" w:after="0" w:line="240" w:lineRule="auto"/>
        <w:ind w:right="373"/>
        <w:jc w:val="center"/>
        <w:rPr>
          <w:b/>
          <w:sz w:val="24"/>
        </w:rPr>
      </w:pPr>
      <w:r w:rsidRPr="00BE2103">
        <w:rPr>
          <w:b/>
          <w:sz w:val="24"/>
        </w:rPr>
        <w:t>экологического</w:t>
      </w:r>
      <w:r w:rsidRPr="00BE2103">
        <w:rPr>
          <w:b/>
          <w:spacing w:val="-3"/>
          <w:sz w:val="24"/>
        </w:rPr>
        <w:t xml:space="preserve"> </w:t>
      </w:r>
      <w:r w:rsidRPr="00BE2103">
        <w:rPr>
          <w:b/>
          <w:sz w:val="24"/>
        </w:rPr>
        <w:t>контроля</w:t>
      </w:r>
    </w:p>
    <w:p w:rsidR="00131355" w:rsidRDefault="008257F4" w:rsidP="0088122C">
      <w:pPr>
        <w:pStyle w:val="a8"/>
        <w:spacing w:before="34"/>
        <w:ind w:left="284" w:right="416" w:firstLine="720"/>
        <w:jc w:val="both"/>
      </w:pPr>
      <w:r>
        <w:t>ТОО «</w:t>
      </w:r>
      <w:r w:rsidR="00091C1F">
        <w:t>Қалнұр-2001</w:t>
      </w:r>
      <w:r>
        <w:t>»</w:t>
      </w:r>
      <w:r w:rsidR="00131355" w:rsidRPr="00F30ADB">
        <w:t xml:space="preserve"> </w:t>
      </w:r>
      <w:r w:rsidR="00131355">
        <w:t>ведет</w:t>
      </w:r>
      <w:r w:rsidR="00131355" w:rsidRPr="00F30ADB">
        <w:t xml:space="preserve"> </w:t>
      </w:r>
      <w:r w:rsidR="00131355">
        <w:t>учет,</w:t>
      </w:r>
      <w:r w:rsidR="00131355" w:rsidRPr="00F30ADB">
        <w:t xml:space="preserve"> </w:t>
      </w:r>
      <w:r w:rsidR="00131355">
        <w:t>формирует</w:t>
      </w:r>
      <w:r w:rsidR="00131355" w:rsidRPr="00F30ADB">
        <w:t xml:space="preserve"> </w:t>
      </w:r>
      <w:r w:rsidR="00131355">
        <w:t>и</w:t>
      </w:r>
      <w:r w:rsidR="00131355" w:rsidRPr="00F30ADB">
        <w:t xml:space="preserve"> </w:t>
      </w:r>
      <w:r w:rsidR="00131355">
        <w:t>представляет</w:t>
      </w:r>
      <w:r w:rsidR="00131355" w:rsidRPr="00F30ADB">
        <w:t xml:space="preserve"> </w:t>
      </w:r>
      <w:r w:rsidR="00131355">
        <w:t>периодические отчеты по результатам производственного экологического контроля в электронной</w:t>
      </w:r>
      <w:r w:rsidR="00131355" w:rsidRPr="00F30ADB">
        <w:t xml:space="preserve"> </w:t>
      </w:r>
      <w:r w:rsidR="00131355">
        <w:t>форме в информационную систему уполномоченного органа в области охраны окружающей среды с</w:t>
      </w:r>
      <w:r w:rsidR="00131355" w:rsidRPr="00F30ADB">
        <w:t xml:space="preserve"> </w:t>
      </w:r>
      <w:r w:rsidR="00131355">
        <w:t>подписанием</w:t>
      </w:r>
      <w:r w:rsidR="00131355" w:rsidRPr="00F30ADB">
        <w:t xml:space="preserve"> </w:t>
      </w:r>
      <w:r w:rsidR="00131355">
        <w:t>электронной</w:t>
      </w:r>
      <w:r w:rsidR="00131355" w:rsidRPr="00F30ADB">
        <w:t xml:space="preserve"> </w:t>
      </w:r>
      <w:r w:rsidR="00131355">
        <w:t>цифровой</w:t>
      </w:r>
      <w:r w:rsidR="00131355" w:rsidRPr="00F30ADB">
        <w:t xml:space="preserve"> </w:t>
      </w:r>
      <w:r w:rsidR="00131355">
        <w:t>подписью</w:t>
      </w:r>
      <w:r w:rsidR="00131355" w:rsidRPr="00F30ADB">
        <w:t xml:space="preserve"> </w:t>
      </w:r>
      <w:r w:rsidR="00131355">
        <w:t>первого руководителя</w:t>
      </w:r>
      <w:r w:rsidR="00131355" w:rsidRPr="00F30ADB">
        <w:t xml:space="preserve"> </w:t>
      </w:r>
      <w:r w:rsidR="00131355">
        <w:t>филиала.</w:t>
      </w:r>
    </w:p>
    <w:p w:rsidR="00131355" w:rsidRDefault="00131355" w:rsidP="0088122C">
      <w:pPr>
        <w:pStyle w:val="a8"/>
        <w:spacing w:before="34"/>
        <w:ind w:left="284" w:right="416" w:firstLine="720"/>
        <w:jc w:val="both"/>
      </w:pPr>
      <w:r>
        <w:t>Прием</w:t>
      </w:r>
      <w:r w:rsidRPr="00F30ADB">
        <w:t xml:space="preserve"> </w:t>
      </w:r>
      <w:r>
        <w:t>и</w:t>
      </w:r>
      <w:r w:rsidRPr="00F30ADB">
        <w:t xml:space="preserve"> </w:t>
      </w:r>
      <w:r>
        <w:t>анализ</w:t>
      </w:r>
      <w:r w:rsidRPr="00F30ADB">
        <w:t xml:space="preserve"> </w:t>
      </w:r>
      <w:r>
        <w:t>представленных</w:t>
      </w:r>
      <w:r w:rsidRPr="00F30ADB">
        <w:t xml:space="preserve"> </w:t>
      </w:r>
      <w:r>
        <w:t>отчетов</w:t>
      </w:r>
      <w:r w:rsidRPr="00F30ADB">
        <w:t xml:space="preserve"> </w:t>
      </w:r>
      <w:r>
        <w:t>по</w:t>
      </w:r>
      <w:r w:rsidRPr="00F30ADB">
        <w:t xml:space="preserve"> </w:t>
      </w:r>
      <w:r>
        <w:t>результатам</w:t>
      </w:r>
      <w:r w:rsidRPr="00F30ADB">
        <w:t xml:space="preserve"> </w:t>
      </w:r>
      <w:r>
        <w:t>производственного</w:t>
      </w:r>
      <w:r w:rsidRPr="00F30ADB">
        <w:t xml:space="preserve"> </w:t>
      </w:r>
      <w:r>
        <w:t>экологического</w:t>
      </w:r>
      <w:r w:rsidRPr="00F30ADB">
        <w:t xml:space="preserve"> </w:t>
      </w:r>
      <w:r>
        <w:t>контроля</w:t>
      </w:r>
      <w:r w:rsidRPr="00F30ADB">
        <w:t xml:space="preserve"> </w:t>
      </w:r>
      <w:r>
        <w:t>осуществляется</w:t>
      </w:r>
      <w:r w:rsidRPr="00F30ADB">
        <w:t xml:space="preserve"> </w:t>
      </w:r>
      <w:r>
        <w:t>Департаментом</w:t>
      </w:r>
      <w:r w:rsidRPr="00F30ADB">
        <w:t xml:space="preserve"> </w:t>
      </w:r>
      <w:r>
        <w:t>экологии по</w:t>
      </w:r>
      <w:r w:rsidRPr="00F30ADB">
        <w:t xml:space="preserve"> </w:t>
      </w:r>
      <w:r>
        <w:t>Жамбылской области.</w:t>
      </w:r>
    </w:p>
    <w:p w:rsidR="00131355" w:rsidRDefault="00131355" w:rsidP="0088122C">
      <w:pPr>
        <w:pStyle w:val="a8"/>
        <w:spacing w:before="34"/>
        <w:ind w:left="284" w:right="416" w:firstLine="720"/>
        <w:jc w:val="both"/>
      </w:pPr>
      <w:r>
        <w:t>Структура отчета о выполнении программы производственного экологического контроля состоит</w:t>
      </w:r>
      <w:r w:rsidRPr="00F30ADB">
        <w:t xml:space="preserve"> </w:t>
      </w:r>
      <w:r>
        <w:t>из пояснительной записки и формы, предназначенной для сбора административных данных согласно</w:t>
      </w:r>
      <w:r w:rsidRPr="00F30ADB">
        <w:t xml:space="preserve"> </w:t>
      </w:r>
      <w:r>
        <w:t>приложению</w:t>
      </w:r>
      <w:r w:rsidRPr="00F30ADB">
        <w:t xml:space="preserve"> </w:t>
      </w:r>
      <w:r>
        <w:t>2</w:t>
      </w:r>
      <w:r w:rsidRPr="00F30ADB">
        <w:t xml:space="preserve"> </w:t>
      </w:r>
      <w:r>
        <w:t>«Правила</w:t>
      </w:r>
      <w:r w:rsidRPr="00F30ADB">
        <w:t xml:space="preserve"> </w:t>
      </w:r>
      <w:r>
        <w:t>разработки</w:t>
      </w:r>
      <w:r w:rsidRPr="00F30ADB">
        <w:t xml:space="preserve"> </w:t>
      </w:r>
      <w:r>
        <w:t>программы</w:t>
      </w:r>
      <w:r w:rsidRPr="00F30ADB">
        <w:t xml:space="preserve"> </w:t>
      </w:r>
      <w:r>
        <w:t>производственного</w:t>
      </w:r>
      <w:r w:rsidRPr="00F30ADB">
        <w:t xml:space="preserve"> </w:t>
      </w:r>
      <w:r>
        <w:t>экологического</w:t>
      </w:r>
      <w:r w:rsidRPr="00F30ADB">
        <w:t xml:space="preserve"> </w:t>
      </w:r>
      <w:r>
        <w:t>контроля</w:t>
      </w:r>
      <w:r w:rsidRPr="00F30ADB">
        <w:t xml:space="preserve"> </w:t>
      </w:r>
      <w:r>
        <w:t>объектов I и II категорий, ведения внутреннего учета, формирования и представления периодических</w:t>
      </w:r>
      <w:r w:rsidRPr="00F30ADB">
        <w:t xml:space="preserve"> </w:t>
      </w:r>
      <w:r>
        <w:t>отчетов</w:t>
      </w:r>
      <w:r w:rsidRPr="00F30ADB">
        <w:t xml:space="preserve"> </w:t>
      </w:r>
      <w:r>
        <w:t>по</w:t>
      </w:r>
      <w:r w:rsidRPr="00F30ADB">
        <w:t xml:space="preserve"> </w:t>
      </w:r>
      <w:r>
        <w:t>результатам</w:t>
      </w:r>
      <w:r w:rsidRPr="00F30ADB">
        <w:t xml:space="preserve"> </w:t>
      </w:r>
      <w:r>
        <w:t>производственного</w:t>
      </w:r>
      <w:r w:rsidRPr="00F30ADB">
        <w:t xml:space="preserve"> </w:t>
      </w:r>
      <w:r>
        <w:t>экологического</w:t>
      </w:r>
      <w:r w:rsidRPr="00F30ADB">
        <w:t xml:space="preserve"> </w:t>
      </w:r>
      <w:r>
        <w:t>контроля»</w:t>
      </w:r>
      <w:r w:rsidRPr="00F30ADB">
        <w:t xml:space="preserve"> </w:t>
      </w:r>
      <w:r>
        <w:t>- далее</w:t>
      </w:r>
      <w:r w:rsidRPr="00F30ADB">
        <w:t xml:space="preserve"> </w:t>
      </w:r>
      <w:r>
        <w:t>Правила.</w:t>
      </w:r>
    </w:p>
    <w:p w:rsidR="001604B1" w:rsidRDefault="001604B1" w:rsidP="008257F4">
      <w:pPr>
        <w:tabs>
          <w:tab w:val="left" w:pos="1249"/>
        </w:tabs>
        <w:spacing w:before="90" w:line="274" w:lineRule="exact"/>
        <w:ind w:left="567" w:right="373"/>
        <w:jc w:val="center"/>
        <w:rPr>
          <w:b/>
          <w:sz w:val="24"/>
        </w:rPr>
      </w:pPr>
    </w:p>
    <w:p w:rsidR="00131355" w:rsidRPr="00B247FF" w:rsidRDefault="00131355" w:rsidP="008257F4">
      <w:pPr>
        <w:tabs>
          <w:tab w:val="left" w:pos="1249"/>
        </w:tabs>
        <w:spacing w:before="90" w:line="274" w:lineRule="exact"/>
        <w:ind w:left="567" w:right="373"/>
        <w:jc w:val="center"/>
        <w:rPr>
          <w:b/>
          <w:sz w:val="24"/>
        </w:rPr>
      </w:pPr>
      <w:r w:rsidRPr="00B247FF">
        <w:rPr>
          <w:b/>
          <w:sz w:val="24"/>
        </w:rPr>
        <w:t>Организационная и функциональная структура внутренней ответственности работников за проведением ПЭК</w:t>
      </w:r>
    </w:p>
    <w:p w:rsidR="00131355" w:rsidRDefault="00131355" w:rsidP="008257F4">
      <w:pPr>
        <w:pStyle w:val="a8"/>
        <w:spacing w:before="34"/>
        <w:ind w:left="567" w:right="416" w:firstLine="720"/>
        <w:jc w:val="both"/>
      </w:pPr>
      <w:r>
        <w:t>При проведении производственного экологического контроля оператор</w:t>
      </w:r>
      <w:r w:rsidRPr="00B247FF">
        <w:t xml:space="preserve"> </w:t>
      </w:r>
      <w:r>
        <w:t>объекта:</w:t>
      </w:r>
    </w:p>
    <w:p w:rsidR="00131355" w:rsidRPr="00B247FF" w:rsidRDefault="00131355" w:rsidP="008257F4">
      <w:pPr>
        <w:pStyle w:val="a8"/>
        <w:numPr>
          <w:ilvl w:val="0"/>
          <w:numId w:val="2"/>
        </w:numPr>
        <w:spacing w:before="34"/>
        <w:ind w:left="567" w:right="416" w:hanging="283"/>
        <w:jc w:val="both"/>
      </w:pPr>
      <w:r w:rsidRPr="00B247FF">
        <w:t>следует процедурным требованиям и обеспечивает достоверность получаемых данных;</w:t>
      </w:r>
    </w:p>
    <w:p w:rsidR="00131355" w:rsidRPr="00B247FF" w:rsidRDefault="00131355" w:rsidP="008257F4">
      <w:pPr>
        <w:pStyle w:val="a8"/>
        <w:numPr>
          <w:ilvl w:val="0"/>
          <w:numId w:val="2"/>
        </w:numPr>
        <w:spacing w:before="34"/>
        <w:ind w:left="567" w:right="416"/>
        <w:jc w:val="both"/>
      </w:pPr>
      <w:r w:rsidRPr="00B247FF">
        <w:t>систематически оценивает результаты ПЭК и принимает необходимые меры по устранению выявленных нарушений законодательства в области охраны окружающей среды;</w:t>
      </w:r>
    </w:p>
    <w:p w:rsidR="00131355" w:rsidRPr="00B247FF" w:rsidRDefault="00131355" w:rsidP="008257F4">
      <w:pPr>
        <w:pStyle w:val="a8"/>
        <w:numPr>
          <w:ilvl w:val="0"/>
          <w:numId w:val="1"/>
        </w:numPr>
        <w:spacing w:before="34"/>
        <w:ind w:left="567" w:right="416"/>
        <w:jc w:val="both"/>
      </w:pPr>
      <w:r w:rsidRPr="00B247FF">
        <w:t>ведет внутренний учет, формирует и представляет отчеты по результатам ПЭК в уполномоченный орган в области охраны окружающей среды;</w:t>
      </w:r>
    </w:p>
    <w:p w:rsidR="00131355" w:rsidRPr="00B247FF" w:rsidRDefault="00131355" w:rsidP="008257F4">
      <w:pPr>
        <w:pStyle w:val="a8"/>
        <w:numPr>
          <w:ilvl w:val="0"/>
          <w:numId w:val="1"/>
        </w:numPr>
        <w:spacing w:before="34"/>
        <w:ind w:left="567" w:right="416"/>
        <w:jc w:val="both"/>
      </w:pPr>
      <w:r w:rsidRPr="00B247FF">
        <w:t>оперативно сообщает в уполномоченный орган в области охраны окружающей среды о фактах несоблюдения экологических нормативов;</w:t>
      </w:r>
    </w:p>
    <w:p w:rsidR="00131355" w:rsidRPr="00B247FF" w:rsidRDefault="00131355" w:rsidP="008257F4">
      <w:pPr>
        <w:pStyle w:val="a8"/>
        <w:numPr>
          <w:ilvl w:val="0"/>
          <w:numId w:val="1"/>
        </w:numPr>
        <w:spacing w:before="34"/>
        <w:ind w:left="567" w:right="416"/>
        <w:jc w:val="both"/>
      </w:pPr>
      <w:r w:rsidRPr="00B247FF">
        <w:t>предоставляет необходимую информацию по ПЭК по запросу уполномоченного органа в области охраны окружающей среды;</w:t>
      </w:r>
    </w:p>
    <w:p w:rsidR="00131355" w:rsidRPr="00B247FF" w:rsidRDefault="00131355" w:rsidP="008257F4">
      <w:pPr>
        <w:pStyle w:val="a8"/>
        <w:numPr>
          <w:ilvl w:val="0"/>
          <w:numId w:val="1"/>
        </w:numPr>
        <w:spacing w:before="34"/>
        <w:ind w:left="567" w:right="416"/>
        <w:jc w:val="both"/>
      </w:pPr>
      <w:r w:rsidRPr="00B247FF">
        <w:t>соблюдает технику безопасности;</w:t>
      </w:r>
    </w:p>
    <w:p w:rsidR="00131355" w:rsidRPr="00B247FF" w:rsidRDefault="00131355" w:rsidP="008257F4">
      <w:pPr>
        <w:pStyle w:val="a8"/>
        <w:numPr>
          <w:ilvl w:val="0"/>
          <w:numId w:val="1"/>
        </w:numPr>
        <w:spacing w:before="34"/>
        <w:ind w:left="567" w:right="416"/>
        <w:jc w:val="both"/>
      </w:pPr>
      <w:r w:rsidRPr="00B247FF">
        <w:t>обеспечивает доступ государственных инспекторов по охране окружающей среды к исходным данным для подтверждения достоверности осуществляемого производственного контроля;</w:t>
      </w:r>
    </w:p>
    <w:p w:rsidR="00131355" w:rsidRPr="00B247FF" w:rsidRDefault="00131355" w:rsidP="008257F4">
      <w:pPr>
        <w:pStyle w:val="a8"/>
        <w:numPr>
          <w:ilvl w:val="0"/>
          <w:numId w:val="1"/>
        </w:numPr>
        <w:spacing w:before="34"/>
        <w:ind w:left="567" w:right="416"/>
        <w:jc w:val="both"/>
      </w:pPr>
      <w:r w:rsidRPr="00B247FF">
        <w:t>обеспечивает доступ общественности к программе и отчетным данным по производственному экологическому контролю;</w:t>
      </w:r>
    </w:p>
    <w:p w:rsidR="00131355" w:rsidRPr="00B247FF" w:rsidRDefault="00131355" w:rsidP="008257F4">
      <w:pPr>
        <w:pStyle w:val="a8"/>
        <w:numPr>
          <w:ilvl w:val="0"/>
          <w:numId w:val="1"/>
        </w:numPr>
        <w:spacing w:before="34"/>
        <w:ind w:left="567" w:right="416"/>
        <w:jc w:val="both"/>
      </w:pPr>
      <w:r w:rsidRPr="00B247FF">
        <w:t>самостоятельно определяет организационную и функциональную структуру внутренней ответственности персонала за проведение мониторинга.</w:t>
      </w:r>
    </w:p>
    <w:p w:rsidR="00131355" w:rsidRDefault="00131355" w:rsidP="008257F4">
      <w:pPr>
        <w:pStyle w:val="a8"/>
        <w:spacing w:before="34"/>
        <w:ind w:left="567" w:right="416" w:firstLine="720"/>
        <w:jc w:val="both"/>
      </w:pPr>
      <w:r>
        <w:t>Ответственный за технику безопасности и охрану окружающей среды –</w:t>
      </w:r>
      <w:r w:rsidRPr="00B247FF">
        <w:t xml:space="preserve"> </w:t>
      </w:r>
      <w:r>
        <w:t>инженер</w:t>
      </w:r>
      <w:r w:rsidRPr="00B247FF">
        <w:t xml:space="preserve"> </w:t>
      </w:r>
      <w:r>
        <w:t>по</w:t>
      </w:r>
      <w:r w:rsidRPr="00B247FF">
        <w:t xml:space="preserve"> </w:t>
      </w:r>
      <w:r>
        <w:t>ТБ</w:t>
      </w:r>
      <w:r w:rsidRPr="00B247FF">
        <w:t xml:space="preserve"> </w:t>
      </w:r>
      <w:r>
        <w:t>и ООС.</w:t>
      </w:r>
    </w:p>
    <w:p w:rsidR="007102B8" w:rsidRDefault="007102B8" w:rsidP="008257F4">
      <w:pPr>
        <w:ind w:left="567"/>
        <w:rPr>
          <w:rFonts w:cs="Times New Roman"/>
          <w:sz w:val="24"/>
          <w:szCs w:val="24"/>
        </w:rPr>
      </w:pPr>
    </w:p>
    <w:p w:rsidR="000E5538" w:rsidRDefault="007102B8" w:rsidP="002B6C6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textWrapping" w:clear="all"/>
      </w:r>
    </w:p>
    <w:sectPr w:rsidR="000E5538" w:rsidSect="00131355">
      <w:footerReference w:type="default" r:id="rId8"/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07F" w:rsidRDefault="00E2007F" w:rsidP="00396C65">
      <w:pPr>
        <w:spacing w:after="0" w:line="240" w:lineRule="auto"/>
      </w:pPr>
      <w:r>
        <w:separator/>
      </w:r>
    </w:p>
  </w:endnote>
  <w:endnote w:type="continuationSeparator" w:id="0">
    <w:p w:rsidR="00E2007F" w:rsidRDefault="00E2007F" w:rsidP="00396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7333723"/>
      <w:docPartObj>
        <w:docPartGallery w:val="Page Numbers (Bottom of Page)"/>
        <w:docPartUnique/>
      </w:docPartObj>
    </w:sdtPr>
    <w:sdtEndPr/>
    <w:sdtContent>
      <w:p w:rsidR="007102B8" w:rsidRDefault="007102B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007F">
          <w:rPr>
            <w:noProof/>
          </w:rPr>
          <w:t>1</w:t>
        </w:r>
        <w:r>
          <w:fldChar w:fldCharType="end"/>
        </w:r>
      </w:p>
    </w:sdtContent>
  </w:sdt>
  <w:p w:rsidR="007102B8" w:rsidRDefault="007102B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07F" w:rsidRDefault="00E2007F" w:rsidP="00396C65">
      <w:pPr>
        <w:spacing w:after="0" w:line="240" w:lineRule="auto"/>
      </w:pPr>
      <w:r>
        <w:separator/>
      </w:r>
    </w:p>
  </w:footnote>
  <w:footnote w:type="continuationSeparator" w:id="0">
    <w:p w:rsidR="00E2007F" w:rsidRDefault="00E2007F" w:rsidP="00396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C7268"/>
    <w:multiLevelType w:val="hybridMultilevel"/>
    <w:tmpl w:val="8F7AD2BE"/>
    <w:lvl w:ilvl="0" w:tplc="0419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" w15:restartNumberingAfterBreak="0">
    <w:nsid w:val="17BD5DD6"/>
    <w:multiLevelType w:val="hybridMultilevel"/>
    <w:tmpl w:val="06CAEFE2"/>
    <w:lvl w:ilvl="0" w:tplc="0419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4DF"/>
    <w:rsid w:val="00017EE8"/>
    <w:rsid w:val="00020CA9"/>
    <w:rsid w:val="00051545"/>
    <w:rsid w:val="00091C1F"/>
    <w:rsid w:val="000A3DEB"/>
    <w:rsid w:val="000B4B68"/>
    <w:rsid w:val="000D6BA4"/>
    <w:rsid w:val="000E5538"/>
    <w:rsid w:val="00114117"/>
    <w:rsid w:val="00131355"/>
    <w:rsid w:val="001560D1"/>
    <w:rsid w:val="001604B1"/>
    <w:rsid w:val="00174ED2"/>
    <w:rsid w:val="001B6BC3"/>
    <w:rsid w:val="001D639B"/>
    <w:rsid w:val="001F24CF"/>
    <w:rsid w:val="0020419A"/>
    <w:rsid w:val="002246AB"/>
    <w:rsid w:val="00297D16"/>
    <w:rsid w:val="002B6C67"/>
    <w:rsid w:val="002F0446"/>
    <w:rsid w:val="003111A4"/>
    <w:rsid w:val="003129F5"/>
    <w:rsid w:val="00330B65"/>
    <w:rsid w:val="00342B29"/>
    <w:rsid w:val="00343003"/>
    <w:rsid w:val="00396162"/>
    <w:rsid w:val="00396C65"/>
    <w:rsid w:val="003E67A3"/>
    <w:rsid w:val="00451BBA"/>
    <w:rsid w:val="00467CA7"/>
    <w:rsid w:val="0048211A"/>
    <w:rsid w:val="004C5E72"/>
    <w:rsid w:val="004E5951"/>
    <w:rsid w:val="00517B67"/>
    <w:rsid w:val="005A0A50"/>
    <w:rsid w:val="006018F2"/>
    <w:rsid w:val="006213C2"/>
    <w:rsid w:val="00682A8A"/>
    <w:rsid w:val="006A42F8"/>
    <w:rsid w:val="006C3A90"/>
    <w:rsid w:val="006E7DFA"/>
    <w:rsid w:val="006F2317"/>
    <w:rsid w:val="007102B8"/>
    <w:rsid w:val="00753ED0"/>
    <w:rsid w:val="007A2ABE"/>
    <w:rsid w:val="007B14DF"/>
    <w:rsid w:val="007F1081"/>
    <w:rsid w:val="007F43BD"/>
    <w:rsid w:val="00805469"/>
    <w:rsid w:val="008103F6"/>
    <w:rsid w:val="008257F4"/>
    <w:rsid w:val="008318F4"/>
    <w:rsid w:val="008543A8"/>
    <w:rsid w:val="0085493D"/>
    <w:rsid w:val="00880785"/>
    <w:rsid w:val="0088122C"/>
    <w:rsid w:val="00907C3D"/>
    <w:rsid w:val="00916A30"/>
    <w:rsid w:val="00916B13"/>
    <w:rsid w:val="00945FC5"/>
    <w:rsid w:val="00947C55"/>
    <w:rsid w:val="00961B54"/>
    <w:rsid w:val="009C1FE4"/>
    <w:rsid w:val="00A027E7"/>
    <w:rsid w:val="00A75AB4"/>
    <w:rsid w:val="00AA1406"/>
    <w:rsid w:val="00AB1CC7"/>
    <w:rsid w:val="00AE60E0"/>
    <w:rsid w:val="00AF7D54"/>
    <w:rsid w:val="00B476B8"/>
    <w:rsid w:val="00B61C7B"/>
    <w:rsid w:val="00B713F1"/>
    <w:rsid w:val="00B750EA"/>
    <w:rsid w:val="00B8611A"/>
    <w:rsid w:val="00B95823"/>
    <w:rsid w:val="00BA6C8A"/>
    <w:rsid w:val="00BB2C1E"/>
    <w:rsid w:val="00BC5626"/>
    <w:rsid w:val="00BD08DD"/>
    <w:rsid w:val="00C00429"/>
    <w:rsid w:val="00C860AD"/>
    <w:rsid w:val="00CA32EC"/>
    <w:rsid w:val="00CD675C"/>
    <w:rsid w:val="00CE035E"/>
    <w:rsid w:val="00D171E6"/>
    <w:rsid w:val="00D63DC3"/>
    <w:rsid w:val="00D761BF"/>
    <w:rsid w:val="00DA24FC"/>
    <w:rsid w:val="00DA3951"/>
    <w:rsid w:val="00E2007F"/>
    <w:rsid w:val="00EB3960"/>
    <w:rsid w:val="00F03934"/>
    <w:rsid w:val="00F11144"/>
    <w:rsid w:val="00F40EBE"/>
    <w:rsid w:val="00F61619"/>
    <w:rsid w:val="00F80BA8"/>
    <w:rsid w:val="00FC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E3EF4F"/>
  <w15:docId w15:val="{05A1DBD8-C7B5-49E3-A2FE-C9553F57A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1CC7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CC7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unhideWhenUsed/>
    <w:rsid w:val="00396C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6C65"/>
  </w:style>
  <w:style w:type="paragraph" w:styleId="a5">
    <w:name w:val="footer"/>
    <w:basedOn w:val="a"/>
    <w:link w:val="a6"/>
    <w:uiPriority w:val="99"/>
    <w:unhideWhenUsed/>
    <w:rsid w:val="00396C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6C65"/>
  </w:style>
  <w:style w:type="character" w:customStyle="1" w:styleId="fontstyle01">
    <w:name w:val="fontstyle01"/>
    <w:basedOn w:val="a0"/>
    <w:rsid w:val="00F03934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s0">
    <w:name w:val="s0"/>
    <w:rsid w:val="00AB1CC7"/>
  </w:style>
  <w:style w:type="paragraph" w:styleId="a7">
    <w:name w:val="No Spacing"/>
    <w:uiPriority w:val="1"/>
    <w:qFormat/>
    <w:rsid w:val="002B6C67"/>
    <w:pPr>
      <w:spacing w:after="0" w:line="240" w:lineRule="auto"/>
    </w:pPr>
    <w:rPr>
      <w:rFonts w:asciiTheme="minorHAnsi" w:hAnsiTheme="minorHAnsi"/>
      <w:sz w:val="22"/>
    </w:rPr>
  </w:style>
  <w:style w:type="paragraph" w:styleId="a8">
    <w:name w:val="Body Text"/>
    <w:basedOn w:val="a"/>
    <w:link w:val="a9"/>
    <w:uiPriority w:val="1"/>
    <w:qFormat/>
    <w:rsid w:val="00131355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131355"/>
    <w:rPr>
      <w:rFonts w:eastAsia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31355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31355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</w:rPr>
  </w:style>
  <w:style w:type="paragraph" w:styleId="aa">
    <w:name w:val="Plain Text"/>
    <w:aliases w:val="Текст Знак Знак,Текст в табл"/>
    <w:basedOn w:val="a"/>
    <w:link w:val="ab"/>
    <w:rsid w:val="00961B5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b">
    <w:name w:val="Текст Знак"/>
    <w:aliases w:val="Текст Знак Знак Знак,Текст в табл Знак"/>
    <w:basedOn w:val="a0"/>
    <w:link w:val="aa"/>
    <w:rsid w:val="00961B5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c">
    <w:name w:val="Знак"/>
    <w:basedOn w:val="a"/>
    <w:autoRedefine/>
    <w:rsid w:val="00961B54"/>
    <w:pPr>
      <w:spacing w:after="160" w:line="240" w:lineRule="exact"/>
    </w:pPr>
    <w:rPr>
      <w:rFonts w:eastAsia="SimSun" w:cs="Times New Roman"/>
      <w:b/>
      <w:sz w:val="28"/>
      <w:szCs w:val="24"/>
      <w:lang w:val="en-US"/>
    </w:rPr>
  </w:style>
  <w:style w:type="character" w:customStyle="1" w:styleId="2">
    <w:name w:val="Основной текст (2)_"/>
    <w:link w:val="20"/>
    <w:rsid w:val="00091C1F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1C1F"/>
    <w:pPr>
      <w:widowControl w:val="0"/>
      <w:shd w:val="clear" w:color="auto" w:fill="FFFFFF"/>
      <w:spacing w:before="300" w:after="0" w:line="274" w:lineRule="exact"/>
      <w:ind w:hanging="11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8CC59-0512-4379-9AD1-6CBAC36F6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7</Pages>
  <Words>1585</Words>
  <Characters>9035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Механизмы обеспечения качества инструментальных измерений</vt:lpstr>
    </vt:vector>
  </TitlesOfParts>
  <Company>SPecialiST RePack</Company>
  <LinksUpToDate>false</LinksUpToDate>
  <CharactersWithSpaces>10599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</dc:creator>
  <cp:lastModifiedBy>Админ</cp:lastModifiedBy>
  <cp:revision>19</cp:revision>
  <cp:lastPrinted>2026-06-30T04:26:00Z</cp:lastPrinted>
  <dcterms:created xsi:type="dcterms:W3CDTF">2022-08-24T09:46:00Z</dcterms:created>
  <dcterms:modified xsi:type="dcterms:W3CDTF">2026-10-08T06:23:00Z</dcterms:modified>
</cp:coreProperties>
</file>