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FAD" w:rsidRDefault="000F3FAD" w:rsidP="009C152E">
      <w:pPr>
        <w:jc w:val="center"/>
        <w:rPr>
          <w:b/>
          <w:caps/>
        </w:rPr>
      </w:pPr>
      <w:r w:rsidRPr="00D41DB6">
        <w:rPr>
          <w:rFonts w:asciiTheme="minorHAnsi" w:hAnsiTheme="minorHAnsi" w:cstheme="minorHAnsi"/>
          <w:noProof/>
        </w:rPr>
        <w:drawing>
          <wp:anchor distT="0" distB="0" distL="114300" distR="114300" simplePos="0" relativeHeight="251664384" behindDoc="1" locked="0" layoutInCell="1" allowOverlap="1" wp14:anchorId="5D2DC6F1" wp14:editId="4035F700">
            <wp:simplePos x="0" y="0"/>
            <wp:positionH relativeFrom="margin">
              <wp:align>left</wp:align>
            </wp:positionH>
            <wp:positionV relativeFrom="paragraph">
              <wp:posOffset>9525</wp:posOffset>
            </wp:positionV>
            <wp:extent cx="960755" cy="948055"/>
            <wp:effectExtent l="0" t="0" r="0" b="4445"/>
            <wp:wrapTight wrapText="bothSides">
              <wp:wrapPolygon edited="0">
                <wp:start x="0" y="0"/>
                <wp:lineTo x="0" y="21267"/>
                <wp:lineTo x="20986" y="21267"/>
                <wp:lineTo x="20986" y="0"/>
                <wp:lineTo x="0" y="0"/>
              </wp:wrapPolygon>
            </wp:wrapTight>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0755" cy="948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152E" w:rsidRPr="00B3150B" w:rsidRDefault="009C152E" w:rsidP="009C152E">
      <w:pPr>
        <w:jc w:val="center"/>
        <w:rPr>
          <w:b/>
          <w:caps/>
        </w:rPr>
      </w:pPr>
      <w:r w:rsidRPr="00B3150B">
        <w:rPr>
          <w:b/>
          <w:caps/>
          <w:noProof/>
          <w:sz w:val="36"/>
          <w:szCs w:val="36"/>
        </w:rPr>
        <w:drawing>
          <wp:inline distT="0" distB="0" distL="0" distR="0" wp14:anchorId="3113D4EC" wp14:editId="60DC3BDF">
            <wp:extent cx="2878455" cy="516255"/>
            <wp:effectExtent l="0" t="0" r="0" b="0"/>
            <wp:docPr id="7" name="Рисунок 7" descr="C:\DOCUMENTS\!Eco-Logic!\!Eco-Logic!\Логотип 2019\Название eco-logic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DOCUMENTS\!Eco-Logic!\!Eco-Logic!\Логотип 2019\Название eco-logic 20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8455" cy="516255"/>
                    </a:xfrm>
                    <a:prstGeom prst="rect">
                      <a:avLst/>
                    </a:prstGeom>
                    <a:noFill/>
                    <a:ln>
                      <a:noFill/>
                    </a:ln>
                  </pic:spPr>
                </pic:pic>
              </a:graphicData>
            </a:graphic>
          </wp:inline>
        </w:drawing>
      </w:r>
    </w:p>
    <w:p w:rsidR="009C152E" w:rsidRPr="00B3150B" w:rsidRDefault="009C152E" w:rsidP="000F3FAD">
      <w:pPr>
        <w:ind w:firstLine="0"/>
        <w:jc w:val="center"/>
        <w:rPr>
          <w:b/>
          <w:caps/>
        </w:rPr>
      </w:pPr>
      <w:r w:rsidRPr="00B3150B">
        <w:rPr>
          <w:b/>
          <w:caps/>
        </w:rPr>
        <w:t>Государственная лицензия №02187P от 22.07.2011</w:t>
      </w:r>
    </w:p>
    <w:p w:rsidR="009C152E" w:rsidRPr="00B3150B" w:rsidRDefault="009C152E" w:rsidP="009C152E">
      <w:pPr>
        <w:jc w:val="right"/>
        <w:rPr>
          <w:b/>
          <w:sz w:val="28"/>
          <w:szCs w:val="28"/>
        </w:rPr>
      </w:pPr>
    </w:p>
    <w:p w:rsidR="009C152E" w:rsidRPr="00B3150B" w:rsidRDefault="009C152E" w:rsidP="009C152E">
      <w:pPr>
        <w:jc w:val="right"/>
        <w:rPr>
          <w:sz w:val="28"/>
          <w:szCs w:val="28"/>
        </w:rPr>
      </w:pPr>
      <w:r w:rsidRPr="00B3150B">
        <w:rPr>
          <w:b/>
          <w:sz w:val="28"/>
          <w:szCs w:val="28"/>
        </w:rPr>
        <w:t>УТВЕРЖДАЮ</w:t>
      </w:r>
      <w:r w:rsidRPr="00B3150B">
        <w:rPr>
          <w:sz w:val="28"/>
          <w:szCs w:val="28"/>
        </w:rPr>
        <w:t>:</w:t>
      </w:r>
    </w:p>
    <w:p w:rsidR="009C152E" w:rsidRPr="00B3150B" w:rsidRDefault="009C152E" w:rsidP="009C152E">
      <w:pPr>
        <w:jc w:val="right"/>
        <w:rPr>
          <w:sz w:val="28"/>
          <w:szCs w:val="28"/>
        </w:rPr>
      </w:pPr>
      <w:r w:rsidRPr="00B3150B">
        <w:rPr>
          <w:noProof/>
        </w:rPr>
        <w:drawing>
          <wp:anchor distT="0" distB="0" distL="114300" distR="114300" simplePos="0" relativeHeight="251659264" behindDoc="1" locked="0" layoutInCell="1" allowOverlap="1" wp14:anchorId="7BF1C78E" wp14:editId="058181DC">
            <wp:simplePos x="0" y="0"/>
            <wp:positionH relativeFrom="column">
              <wp:posOffset>3351711</wp:posOffset>
            </wp:positionH>
            <wp:positionV relativeFrom="paragraph">
              <wp:posOffset>2267</wp:posOffset>
            </wp:positionV>
            <wp:extent cx="1644015" cy="145351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4015" cy="1453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150B">
        <w:rPr>
          <w:sz w:val="28"/>
          <w:szCs w:val="28"/>
        </w:rPr>
        <w:t xml:space="preserve">Директор </w:t>
      </w:r>
    </w:p>
    <w:p w:rsidR="009C152E" w:rsidRPr="00B3150B" w:rsidRDefault="009C152E" w:rsidP="009C152E">
      <w:pPr>
        <w:jc w:val="right"/>
        <w:rPr>
          <w:sz w:val="28"/>
          <w:szCs w:val="28"/>
        </w:rPr>
      </w:pPr>
      <w:r w:rsidRPr="00B3150B">
        <w:rPr>
          <w:sz w:val="28"/>
          <w:szCs w:val="28"/>
        </w:rPr>
        <w:t>ТОО «Утилизация ЛТД»</w:t>
      </w:r>
    </w:p>
    <w:p w:rsidR="009C152E" w:rsidRPr="00B3150B" w:rsidRDefault="009C152E" w:rsidP="009C152E">
      <w:pPr>
        <w:jc w:val="right"/>
      </w:pPr>
      <w:r w:rsidRPr="00B3150B">
        <w:rPr>
          <w:sz w:val="28"/>
          <w:szCs w:val="28"/>
        </w:rPr>
        <w:t xml:space="preserve">______________ </w:t>
      </w:r>
      <w:proofErr w:type="spellStart"/>
      <w:r w:rsidRPr="00B3150B">
        <w:rPr>
          <w:sz w:val="28"/>
          <w:szCs w:val="28"/>
        </w:rPr>
        <w:t>Бабунашвили</w:t>
      </w:r>
      <w:proofErr w:type="spellEnd"/>
      <w:r w:rsidRPr="00B3150B">
        <w:rPr>
          <w:sz w:val="28"/>
          <w:szCs w:val="28"/>
        </w:rPr>
        <w:t xml:space="preserve"> Р.Ч.</w:t>
      </w:r>
    </w:p>
    <w:p w:rsidR="009C152E" w:rsidRPr="00B3150B" w:rsidRDefault="009C152E" w:rsidP="009C152E">
      <w:pPr>
        <w:ind w:left="284"/>
        <w:jc w:val="center"/>
        <w:rPr>
          <w:b/>
          <w:bCs/>
          <w:caps/>
          <w:sz w:val="32"/>
          <w:szCs w:val="32"/>
        </w:rPr>
      </w:pPr>
    </w:p>
    <w:p w:rsidR="009C152E" w:rsidRPr="00B3150B" w:rsidRDefault="009C152E" w:rsidP="009C152E">
      <w:pPr>
        <w:ind w:left="284"/>
        <w:jc w:val="center"/>
        <w:rPr>
          <w:b/>
          <w:bCs/>
          <w:caps/>
          <w:sz w:val="32"/>
          <w:szCs w:val="32"/>
        </w:rPr>
      </w:pPr>
    </w:p>
    <w:p w:rsidR="009C152E" w:rsidRPr="00B3150B" w:rsidRDefault="009C152E" w:rsidP="009C152E">
      <w:pPr>
        <w:ind w:left="284"/>
        <w:jc w:val="center"/>
        <w:rPr>
          <w:b/>
          <w:bCs/>
          <w:caps/>
          <w:sz w:val="32"/>
          <w:szCs w:val="32"/>
        </w:rPr>
      </w:pPr>
    </w:p>
    <w:p w:rsidR="009C152E" w:rsidRPr="00B3150B" w:rsidRDefault="009C152E" w:rsidP="009C152E">
      <w:pPr>
        <w:ind w:left="284"/>
        <w:jc w:val="center"/>
        <w:rPr>
          <w:b/>
          <w:bCs/>
          <w:caps/>
          <w:sz w:val="32"/>
          <w:szCs w:val="32"/>
        </w:rPr>
      </w:pPr>
    </w:p>
    <w:p w:rsidR="009C152E" w:rsidRPr="00B3150B" w:rsidRDefault="009C152E" w:rsidP="009C152E">
      <w:pPr>
        <w:ind w:left="284"/>
        <w:jc w:val="center"/>
        <w:rPr>
          <w:b/>
          <w:bCs/>
          <w:caps/>
          <w:sz w:val="32"/>
          <w:szCs w:val="32"/>
        </w:rPr>
      </w:pPr>
    </w:p>
    <w:p w:rsidR="009C152E" w:rsidRPr="000F3FAD" w:rsidRDefault="009C152E" w:rsidP="009C152E">
      <w:pPr>
        <w:ind w:left="284"/>
        <w:jc w:val="center"/>
        <w:rPr>
          <w:rFonts w:ascii="Arial" w:hAnsi="Arial" w:cs="Arial"/>
          <w:b/>
          <w:bCs/>
          <w:caps/>
          <w:sz w:val="32"/>
          <w:szCs w:val="32"/>
        </w:rPr>
      </w:pPr>
      <w:r w:rsidRPr="000F3FAD">
        <w:rPr>
          <w:rFonts w:ascii="Arial" w:hAnsi="Arial" w:cs="Arial"/>
          <w:b/>
          <w:bCs/>
          <w:caps/>
          <w:sz w:val="32"/>
          <w:szCs w:val="32"/>
        </w:rPr>
        <w:t>Программа УПРАВЛЕНИЯ ОТХОДАМИ</w:t>
      </w:r>
    </w:p>
    <w:p w:rsidR="000E614A" w:rsidRPr="000F3FAD" w:rsidRDefault="000E614A" w:rsidP="009C152E">
      <w:pPr>
        <w:ind w:left="284"/>
        <w:jc w:val="center"/>
        <w:rPr>
          <w:rFonts w:ascii="Arial" w:hAnsi="Arial" w:cs="Arial"/>
          <w:b/>
          <w:bCs/>
          <w:caps/>
          <w:sz w:val="32"/>
          <w:szCs w:val="32"/>
        </w:rPr>
      </w:pPr>
      <w:r w:rsidRPr="000F3FAD">
        <w:rPr>
          <w:rFonts w:ascii="Arial" w:hAnsi="Arial" w:cs="Arial"/>
          <w:b/>
          <w:bCs/>
          <w:caps/>
          <w:sz w:val="32"/>
          <w:szCs w:val="32"/>
        </w:rPr>
        <w:t>цеха по утилизации опасных отходов</w:t>
      </w:r>
    </w:p>
    <w:p w:rsidR="009C152E" w:rsidRPr="000F3FAD" w:rsidRDefault="009C152E" w:rsidP="009C152E">
      <w:pPr>
        <w:ind w:left="284"/>
        <w:jc w:val="center"/>
        <w:rPr>
          <w:rFonts w:ascii="Arial" w:hAnsi="Arial" w:cs="Arial"/>
          <w:b/>
          <w:bCs/>
          <w:caps/>
          <w:sz w:val="32"/>
          <w:szCs w:val="32"/>
        </w:rPr>
      </w:pPr>
      <w:r w:rsidRPr="000F3FAD">
        <w:rPr>
          <w:rFonts w:ascii="Arial" w:hAnsi="Arial" w:cs="Arial"/>
          <w:b/>
          <w:bCs/>
          <w:caps/>
          <w:sz w:val="32"/>
          <w:szCs w:val="32"/>
        </w:rPr>
        <w:t xml:space="preserve">ТОО «УТИЛИЗАЦИЯ ЛТД» </w:t>
      </w:r>
    </w:p>
    <w:p w:rsidR="009C152E" w:rsidRPr="000F3FAD" w:rsidRDefault="00121C96" w:rsidP="009C152E">
      <w:pPr>
        <w:ind w:left="284"/>
        <w:jc w:val="center"/>
        <w:rPr>
          <w:rFonts w:ascii="Arial" w:hAnsi="Arial" w:cs="Arial"/>
          <w:b/>
          <w:bCs/>
          <w:caps/>
          <w:sz w:val="32"/>
          <w:szCs w:val="32"/>
        </w:rPr>
      </w:pPr>
      <w:r w:rsidRPr="000F3FAD">
        <w:rPr>
          <w:rFonts w:ascii="Arial" w:hAnsi="Arial" w:cs="Arial"/>
          <w:b/>
          <w:bCs/>
          <w:caps/>
          <w:sz w:val="32"/>
          <w:szCs w:val="32"/>
        </w:rPr>
        <w:t xml:space="preserve">на </w:t>
      </w:r>
      <w:r w:rsidR="009C152E" w:rsidRPr="000F3FAD">
        <w:rPr>
          <w:rFonts w:ascii="Arial" w:hAnsi="Arial" w:cs="Arial"/>
          <w:b/>
          <w:bCs/>
          <w:caps/>
          <w:sz w:val="32"/>
          <w:szCs w:val="32"/>
        </w:rPr>
        <w:t>202</w:t>
      </w:r>
      <w:r w:rsidR="00E966F9" w:rsidRPr="000F3FAD">
        <w:rPr>
          <w:rFonts w:ascii="Arial" w:hAnsi="Arial" w:cs="Arial"/>
          <w:b/>
          <w:bCs/>
          <w:caps/>
          <w:sz w:val="32"/>
          <w:szCs w:val="32"/>
        </w:rPr>
        <w:t>7</w:t>
      </w:r>
      <w:r w:rsidR="009C152E" w:rsidRPr="000F3FAD">
        <w:rPr>
          <w:rFonts w:ascii="Arial" w:hAnsi="Arial" w:cs="Arial"/>
          <w:b/>
          <w:bCs/>
          <w:caps/>
          <w:sz w:val="32"/>
          <w:szCs w:val="32"/>
        </w:rPr>
        <w:t>-203</w:t>
      </w:r>
      <w:r w:rsidR="00E966F9" w:rsidRPr="000F3FAD">
        <w:rPr>
          <w:rFonts w:ascii="Arial" w:hAnsi="Arial" w:cs="Arial"/>
          <w:b/>
          <w:bCs/>
          <w:caps/>
          <w:sz w:val="32"/>
          <w:szCs w:val="32"/>
        </w:rPr>
        <w:t>6</w:t>
      </w:r>
      <w:r w:rsidR="009C152E" w:rsidRPr="000F3FAD">
        <w:rPr>
          <w:rFonts w:ascii="Arial" w:hAnsi="Arial" w:cs="Arial"/>
          <w:b/>
          <w:bCs/>
          <w:caps/>
          <w:sz w:val="32"/>
          <w:szCs w:val="32"/>
        </w:rPr>
        <w:t xml:space="preserve"> гг.</w:t>
      </w:r>
    </w:p>
    <w:p w:rsidR="009C152E" w:rsidRPr="00B3150B" w:rsidRDefault="009C152E" w:rsidP="009C152E">
      <w:pPr>
        <w:ind w:left="284"/>
        <w:jc w:val="center"/>
        <w:rPr>
          <w:b/>
          <w:bCs/>
          <w:caps/>
          <w:sz w:val="32"/>
          <w:szCs w:val="32"/>
        </w:rPr>
      </w:pPr>
    </w:p>
    <w:p w:rsidR="009C152E" w:rsidRPr="00B3150B" w:rsidRDefault="009C152E" w:rsidP="009C152E">
      <w:pPr>
        <w:jc w:val="center"/>
        <w:rPr>
          <w:b/>
          <w:caps/>
          <w:sz w:val="32"/>
        </w:rPr>
      </w:pPr>
    </w:p>
    <w:p w:rsidR="009C152E" w:rsidRPr="00B3150B" w:rsidRDefault="009C152E" w:rsidP="009C152E">
      <w:pPr>
        <w:jc w:val="center"/>
        <w:rPr>
          <w:b/>
          <w:caps/>
          <w:noProof/>
          <w:sz w:val="28"/>
        </w:rPr>
      </w:pPr>
      <w:r w:rsidRPr="00B3150B">
        <w:rPr>
          <w:rFonts w:eastAsiaTheme="minorHAnsi"/>
          <w:noProof/>
          <w:color w:val="000000"/>
        </w:rPr>
        <w:drawing>
          <wp:anchor distT="0" distB="0" distL="114300" distR="114300" simplePos="0" relativeHeight="251660288" behindDoc="0" locked="0" layoutInCell="1" allowOverlap="1" wp14:anchorId="25C8859D" wp14:editId="18BA9A80">
            <wp:simplePos x="0" y="0"/>
            <wp:positionH relativeFrom="column">
              <wp:posOffset>1894115</wp:posOffset>
            </wp:positionH>
            <wp:positionV relativeFrom="paragraph">
              <wp:posOffset>171903</wp:posOffset>
            </wp:positionV>
            <wp:extent cx="2279650" cy="1466850"/>
            <wp:effectExtent l="0" t="0" r="635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9650"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152E" w:rsidRPr="00B3150B" w:rsidRDefault="009C152E" w:rsidP="009C152E">
      <w:pPr>
        <w:jc w:val="center"/>
        <w:rPr>
          <w:b/>
          <w:caps/>
          <w:noProof/>
          <w:sz w:val="28"/>
        </w:rPr>
      </w:pPr>
    </w:p>
    <w:p w:rsidR="009C152E" w:rsidRPr="00B3150B" w:rsidRDefault="009C152E" w:rsidP="009C152E">
      <w:pPr>
        <w:jc w:val="center"/>
        <w:rPr>
          <w:b/>
          <w:caps/>
          <w:noProof/>
          <w:sz w:val="28"/>
        </w:rPr>
      </w:pPr>
    </w:p>
    <w:p w:rsidR="009C152E" w:rsidRPr="00B3150B" w:rsidRDefault="009C152E" w:rsidP="009C152E">
      <w:pPr>
        <w:jc w:val="center"/>
        <w:rPr>
          <w:b/>
          <w:caps/>
          <w:noProof/>
          <w:sz w:val="28"/>
        </w:rPr>
      </w:pPr>
    </w:p>
    <w:p w:rsidR="009C152E" w:rsidRPr="00B3150B" w:rsidRDefault="009C152E" w:rsidP="009C152E">
      <w:pPr>
        <w:rPr>
          <w:b/>
          <w:sz w:val="28"/>
        </w:rPr>
      </w:pPr>
      <w:r w:rsidRPr="00B3150B">
        <w:rPr>
          <w:b/>
          <w:sz w:val="28"/>
        </w:rPr>
        <w:t>Руководитель</w:t>
      </w:r>
    </w:p>
    <w:p w:rsidR="009C152E" w:rsidRPr="00B3150B" w:rsidRDefault="009C152E" w:rsidP="009C152E">
      <w:pPr>
        <w:rPr>
          <w:b/>
          <w:noProof/>
          <w:sz w:val="28"/>
        </w:rPr>
      </w:pPr>
      <w:r w:rsidRPr="00B3150B">
        <w:rPr>
          <w:b/>
          <w:sz w:val="28"/>
        </w:rPr>
        <w:t>ИП «</w:t>
      </w:r>
      <w:r w:rsidRPr="00B3150B">
        <w:rPr>
          <w:b/>
          <w:sz w:val="28"/>
          <w:lang w:val="en-US"/>
        </w:rPr>
        <w:t>Eco</w:t>
      </w:r>
      <w:r w:rsidRPr="00B3150B">
        <w:rPr>
          <w:b/>
          <w:sz w:val="28"/>
        </w:rPr>
        <w:t>-</w:t>
      </w:r>
      <w:proofErr w:type="gramStart"/>
      <w:r w:rsidRPr="00B3150B">
        <w:rPr>
          <w:b/>
          <w:sz w:val="28"/>
          <w:lang w:val="en-US"/>
        </w:rPr>
        <w:t>Logic</w:t>
      </w:r>
      <w:r w:rsidRPr="00B3150B">
        <w:rPr>
          <w:b/>
          <w:sz w:val="28"/>
        </w:rPr>
        <w:t>»</w:t>
      </w:r>
      <w:r w:rsidRPr="00B3150B">
        <w:rPr>
          <w:b/>
          <w:sz w:val="28"/>
        </w:rPr>
        <w:tab/>
      </w:r>
      <w:proofErr w:type="gramEnd"/>
      <w:r w:rsidRPr="00B3150B">
        <w:rPr>
          <w:b/>
          <w:sz w:val="28"/>
        </w:rPr>
        <w:tab/>
      </w:r>
      <w:r w:rsidRPr="00B3150B">
        <w:rPr>
          <w:b/>
          <w:sz w:val="28"/>
        </w:rPr>
        <w:tab/>
      </w:r>
      <w:r w:rsidRPr="00B3150B">
        <w:rPr>
          <w:b/>
          <w:sz w:val="28"/>
        </w:rPr>
        <w:tab/>
      </w:r>
      <w:r w:rsidRPr="00B3150B">
        <w:rPr>
          <w:b/>
          <w:sz w:val="28"/>
        </w:rPr>
        <w:tab/>
      </w:r>
      <w:r w:rsidRPr="00B3150B">
        <w:rPr>
          <w:b/>
          <w:sz w:val="28"/>
        </w:rPr>
        <w:tab/>
      </w:r>
      <w:r w:rsidRPr="00B3150B">
        <w:rPr>
          <w:b/>
          <w:sz w:val="28"/>
        </w:rPr>
        <w:tab/>
      </w:r>
      <w:r w:rsidRPr="00B3150B">
        <w:rPr>
          <w:b/>
          <w:sz w:val="28"/>
        </w:rPr>
        <w:tab/>
        <w:t>Н.М. Головченко</w:t>
      </w:r>
    </w:p>
    <w:p w:rsidR="009C152E" w:rsidRPr="00B3150B" w:rsidRDefault="009C152E" w:rsidP="009C152E">
      <w:pPr>
        <w:jc w:val="center"/>
        <w:rPr>
          <w:b/>
          <w:caps/>
          <w:noProof/>
          <w:sz w:val="28"/>
        </w:rPr>
      </w:pPr>
    </w:p>
    <w:p w:rsidR="009C152E" w:rsidRPr="00B3150B" w:rsidRDefault="009C152E" w:rsidP="009C152E">
      <w:pPr>
        <w:jc w:val="center"/>
        <w:rPr>
          <w:b/>
          <w:caps/>
          <w:noProof/>
          <w:sz w:val="28"/>
        </w:rPr>
      </w:pPr>
    </w:p>
    <w:p w:rsidR="009C152E" w:rsidRPr="00B3150B" w:rsidRDefault="009C152E" w:rsidP="009C152E">
      <w:pPr>
        <w:jc w:val="center"/>
        <w:rPr>
          <w:b/>
          <w:sz w:val="28"/>
        </w:rPr>
      </w:pPr>
    </w:p>
    <w:p w:rsidR="009C152E" w:rsidRPr="00B3150B" w:rsidRDefault="009C152E" w:rsidP="009C152E">
      <w:pPr>
        <w:jc w:val="center"/>
        <w:rPr>
          <w:b/>
          <w:sz w:val="28"/>
        </w:rPr>
      </w:pPr>
    </w:p>
    <w:p w:rsidR="009C152E" w:rsidRDefault="009C152E" w:rsidP="009C152E">
      <w:pPr>
        <w:jc w:val="center"/>
        <w:rPr>
          <w:b/>
          <w:sz w:val="28"/>
        </w:rPr>
      </w:pPr>
    </w:p>
    <w:p w:rsidR="000F3FAD" w:rsidRDefault="000F3FAD" w:rsidP="009C152E">
      <w:pPr>
        <w:jc w:val="center"/>
        <w:rPr>
          <w:b/>
          <w:sz w:val="28"/>
        </w:rPr>
      </w:pPr>
    </w:p>
    <w:p w:rsidR="000F3FAD" w:rsidRDefault="000F3FAD" w:rsidP="009C152E">
      <w:pPr>
        <w:jc w:val="center"/>
        <w:rPr>
          <w:b/>
          <w:sz w:val="28"/>
        </w:rPr>
      </w:pPr>
    </w:p>
    <w:p w:rsidR="000F3FAD" w:rsidRDefault="000F3FAD" w:rsidP="009C152E">
      <w:pPr>
        <w:jc w:val="center"/>
        <w:rPr>
          <w:b/>
          <w:sz w:val="28"/>
        </w:rPr>
      </w:pPr>
    </w:p>
    <w:p w:rsidR="000F3FAD" w:rsidRDefault="000F3FAD" w:rsidP="009C152E">
      <w:pPr>
        <w:jc w:val="center"/>
        <w:rPr>
          <w:b/>
          <w:sz w:val="28"/>
        </w:rPr>
      </w:pPr>
    </w:p>
    <w:p w:rsidR="000F3FAD" w:rsidRDefault="000F3FAD" w:rsidP="009C152E">
      <w:pPr>
        <w:jc w:val="center"/>
        <w:rPr>
          <w:b/>
          <w:sz w:val="28"/>
        </w:rPr>
      </w:pPr>
    </w:p>
    <w:p w:rsidR="000F3FAD" w:rsidRDefault="000F3FAD" w:rsidP="009C152E">
      <w:pPr>
        <w:jc w:val="center"/>
        <w:rPr>
          <w:b/>
          <w:sz w:val="28"/>
        </w:rPr>
      </w:pPr>
    </w:p>
    <w:p w:rsidR="000F3FAD" w:rsidRDefault="000F3FAD" w:rsidP="009C152E">
      <w:pPr>
        <w:jc w:val="center"/>
        <w:rPr>
          <w:b/>
          <w:sz w:val="28"/>
        </w:rPr>
      </w:pPr>
    </w:p>
    <w:p w:rsidR="000F3FAD" w:rsidRDefault="000F3FAD" w:rsidP="009C152E">
      <w:pPr>
        <w:jc w:val="center"/>
        <w:rPr>
          <w:b/>
          <w:sz w:val="28"/>
        </w:rPr>
      </w:pPr>
    </w:p>
    <w:p w:rsidR="000F3FAD" w:rsidRPr="00B3150B" w:rsidRDefault="000F3FAD" w:rsidP="009C152E">
      <w:pPr>
        <w:jc w:val="center"/>
        <w:rPr>
          <w:b/>
          <w:sz w:val="28"/>
        </w:rPr>
      </w:pPr>
    </w:p>
    <w:p w:rsidR="009C152E" w:rsidRPr="00B3150B" w:rsidRDefault="009C152E" w:rsidP="009C152E">
      <w:pPr>
        <w:jc w:val="center"/>
        <w:rPr>
          <w:i/>
          <w:iCs/>
        </w:rPr>
        <w:sectPr w:rsidR="009C152E" w:rsidRPr="00B3150B" w:rsidSect="00E966F9">
          <w:headerReference w:type="default" r:id="rId11"/>
          <w:footerReference w:type="default" r:id="rId12"/>
          <w:pgSz w:w="11906" w:h="16838" w:code="9"/>
          <w:pgMar w:top="851" w:right="851" w:bottom="851" w:left="851" w:header="0" w:footer="0" w:gutter="0"/>
          <w:pgBorders w:display="firstPage" w:offsetFrom="page">
            <w:top w:val="thinThickSmallGap" w:sz="36" w:space="24" w:color="auto"/>
            <w:left w:val="thinThickSmallGap" w:sz="36" w:space="24" w:color="auto"/>
            <w:bottom w:val="thickThinSmallGap" w:sz="36" w:space="24" w:color="auto"/>
            <w:right w:val="thickThinSmallGap" w:sz="36" w:space="24" w:color="auto"/>
          </w:pgBorders>
          <w:cols w:space="720"/>
          <w:titlePg/>
          <w:docGrid w:linePitch="326"/>
        </w:sectPr>
      </w:pPr>
      <w:r w:rsidRPr="00B3150B">
        <w:rPr>
          <w:b/>
          <w:sz w:val="28"/>
        </w:rPr>
        <w:t>Караганда 202</w:t>
      </w:r>
      <w:r w:rsidR="00E966F9">
        <w:rPr>
          <w:b/>
          <w:sz w:val="28"/>
        </w:rPr>
        <w:t>6</w:t>
      </w:r>
      <w:r w:rsidRPr="00B3150B">
        <w:rPr>
          <w:b/>
          <w:sz w:val="28"/>
        </w:rPr>
        <w:t xml:space="preserve"> год</w:t>
      </w:r>
    </w:p>
    <w:p w:rsidR="009C152E" w:rsidRPr="00B3150B" w:rsidRDefault="009C152E" w:rsidP="009C152E">
      <w:pPr>
        <w:pStyle w:val="3"/>
        <w:spacing w:before="0" w:after="0"/>
        <w:ind w:firstLine="0"/>
        <w:jc w:val="center"/>
        <w:rPr>
          <w:rFonts w:ascii="Times New Roman" w:hAnsi="Times New Roman"/>
          <w:i w:val="0"/>
          <w:iCs/>
        </w:rPr>
      </w:pPr>
      <w:r w:rsidRPr="00B3150B">
        <w:rPr>
          <w:rFonts w:ascii="Times New Roman" w:hAnsi="Times New Roman"/>
          <w:i w:val="0"/>
          <w:iCs/>
        </w:rPr>
        <w:lastRenderedPageBreak/>
        <w:t>АННОТАЦИЯ</w:t>
      </w:r>
    </w:p>
    <w:p w:rsidR="009C152E" w:rsidRPr="00B3150B" w:rsidRDefault="009C152E" w:rsidP="009C152E">
      <w:pPr>
        <w:rPr>
          <w:szCs w:val="28"/>
          <w:lang w:eastAsia="en-US"/>
        </w:rPr>
      </w:pPr>
    </w:p>
    <w:p w:rsidR="009C152E" w:rsidRPr="00B3150B" w:rsidRDefault="009C152E" w:rsidP="009C152E">
      <w:pPr>
        <w:rPr>
          <w:szCs w:val="28"/>
          <w:lang w:eastAsia="en-US"/>
        </w:rPr>
      </w:pPr>
      <w:r w:rsidRPr="00B3150B">
        <w:t>Настоящая программа управления отходами разработана для</w:t>
      </w:r>
      <w:r w:rsidRPr="00B3150B">
        <w:rPr>
          <w:szCs w:val="28"/>
          <w:lang w:eastAsia="en-US"/>
        </w:rPr>
        <w:t xml:space="preserve"> </w:t>
      </w:r>
      <w:r w:rsidR="00D23F94">
        <w:rPr>
          <w:szCs w:val="28"/>
          <w:lang w:eastAsia="en-US"/>
        </w:rPr>
        <w:t xml:space="preserve">цеха по утилизации опасных отходов путем высокотемпературного сжигания </w:t>
      </w:r>
      <w:r w:rsidRPr="00B3150B">
        <w:rPr>
          <w:szCs w:val="28"/>
          <w:lang w:eastAsia="en-US"/>
        </w:rPr>
        <w:t>ТОО «Утилизация ЛТД» на период 202</w:t>
      </w:r>
      <w:r w:rsidR="00E966F9">
        <w:rPr>
          <w:szCs w:val="28"/>
          <w:lang w:eastAsia="en-US"/>
        </w:rPr>
        <w:t>7</w:t>
      </w:r>
      <w:r w:rsidRPr="00B3150B">
        <w:rPr>
          <w:szCs w:val="28"/>
          <w:lang w:eastAsia="en-US"/>
        </w:rPr>
        <w:t>-203</w:t>
      </w:r>
      <w:r w:rsidR="00E966F9">
        <w:rPr>
          <w:szCs w:val="28"/>
          <w:lang w:eastAsia="en-US"/>
        </w:rPr>
        <w:t>6</w:t>
      </w:r>
      <w:r w:rsidR="001C4EC4">
        <w:rPr>
          <w:szCs w:val="28"/>
          <w:lang w:eastAsia="en-US"/>
        </w:rPr>
        <w:t xml:space="preserve"> гг</w:t>
      </w:r>
      <w:r w:rsidRPr="00B3150B">
        <w:rPr>
          <w:szCs w:val="28"/>
          <w:lang w:eastAsia="en-US"/>
        </w:rPr>
        <w:t>.</w:t>
      </w:r>
    </w:p>
    <w:p w:rsidR="009C152E" w:rsidRPr="00B3150B" w:rsidRDefault="009C152E" w:rsidP="009C152E">
      <w:r w:rsidRPr="00B3150B">
        <w:t xml:space="preserve">Основным видом деятельности предприятия является утилизация </w:t>
      </w:r>
      <w:r w:rsidR="001C4EC4">
        <w:t xml:space="preserve">опасных </w:t>
      </w:r>
      <w:r w:rsidRPr="00B3150B">
        <w:t xml:space="preserve">отходов </w:t>
      </w:r>
      <w:r w:rsidR="001C4EC4">
        <w:t xml:space="preserve">путем высокотемпературного сжигания </w:t>
      </w:r>
      <w:r w:rsidRPr="00B3150B">
        <w:t>в печ</w:t>
      </w:r>
      <w:r w:rsidR="00E966F9">
        <w:t>и</w:t>
      </w:r>
      <w:r w:rsidRPr="00B3150B">
        <w:t>-инсинератор</w:t>
      </w:r>
      <w:r w:rsidR="00E966F9">
        <w:t>е производительностью 100 кг/час</w:t>
      </w:r>
      <w:r w:rsidRPr="00B3150B">
        <w:t>.</w:t>
      </w:r>
    </w:p>
    <w:p w:rsidR="009C152E" w:rsidRPr="00B3150B" w:rsidRDefault="009C152E" w:rsidP="009C152E">
      <w:pPr>
        <w:rPr>
          <w:szCs w:val="28"/>
          <w:lang w:eastAsia="en-US"/>
        </w:rPr>
      </w:pPr>
      <w:r w:rsidRPr="00B3150B">
        <w:rPr>
          <w:szCs w:val="28"/>
          <w:lang w:eastAsia="en-US"/>
        </w:rPr>
        <w:t xml:space="preserve">У предприятия ТОО «Утилизация ЛТД» имеется одна промышленная площадка по </w:t>
      </w:r>
      <w:r w:rsidR="006C147E">
        <w:rPr>
          <w:szCs w:val="28"/>
          <w:lang w:eastAsia="en-US"/>
        </w:rPr>
        <w:t>утилизации</w:t>
      </w:r>
      <w:r w:rsidRPr="00B3150B">
        <w:rPr>
          <w:szCs w:val="28"/>
          <w:lang w:eastAsia="en-US"/>
        </w:rPr>
        <w:t xml:space="preserve"> медицинских и промышленных отходов. </w:t>
      </w:r>
    </w:p>
    <w:p w:rsidR="009C152E" w:rsidRPr="00B3150B" w:rsidRDefault="006C147E" w:rsidP="009C152E">
      <w:pPr>
        <w:rPr>
          <w:szCs w:val="28"/>
          <w:lang w:eastAsia="en-US"/>
        </w:rPr>
      </w:pPr>
      <w:r w:rsidRPr="00B3150B">
        <w:rPr>
          <w:szCs w:val="28"/>
          <w:lang w:eastAsia="en-US"/>
        </w:rPr>
        <w:t>Промплощадка находится</w:t>
      </w:r>
      <w:r w:rsidR="009C152E" w:rsidRPr="00B3150B">
        <w:rPr>
          <w:szCs w:val="28"/>
          <w:lang w:eastAsia="en-US"/>
        </w:rPr>
        <w:t xml:space="preserve"> по адресу: Республика Казахстан, Карагандинская область, г. Караганда, ул. Григория Потанина, строение 111/2.</w:t>
      </w:r>
    </w:p>
    <w:p w:rsidR="009C152E" w:rsidRPr="00B3150B" w:rsidRDefault="009C152E" w:rsidP="009C152E">
      <w:pPr>
        <w:rPr>
          <w:b/>
          <w:i/>
        </w:rPr>
      </w:pPr>
      <w:bookmarkStart w:id="0" w:name="_Toc339964665"/>
      <w:r w:rsidRPr="00B3150B">
        <w:t>В процессе деятельности ТОО «</w:t>
      </w:r>
      <w:r w:rsidRPr="00B3150B">
        <w:rPr>
          <w:szCs w:val="28"/>
          <w:lang w:eastAsia="en-US"/>
        </w:rPr>
        <w:t>Утилизация ЛТД</w:t>
      </w:r>
      <w:r w:rsidRPr="00B3150B">
        <w:t>» образуются отходы в непроизводственной сфере персонала и отходы в производственной сфере.</w:t>
      </w:r>
      <w:r w:rsidRPr="00B3150B">
        <w:rPr>
          <w:b/>
          <w:i/>
        </w:rPr>
        <w:t xml:space="preserve"> </w:t>
      </w:r>
    </w:p>
    <w:p w:rsidR="009C152E" w:rsidRPr="00B3150B" w:rsidRDefault="009C152E" w:rsidP="009C152E">
      <w:r w:rsidRPr="00B3150B">
        <w:rPr>
          <w:b/>
          <w:i/>
        </w:rPr>
        <w:t xml:space="preserve">В следующей таблице представлены отходы, </w:t>
      </w:r>
      <w:r w:rsidRPr="00B3150B">
        <w:t xml:space="preserve">поступающие на промпощадку от сторонних организаций для их последующей высокотемпературной утилизации: </w:t>
      </w:r>
    </w:p>
    <w:tbl>
      <w:tblPr>
        <w:tblW w:w="9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8706"/>
      </w:tblGrid>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color w:val="000000"/>
                <w:sz w:val="22"/>
                <w:szCs w:val="22"/>
              </w:rPr>
            </w:pPr>
            <w:r w:rsidRPr="00B3150B">
              <w:rPr>
                <w:b/>
                <w:color w:val="000000"/>
                <w:sz w:val="22"/>
                <w:szCs w:val="22"/>
              </w:rPr>
              <w:t>№</w:t>
            </w:r>
          </w:p>
        </w:tc>
        <w:tc>
          <w:tcPr>
            <w:tcW w:w="8706" w:type="dxa"/>
            <w:vAlign w:val="center"/>
          </w:tcPr>
          <w:p w:rsidR="009C152E" w:rsidRPr="00B3150B" w:rsidRDefault="009C152E" w:rsidP="00E966F9">
            <w:pPr>
              <w:autoSpaceDE w:val="0"/>
              <w:autoSpaceDN w:val="0"/>
              <w:adjustRightInd w:val="0"/>
              <w:ind w:firstLine="0"/>
              <w:jc w:val="center"/>
              <w:rPr>
                <w:color w:val="000000"/>
                <w:sz w:val="22"/>
                <w:szCs w:val="22"/>
              </w:rPr>
            </w:pPr>
            <w:r w:rsidRPr="00B3150B">
              <w:rPr>
                <w:b/>
                <w:color w:val="000000"/>
                <w:sz w:val="22"/>
                <w:szCs w:val="22"/>
              </w:rPr>
              <w:t>Вид отхода</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color w:val="000000"/>
                <w:sz w:val="22"/>
                <w:szCs w:val="22"/>
              </w:rPr>
            </w:pPr>
            <w:r w:rsidRPr="00B3150B">
              <w:rPr>
                <w:color w:val="000000"/>
                <w:sz w:val="22"/>
                <w:szCs w:val="22"/>
              </w:rPr>
              <w:t>1.</w:t>
            </w:r>
          </w:p>
        </w:tc>
        <w:tc>
          <w:tcPr>
            <w:tcW w:w="8706" w:type="dxa"/>
            <w:vAlign w:val="center"/>
          </w:tcPr>
          <w:p w:rsidR="009C152E" w:rsidRPr="00B3150B" w:rsidRDefault="009C152E" w:rsidP="00E966F9">
            <w:pPr>
              <w:autoSpaceDE w:val="0"/>
              <w:autoSpaceDN w:val="0"/>
              <w:adjustRightInd w:val="0"/>
              <w:ind w:firstLine="0"/>
              <w:rPr>
                <w:color w:val="000000"/>
                <w:sz w:val="22"/>
                <w:szCs w:val="22"/>
              </w:rPr>
            </w:pPr>
            <w:r w:rsidRPr="00B3150B">
              <w:rPr>
                <w:color w:val="000000"/>
                <w:sz w:val="22"/>
                <w:szCs w:val="22"/>
              </w:rPr>
              <w:t>Медицинские отходы (класса А, Б, В, Г)</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color w:val="000000"/>
                <w:sz w:val="22"/>
                <w:szCs w:val="22"/>
              </w:rPr>
            </w:pPr>
            <w:r w:rsidRPr="00B3150B">
              <w:rPr>
                <w:color w:val="000000"/>
                <w:sz w:val="22"/>
                <w:szCs w:val="22"/>
              </w:rPr>
              <w:t>2</w:t>
            </w:r>
          </w:p>
        </w:tc>
        <w:tc>
          <w:tcPr>
            <w:tcW w:w="8706" w:type="dxa"/>
            <w:vAlign w:val="center"/>
          </w:tcPr>
          <w:p w:rsidR="009C152E" w:rsidRPr="00B3150B" w:rsidRDefault="009C152E" w:rsidP="00E966F9">
            <w:pPr>
              <w:autoSpaceDE w:val="0"/>
              <w:autoSpaceDN w:val="0"/>
              <w:adjustRightInd w:val="0"/>
              <w:ind w:firstLine="0"/>
              <w:rPr>
                <w:color w:val="000000"/>
                <w:sz w:val="22"/>
                <w:szCs w:val="22"/>
              </w:rPr>
            </w:pPr>
            <w:r w:rsidRPr="00B3150B">
              <w:rPr>
                <w:color w:val="000000"/>
                <w:sz w:val="22"/>
                <w:szCs w:val="22"/>
              </w:rPr>
              <w:t>Отходы бумаги, картона (загрязненные, не подлежащие переработке, рекламная продукция)</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color w:val="000000"/>
                <w:sz w:val="22"/>
                <w:szCs w:val="22"/>
              </w:rPr>
            </w:pPr>
            <w:r w:rsidRPr="00B3150B">
              <w:rPr>
                <w:color w:val="000000"/>
                <w:sz w:val="22"/>
                <w:szCs w:val="22"/>
              </w:rPr>
              <w:t>3</w:t>
            </w:r>
          </w:p>
        </w:tc>
        <w:tc>
          <w:tcPr>
            <w:tcW w:w="8706" w:type="dxa"/>
            <w:vAlign w:val="center"/>
          </w:tcPr>
          <w:p w:rsidR="009C152E" w:rsidRPr="00B3150B" w:rsidRDefault="009C152E" w:rsidP="00E966F9">
            <w:pPr>
              <w:autoSpaceDE w:val="0"/>
              <w:autoSpaceDN w:val="0"/>
              <w:adjustRightInd w:val="0"/>
              <w:ind w:firstLine="0"/>
              <w:rPr>
                <w:color w:val="000000"/>
                <w:sz w:val="22"/>
                <w:szCs w:val="22"/>
              </w:rPr>
            </w:pPr>
            <w:r w:rsidRPr="00B3150B">
              <w:rPr>
                <w:color w:val="000000"/>
                <w:sz w:val="22"/>
                <w:szCs w:val="22"/>
              </w:rPr>
              <w:t>Промасленная ветошь, фильтры</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color w:val="000000"/>
                <w:sz w:val="22"/>
                <w:szCs w:val="22"/>
              </w:rPr>
            </w:pPr>
            <w:r w:rsidRPr="00B3150B">
              <w:rPr>
                <w:color w:val="000000"/>
                <w:sz w:val="22"/>
                <w:szCs w:val="22"/>
              </w:rPr>
              <w:t>4</w:t>
            </w:r>
          </w:p>
        </w:tc>
        <w:tc>
          <w:tcPr>
            <w:tcW w:w="8706" w:type="dxa"/>
            <w:vAlign w:val="center"/>
          </w:tcPr>
          <w:p w:rsidR="009C152E" w:rsidRPr="00B3150B" w:rsidRDefault="009C152E" w:rsidP="00E966F9">
            <w:pPr>
              <w:autoSpaceDE w:val="0"/>
              <w:autoSpaceDN w:val="0"/>
              <w:adjustRightInd w:val="0"/>
              <w:ind w:firstLine="0"/>
              <w:rPr>
                <w:color w:val="000000"/>
                <w:sz w:val="22"/>
                <w:szCs w:val="22"/>
              </w:rPr>
            </w:pPr>
            <w:r w:rsidRPr="00B3150B">
              <w:rPr>
                <w:color w:val="000000"/>
                <w:sz w:val="22"/>
                <w:szCs w:val="22"/>
              </w:rPr>
              <w:t>Масла отработанные (моторные, дизельные, трансмиссионные, индустриальные и др.)</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color w:val="000000"/>
                <w:sz w:val="22"/>
                <w:szCs w:val="22"/>
              </w:rPr>
            </w:pPr>
            <w:r w:rsidRPr="00B3150B">
              <w:rPr>
                <w:color w:val="000000"/>
                <w:sz w:val="22"/>
                <w:szCs w:val="22"/>
              </w:rPr>
              <w:t>5</w:t>
            </w:r>
          </w:p>
        </w:tc>
        <w:tc>
          <w:tcPr>
            <w:tcW w:w="8706" w:type="dxa"/>
            <w:vAlign w:val="center"/>
          </w:tcPr>
          <w:p w:rsidR="009C152E" w:rsidRPr="00B3150B" w:rsidRDefault="009C152E" w:rsidP="00E966F9">
            <w:pPr>
              <w:autoSpaceDE w:val="0"/>
              <w:autoSpaceDN w:val="0"/>
              <w:adjustRightInd w:val="0"/>
              <w:ind w:firstLine="0"/>
              <w:rPr>
                <w:color w:val="000000"/>
                <w:sz w:val="22"/>
                <w:szCs w:val="22"/>
              </w:rPr>
            </w:pPr>
            <w:r w:rsidRPr="00B3150B">
              <w:rPr>
                <w:color w:val="000000"/>
                <w:sz w:val="22"/>
                <w:szCs w:val="22"/>
              </w:rPr>
              <w:t>Отходы эмульсий и смесей некондиционных нефтепродуктов и растворов на основе спиртов (антифризы, СОЖ, гидравлические и тормозные жидкости)</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color w:val="000000"/>
                <w:sz w:val="22"/>
                <w:szCs w:val="22"/>
              </w:rPr>
            </w:pPr>
            <w:r w:rsidRPr="00B3150B">
              <w:rPr>
                <w:color w:val="000000"/>
                <w:sz w:val="22"/>
                <w:szCs w:val="22"/>
              </w:rPr>
              <w:t>6</w:t>
            </w:r>
          </w:p>
        </w:tc>
        <w:tc>
          <w:tcPr>
            <w:tcW w:w="8706" w:type="dxa"/>
            <w:vAlign w:val="center"/>
          </w:tcPr>
          <w:p w:rsidR="009C152E" w:rsidRPr="00B3150B" w:rsidRDefault="009C152E" w:rsidP="00E966F9">
            <w:pPr>
              <w:autoSpaceDE w:val="0"/>
              <w:autoSpaceDN w:val="0"/>
              <w:adjustRightInd w:val="0"/>
              <w:ind w:firstLine="0"/>
              <w:rPr>
                <w:color w:val="000000"/>
                <w:sz w:val="22"/>
                <w:szCs w:val="22"/>
              </w:rPr>
            </w:pPr>
            <w:r w:rsidRPr="00B3150B">
              <w:rPr>
                <w:color w:val="000000"/>
                <w:sz w:val="22"/>
                <w:szCs w:val="22"/>
              </w:rPr>
              <w:t>Краски, клей, эмульсии жидкие, потерявшие свойства</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color w:val="000000"/>
                <w:sz w:val="22"/>
                <w:szCs w:val="22"/>
              </w:rPr>
            </w:pPr>
            <w:r w:rsidRPr="00B3150B">
              <w:rPr>
                <w:color w:val="000000"/>
                <w:sz w:val="22"/>
                <w:szCs w:val="22"/>
              </w:rPr>
              <w:t>7</w:t>
            </w:r>
          </w:p>
        </w:tc>
        <w:tc>
          <w:tcPr>
            <w:tcW w:w="8706" w:type="dxa"/>
            <w:vAlign w:val="center"/>
          </w:tcPr>
          <w:p w:rsidR="009C152E" w:rsidRPr="00B3150B" w:rsidRDefault="009C152E" w:rsidP="00E966F9">
            <w:pPr>
              <w:autoSpaceDE w:val="0"/>
              <w:autoSpaceDN w:val="0"/>
              <w:adjustRightInd w:val="0"/>
              <w:ind w:firstLine="0"/>
              <w:rPr>
                <w:color w:val="000000"/>
                <w:sz w:val="22"/>
                <w:szCs w:val="22"/>
              </w:rPr>
            </w:pPr>
            <w:r w:rsidRPr="00B3150B">
              <w:rPr>
                <w:color w:val="000000"/>
                <w:sz w:val="22"/>
                <w:szCs w:val="22"/>
              </w:rPr>
              <w:t>Другие слабо горючие или не горючие жидкости</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color w:val="000000"/>
                <w:sz w:val="22"/>
                <w:szCs w:val="22"/>
              </w:rPr>
            </w:pPr>
            <w:r w:rsidRPr="00B3150B">
              <w:rPr>
                <w:color w:val="000000"/>
                <w:sz w:val="22"/>
                <w:szCs w:val="22"/>
              </w:rPr>
              <w:t>8</w:t>
            </w:r>
          </w:p>
        </w:tc>
        <w:tc>
          <w:tcPr>
            <w:tcW w:w="8706" w:type="dxa"/>
            <w:vAlign w:val="center"/>
          </w:tcPr>
          <w:p w:rsidR="009C152E" w:rsidRPr="00B3150B" w:rsidRDefault="009C152E" w:rsidP="00E966F9">
            <w:pPr>
              <w:autoSpaceDE w:val="0"/>
              <w:autoSpaceDN w:val="0"/>
              <w:adjustRightInd w:val="0"/>
              <w:ind w:firstLine="0"/>
              <w:rPr>
                <w:color w:val="000000"/>
                <w:sz w:val="22"/>
                <w:szCs w:val="22"/>
              </w:rPr>
            </w:pPr>
            <w:r w:rsidRPr="00B3150B">
              <w:rPr>
                <w:color w:val="000000"/>
                <w:sz w:val="22"/>
                <w:szCs w:val="22"/>
              </w:rPr>
              <w:t>СИЗ, спецодежда и текстильные отходы</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color w:val="000000"/>
                <w:sz w:val="22"/>
                <w:szCs w:val="22"/>
              </w:rPr>
            </w:pPr>
            <w:r w:rsidRPr="00B3150B">
              <w:rPr>
                <w:color w:val="000000"/>
                <w:sz w:val="22"/>
                <w:szCs w:val="22"/>
              </w:rPr>
              <w:t>9</w:t>
            </w:r>
          </w:p>
        </w:tc>
        <w:tc>
          <w:tcPr>
            <w:tcW w:w="8706" w:type="dxa"/>
            <w:vAlign w:val="center"/>
          </w:tcPr>
          <w:p w:rsidR="009C152E" w:rsidRPr="00B3150B" w:rsidRDefault="009C152E" w:rsidP="00E966F9">
            <w:pPr>
              <w:autoSpaceDE w:val="0"/>
              <w:autoSpaceDN w:val="0"/>
              <w:adjustRightInd w:val="0"/>
              <w:ind w:firstLine="0"/>
              <w:rPr>
                <w:color w:val="000000"/>
                <w:sz w:val="22"/>
                <w:szCs w:val="22"/>
              </w:rPr>
            </w:pPr>
            <w:r w:rsidRPr="00B3150B">
              <w:rPr>
                <w:color w:val="000000"/>
                <w:sz w:val="22"/>
                <w:szCs w:val="22"/>
              </w:rPr>
              <w:t>Инвентарь и медицинская техника</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sz w:val="22"/>
                <w:szCs w:val="22"/>
              </w:rPr>
            </w:pPr>
            <w:r w:rsidRPr="00B3150B">
              <w:rPr>
                <w:sz w:val="22"/>
                <w:szCs w:val="22"/>
              </w:rPr>
              <w:t>10</w:t>
            </w:r>
          </w:p>
        </w:tc>
        <w:tc>
          <w:tcPr>
            <w:tcW w:w="8706" w:type="dxa"/>
            <w:vAlign w:val="center"/>
          </w:tcPr>
          <w:p w:rsidR="009C152E" w:rsidRPr="00B3150B" w:rsidRDefault="009C152E" w:rsidP="00E966F9">
            <w:pPr>
              <w:autoSpaceDE w:val="0"/>
              <w:autoSpaceDN w:val="0"/>
              <w:adjustRightInd w:val="0"/>
              <w:ind w:firstLine="0"/>
              <w:rPr>
                <w:sz w:val="22"/>
                <w:szCs w:val="22"/>
              </w:rPr>
            </w:pPr>
            <w:r w:rsidRPr="00B3150B">
              <w:rPr>
                <w:sz w:val="22"/>
                <w:szCs w:val="22"/>
              </w:rPr>
              <w:t>Биоотходы</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sz w:val="22"/>
                <w:szCs w:val="22"/>
              </w:rPr>
            </w:pPr>
            <w:r w:rsidRPr="00B3150B">
              <w:rPr>
                <w:sz w:val="22"/>
                <w:szCs w:val="22"/>
              </w:rPr>
              <w:t>11</w:t>
            </w:r>
          </w:p>
        </w:tc>
        <w:tc>
          <w:tcPr>
            <w:tcW w:w="8706" w:type="dxa"/>
            <w:vAlign w:val="center"/>
          </w:tcPr>
          <w:p w:rsidR="009C152E" w:rsidRPr="00B3150B" w:rsidRDefault="009C152E" w:rsidP="00E966F9">
            <w:pPr>
              <w:autoSpaceDE w:val="0"/>
              <w:autoSpaceDN w:val="0"/>
              <w:adjustRightInd w:val="0"/>
              <w:ind w:firstLine="0"/>
              <w:rPr>
                <w:sz w:val="22"/>
                <w:szCs w:val="22"/>
              </w:rPr>
            </w:pPr>
            <w:r w:rsidRPr="00B3150B">
              <w:rPr>
                <w:sz w:val="22"/>
                <w:szCs w:val="22"/>
              </w:rPr>
              <w:t>Пластиковые отходы</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sz w:val="22"/>
                <w:szCs w:val="22"/>
              </w:rPr>
            </w:pPr>
            <w:r w:rsidRPr="00B3150B">
              <w:rPr>
                <w:sz w:val="22"/>
                <w:szCs w:val="22"/>
              </w:rPr>
              <w:t>12</w:t>
            </w:r>
          </w:p>
        </w:tc>
        <w:tc>
          <w:tcPr>
            <w:tcW w:w="8706" w:type="dxa"/>
            <w:vAlign w:val="center"/>
          </w:tcPr>
          <w:p w:rsidR="009C152E" w:rsidRPr="00B3150B" w:rsidRDefault="009C152E" w:rsidP="00E966F9">
            <w:pPr>
              <w:ind w:left="-57" w:right="-74" w:firstLine="0"/>
              <w:jc w:val="left"/>
              <w:rPr>
                <w:sz w:val="22"/>
                <w:szCs w:val="22"/>
              </w:rPr>
            </w:pPr>
            <w:r w:rsidRPr="00B3150B">
              <w:rPr>
                <w:sz w:val="22"/>
                <w:szCs w:val="22"/>
              </w:rPr>
              <w:t>Отходы лакокрасочных материалов</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sz w:val="22"/>
                <w:szCs w:val="22"/>
              </w:rPr>
            </w:pPr>
            <w:r w:rsidRPr="00B3150B">
              <w:rPr>
                <w:sz w:val="22"/>
                <w:szCs w:val="22"/>
              </w:rPr>
              <w:t>13</w:t>
            </w:r>
          </w:p>
        </w:tc>
        <w:tc>
          <w:tcPr>
            <w:tcW w:w="8706" w:type="dxa"/>
            <w:vAlign w:val="center"/>
          </w:tcPr>
          <w:p w:rsidR="009C152E" w:rsidRPr="00B3150B" w:rsidRDefault="009C152E" w:rsidP="00E966F9">
            <w:pPr>
              <w:ind w:left="-57" w:right="-74" w:firstLine="0"/>
              <w:jc w:val="left"/>
              <w:rPr>
                <w:sz w:val="22"/>
                <w:szCs w:val="22"/>
              </w:rPr>
            </w:pPr>
            <w:r w:rsidRPr="00B3150B">
              <w:rPr>
                <w:sz w:val="22"/>
                <w:szCs w:val="22"/>
              </w:rPr>
              <w:t>Резинотехнические изделия</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sz w:val="22"/>
                <w:szCs w:val="22"/>
              </w:rPr>
            </w:pPr>
            <w:r w:rsidRPr="00B3150B">
              <w:rPr>
                <w:sz w:val="22"/>
                <w:szCs w:val="22"/>
              </w:rPr>
              <w:t>14</w:t>
            </w:r>
          </w:p>
        </w:tc>
        <w:tc>
          <w:tcPr>
            <w:tcW w:w="8706" w:type="dxa"/>
            <w:vAlign w:val="center"/>
          </w:tcPr>
          <w:p w:rsidR="009C152E" w:rsidRPr="00B3150B" w:rsidRDefault="009C152E" w:rsidP="00E966F9">
            <w:pPr>
              <w:ind w:left="-57" w:right="-74" w:firstLine="0"/>
              <w:jc w:val="left"/>
              <w:rPr>
                <w:sz w:val="22"/>
                <w:szCs w:val="22"/>
              </w:rPr>
            </w:pPr>
            <w:r w:rsidRPr="00B3150B">
              <w:rPr>
                <w:sz w:val="22"/>
                <w:szCs w:val="22"/>
              </w:rPr>
              <w:t>Иловые отходы очистных сооружений, жировые остатки от жироуловителей</w:t>
            </w:r>
          </w:p>
        </w:tc>
      </w:tr>
      <w:tr w:rsidR="009C152E" w:rsidRPr="00B3150B" w:rsidTr="00E966F9">
        <w:trPr>
          <w:trHeight w:val="20"/>
          <w:jc w:val="center"/>
        </w:trPr>
        <w:tc>
          <w:tcPr>
            <w:tcW w:w="670" w:type="dxa"/>
            <w:vAlign w:val="center"/>
          </w:tcPr>
          <w:p w:rsidR="009C152E" w:rsidRPr="00B3150B" w:rsidRDefault="009C152E" w:rsidP="00E966F9">
            <w:pPr>
              <w:autoSpaceDE w:val="0"/>
              <w:autoSpaceDN w:val="0"/>
              <w:adjustRightInd w:val="0"/>
              <w:ind w:firstLine="0"/>
              <w:jc w:val="center"/>
              <w:rPr>
                <w:sz w:val="22"/>
                <w:szCs w:val="22"/>
              </w:rPr>
            </w:pPr>
            <w:r w:rsidRPr="00B3150B">
              <w:rPr>
                <w:sz w:val="22"/>
                <w:szCs w:val="22"/>
              </w:rPr>
              <w:t>15</w:t>
            </w:r>
          </w:p>
        </w:tc>
        <w:tc>
          <w:tcPr>
            <w:tcW w:w="8706" w:type="dxa"/>
            <w:vAlign w:val="center"/>
          </w:tcPr>
          <w:p w:rsidR="009C152E" w:rsidRPr="00B3150B" w:rsidRDefault="009C152E" w:rsidP="001C4EC4">
            <w:pPr>
              <w:autoSpaceDE w:val="0"/>
              <w:autoSpaceDN w:val="0"/>
              <w:adjustRightInd w:val="0"/>
              <w:ind w:firstLine="0"/>
              <w:rPr>
                <w:sz w:val="22"/>
                <w:szCs w:val="22"/>
              </w:rPr>
            </w:pPr>
            <w:r w:rsidRPr="00B3150B">
              <w:rPr>
                <w:sz w:val="22"/>
                <w:szCs w:val="22"/>
              </w:rPr>
              <w:t>Ртутьсодержащие отходы (</w:t>
            </w:r>
            <w:r w:rsidR="001C4EC4">
              <w:rPr>
                <w:sz w:val="22"/>
                <w:szCs w:val="22"/>
              </w:rPr>
              <w:t>подлежат передаче спецорганизациям</w:t>
            </w:r>
            <w:r w:rsidRPr="00B3150B">
              <w:rPr>
                <w:sz w:val="22"/>
                <w:szCs w:val="22"/>
              </w:rPr>
              <w:t>)</w:t>
            </w:r>
          </w:p>
        </w:tc>
      </w:tr>
    </w:tbl>
    <w:p w:rsidR="009C152E" w:rsidRPr="00B3150B" w:rsidRDefault="009C152E" w:rsidP="009C152E">
      <w:r w:rsidRPr="00B3150B">
        <w:rPr>
          <w:b/>
          <w:i/>
        </w:rPr>
        <w:t>Отходами производственной сферы</w:t>
      </w:r>
      <w:r w:rsidRPr="00B3150B">
        <w:t xml:space="preserve"> деятельности является зола о</w:t>
      </w:r>
      <w:r w:rsidR="00806DE0">
        <w:t xml:space="preserve">т сжигания отходов, металлолом </w:t>
      </w:r>
      <w:r w:rsidRPr="00B3150B">
        <w:t>от разбора медицинского инвентаря.</w:t>
      </w:r>
    </w:p>
    <w:p w:rsidR="009C152E" w:rsidRPr="00B3150B" w:rsidRDefault="009C152E" w:rsidP="009C152E">
      <w:pPr>
        <w:rPr>
          <w:szCs w:val="24"/>
        </w:rPr>
      </w:pPr>
      <w:r w:rsidRPr="00B3150B">
        <w:rPr>
          <w:b/>
          <w:i/>
        </w:rPr>
        <w:t>Отходами непроизводственной сферы</w:t>
      </w:r>
      <w:r w:rsidRPr="00B3150B">
        <w:t xml:space="preserve"> деятельности персонала являются твердые </w:t>
      </w:r>
      <w:r w:rsidRPr="00B3150B">
        <w:rPr>
          <w:szCs w:val="24"/>
        </w:rPr>
        <w:t>бытовые отходы (ТБО).</w:t>
      </w:r>
    </w:p>
    <w:p w:rsidR="009C152E" w:rsidRPr="00B3150B" w:rsidRDefault="009C152E" w:rsidP="009C152E">
      <w:pPr>
        <w:rPr>
          <w:szCs w:val="24"/>
        </w:rPr>
      </w:pPr>
      <w:r w:rsidRPr="00B3150B">
        <w:rPr>
          <w:szCs w:val="24"/>
        </w:rPr>
        <w:t>В результате инвентаризации установлено образование 4 вид</w:t>
      </w:r>
      <w:r w:rsidRPr="00B3150B">
        <w:rPr>
          <w:szCs w:val="24"/>
          <w:lang w:val="kk-KZ"/>
        </w:rPr>
        <w:t xml:space="preserve">а </w:t>
      </w:r>
      <w:r w:rsidRPr="00B3150B">
        <w:rPr>
          <w:szCs w:val="24"/>
        </w:rPr>
        <w:t>отходов, из них:</w:t>
      </w:r>
      <w:r w:rsidRPr="00B3150B">
        <w:rPr>
          <w:szCs w:val="24"/>
        </w:rPr>
        <w:tab/>
      </w:r>
    </w:p>
    <w:p w:rsidR="009C152E" w:rsidRPr="00B3150B" w:rsidRDefault="009C152E" w:rsidP="009C152E">
      <w:pPr>
        <w:numPr>
          <w:ilvl w:val="0"/>
          <w:numId w:val="1"/>
        </w:numPr>
        <w:tabs>
          <w:tab w:val="left" w:pos="567"/>
        </w:tabs>
        <w:ind w:left="0" w:firstLine="284"/>
        <w:rPr>
          <w:szCs w:val="24"/>
        </w:rPr>
      </w:pPr>
      <w:r w:rsidRPr="00B3150B">
        <w:rPr>
          <w:szCs w:val="24"/>
        </w:rPr>
        <w:t xml:space="preserve">Опасных (зеркальных) отходов: нет; </w:t>
      </w:r>
    </w:p>
    <w:p w:rsidR="009C152E" w:rsidRPr="00B3150B" w:rsidRDefault="009C152E" w:rsidP="009C152E">
      <w:pPr>
        <w:numPr>
          <w:ilvl w:val="0"/>
          <w:numId w:val="1"/>
        </w:numPr>
        <w:tabs>
          <w:tab w:val="left" w:pos="567"/>
        </w:tabs>
        <w:ind w:left="0" w:firstLine="284"/>
        <w:rPr>
          <w:szCs w:val="24"/>
        </w:rPr>
      </w:pPr>
      <w:r w:rsidRPr="00B3150B">
        <w:rPr>
          <w:szCs w:val="24"/>
        </w:rPr>
        <w:t>Неопасных отходов: 4 наименования.</w:t>
      </w:r>
    </w:p>
    <w:p w:rsidR="009C152E" w:rsidRPr="00B3150B" w:rsidRDefault="009C152E" w:rsidP="009C152E">
      <w:pPr>
        <w:rPr>
          <w:szCs w:val="24"/>
        </w:rPr>
      </w:pPr>
      <w:r w:rsidRPr="00B3150B">
        <w:rPr>
          <w:szCs w:val="24"/>
        </w:rPr>
        <w:t xml:space="preserve">Отходы производства и потребления, образующиеся на предприятии, временно накапливаются (не более 6 месяцев) на территории промплощадки и передаются на утилизацию или переработку на специализированные предприятия. Отходы, поступившие на утилизацию от сторонних организаций, временно (не более 6 месяцев) накапливаются на территории предприятия. Все отходы временно хранятся в специально установленном месте. </w:t>
      </w:r>
    </w:p>
    <w:p w:rsidR="009C152E" w:rsidRPr="00B3150B" w:rsidRDefault="009C152E" w:rsidP="009C152E">
      <w:pPr>
        <w:pStyle w:val="Default"/>
        <w:ind w:firstLine="567"/>
        <w:jc w:val="both"/>
      </w:pPr>
      <w:r w:rsidRPr="00B3150B">
        <w:t>Согласно ст. 351 Экологического кодекса РК запрещается принимать для захоронения на полигонах следующие виды отходов</w:t>
      </w:r>
      <w:r w:rsidRPr="00B3150B">
        <w:rPr>
          <w:i/>
          <w:iCs/>
        </w:rPr>
        <w:t xml:space="preserve">: </w:t>
      </w:r>
    </w:p>
    <w:p w:rsidR="009C152E" w:rsidRPr="00B3150B" w:rsidRDefault="009C152E" w:rsidP="009C152E">
      <w:pPr>
        <w:pStyle w:val="Default"/>
        <w:ind w:firstLine="567"/>
        <w:jc w:val="both"/>
      </w:pPr>
      <w:r w:rsidRPr="00B3150B">
        <w:t xml:space="preserve"> любые отходы в жидкой форме (жидкие отходы); </w:t>
      </w:r>
    </w:p>
    <w:p w:rsidR="009C152E" w:rsidRPr="00B3150B" w:rsidRDefault="009C152E" w:rsidP="009C152E">
      <w:pPr>
        <w:pStyle w:val="Default"/>
        <w:ind w:firstLine="567"/>
        <w:jc w:val="both"/>
      </w:pPr>
      <w:r w:rsidRPr="00B3150B">
        <w:t xml:space="preserve"> опасные отходы, которые в условиях полигона являются взрывчатыми, коррозийными, окисляемыми, высоко огнеопасными или огнеопасными; </w:t>
      </w:r>
    </w:p>
    <w:p w:rsidR="009C152E" w:rsidRPr="00B3150B" w:rsidRDefault="009C152E" w:rsidP="009C152E">
      <w:pPr>
        <w:pStyle w:val="Default"/>
        <w:ind w:firstLine="567"/>
        <w:jc w:val="both"/>
      </w:pPr>
      <w:r w:rsidRPr="00B3150B">
        <w:t xml:space="preserve"> отходы, вступающие в реакцию с водой; </w:t>
      </w:r>
    </w:p>
    <w:p w:rsidR="009C152E" w:rsidRPr="00B3150B" w:rsidRDefault="009C152E" w:rsidP="009C152E">
      <w:pPr>
        <w:pStyle w:val="Default"/>
        <w:ind w:firstLine="567"/>
        <w:jc w:val="both"/>
      </w:pPr>
      <w:r w:rsidRPr="00B3150B">
        <w:lastRenderedPageBreak/>
        <w:t xml:space="preserve"> медицинские отходы; </w:t>
      </w:r>
    </w:p>
    <w:p w:rsidR="009C152E" w:rsidRPr="00B3150B" w:rsidRDefault="009C152E" w:rsidP="009C152E">
      <w:pPr>
        <w:pStyle w:val="Default"/>
        <w:ind w:firstLine="567"/>
        <w:jc w:val="both"/>
      </w:pPr>
      <w:r w:rsidRPr="00B3150B">
        <w:t xml:space="preserve"> биологические отходы, определенные в соответствии с законодательством Республики Казахстан в области ветеринарии; </w:t>
      </w:r>
    </w:p>
    <w:p w:rsidR="009C152E" w:rsidRPr="00B3150B" w:rsidRDefault="009C152E" w:rsidP="009C152E">
      <w:pPr>
        <w:pStyle w:val="Default"/>
        <w:ind w:firstLine="567"/>
        <w:jc w:val="both"/>
      </w:pPr>
      <w:r w:rsidRPr="00B3150B">
        <w:t xml:space="preserve"> целые использованные шины и их фрагменты, за исключением их применения в качестве стабилизирующего материала при рекультивации; </w:t>
      </w:r>
    </w:p>
    <w:p w:rsidR="009C152E" w:rsidRPr="00B3150B" w:rsidRDefault="009C152E" w:rsidP="009C152E">
      <w:pPr>
        <w:pStyle w:val="Default"/>
        <w:ind w:firstLine="567"/>
        <w:jc w:val="both"/>
      </w:pPr>
      <w:r w:rsidRPr="00B3150B">
        <w:t xml:space="preserve"> отходы, содержащие стойкие органические загрязнители; </w:t>
      </w:r>
    </w:p>
    <w:p w:rsidR="009C152E" w:rsidRPr="00B3150B" w:rsidRDefault="009C152E" w:rsidP="009C152E">
      <w:pPr>
        <w:pStyle w:val="Default"/>
        <w:ind w:firstLine="567"/>
        <w:jc w:val="both"/>
      </w:pPr>
      <w:r w:rsidRPr="00B3150B">
        <w:t xml:space="preserve"> пестициды; </w:t>
      </w:r>
    </w:p>
    <w:p w:rsidR="009C152E" w:rsidRPr="00B3150B" w:rsidRDefault="009C152E" w:rsidP="009C152E">
      <w:pPr>
        <w:pStyle w:val="Default"/>
        <w:ind w:firstLine="567"/>
        <w:jc w:val="both"/>
      </w:pPr>
      <w:r w:rsidRPr="00B3150B">
        <w:t xml:space="preserve"> отходы, которые не удовлетворяют критериям приема; </w:t>
      </w:r>
    </w:p>
    <w:p w:rsidR="009C152E" w:rsidRPr="00B3150B" w:rsidRDefault="009C152E" w:rsidP="009C152E">
      <w:pPr>
        <w:pStyle w:val="Default"/>
        <w:ind w:firstLine="567"/>
        <w:jc w:val="both"/>
      </w:pPr>
      <w:r w:rsidRPr="00B3150B">
        <w:t xml:space="preserve"> отходы пластмасс, пластика и полиэтилена, </w:t>
      </w:r>
      <w:proofErr w:type="spellStart"/>
      <w:r w:rsidRPr="00B3150B">
        <w:t>полиэтилентерефталатную</w:t>
      </w:r>
      <w:proofErr w:type="spellEnd"/>
      <w:r w:rsidRPr="00B3150B">
        <w:t xml:space="preserve"> упаковку; </w:t>
      </w:r>
    </w:p>
    <w:p w:rsidR="009C152E" w:rsidRPr="00B3150B" w:rsidRDefault="009C152E" w:rsidP="009C152E">
      <w:pPr>
        <w:pStyle w:val="Default"/>
        <w:ind w:firstLine="567"/>
        <w:jc w:val="both"/>
      </w:pPr>
      <w:r w:rsidRPr="00B3150B">
        <w:t xml:space="preserve"> макулатуру, картон и отходы бумаги; </w:t>
      </w:r>
    </w:p>
    <w:p w:rsidR="009C152E" w:rsidRPr="00B3150B" w:rsidRDefault="009C152E" w:rsidP="009C152E">
      <w:pPr>
        <w:pStyle w:val="Default"/>
        <w:ind w:firstLine="567"/>
        <w:jc w:val="both"/>
      </w:pPr>
      <w:r w:rsidRPr="00B3150B">
        <w:t xml:space="preserve"> ртутьсодержащие лампы и приборы; </w:t>
      </w:r>
    </w:p>
    <w:p w:rsidR="009C152E" w:rsidRPr="00B3150B" w:rsidRDefault="009C152E" w:rsidP="009C152E">
      <w:pPr>
        <w:pStyle w:val="Default"/>
        <w:ind w:firstLine="567"/>
        <w:jc w:val="both"/>
      </w:pPr>
      <w:r w:rsidRPr="00B3150B">
        <w:t xml:space="preserve"> стеклянную тару; </w:t>
      </w:r>
    </w:p>
    <w:p w:rsidR="009C152E" w:rsidRPr="00B3150B" w:rsidRDefault="009C152E" w:rsidP="009C152E">
      <w:pPr>
        <w:pStyle w:val="Default"/>
        <w:ind w:firstLine="567"/>
        <w:jc w:val="both"/>
      </w:pPr>
      <w:r w:rsidRPr="00B3150B">
        <w:t xml:space="preserve"> </w:t>
      </w:r>
      <w:proofErr w:type="spellStart"/>
      <w:r w:rsidRPr="00B3150B">
        <w:t>стеклобой</w:t>
      </w:r>
      <w:proofErr w:type="spellEnd"/>
      <w:r w:rsidRPr="00B3150B">
        <w:t xml:space="preserve">; </w:t>
      </w:r>
    </w:p>
    <w:p w:rsidR="009C152E" w:rsidRPr="00B3150B" w:rsidRDefault="009C152E" w:rsidP="009C152E">
      <w:pPr>
        <w:pStyle w:val="Default"/>
        <w:ind w:firstLine="567"/>
        <w:jc w:val="both"/>
      </w:pPr>
      <w:r w:rsidRPr="00B3150B">
        <w:t xml:space="preserve"> лом цветных и черных металлов; </w:t>
      </w:r>
    </w:p>
    <w:p w:rsidR="009C152E" w:rsidRPr="00B3150B" w:rsidRDefault="009C152E" w:rsidP="009C152E">
      <w:pPr>
        <w:pStyle w:val="Default"/>
        <w:ind w:firstLine="567"/>
        <w:jc w:val="both"/>
      </w:pPr>
      <w:r w:rsidRPr="00B3150B">
        <w:t xml:space="preserve"> батареи литиевые, свинцово-кислотные; </w:t>
      </w:r>
    </w:p>
    <w:p w:rsidR="009C152E" w:rsidRPr="00B3150B" w:rsidRDefault="009C152E" w:rsidP="009C152E">
      <w:pPr>
        <w:pStyle w:val="Default"/>
        <w:ind w:firstLine="567"/>
        <w:jc w:val="both"/>
      </w:pPr>
      <w:r w:rsidRPr="00B3150B">
        <w:t xml:space="preserve"> электронное и электрическое оборудование; </w:t>
      </w:r>
    </w:p>
    <w:p w:rsidR="009C152E" w:rsidRPr="00B3150B" w:rsidRDefault="009C152E" w:rsidP="009C152E">
      <w:pPr>
        <w:pStyle w:val="Default"/>
        <w:ind w:firstLine="567"/>
        <w:jc w:val="both"/>
      </w:pPr>
      <w:r w:rsidRPr="00B3150B">
        <w:t xml:space="preserve"> вышедшие из эксплуатации транспортные средства; </w:t>
      </w:r>
    </w:p>
    <w:p w:rsidR="009C152E" w:rsidRPr="00B3150B" w:rsidRDefault="009C152E" w:rsidP="009C152E">
      <w:pPr>
        <w:pStyle w:val="Default"/>
        <w:ind w:firstLine="567"/>
        <w:jc w:val="both"/>
      </w:pPr>
      <w:r w:rsidRPr="00B3150B">
        <w:t xml:space="preserve"> строительные отходы; </w:t>
      </w:r>
    </w:p>
    <w:p w:rsidR="009C152E" w:rsidRPr="00B3150B" w:rsidRDefault="009C152E" w:rsidP="009C152E">
      <w:pPr>
        <w:pStyle w:val="Default"/>
        <w:ind w:firstLine="567"/>
        <w:jc w:val="both"/>
      </w:pPr>
      <w:r w:rsidRPr="00B3150B">
        <w:t xml:space="preserve"> пищевые отходы. </w:t>
      </w:r>
    </w:p>
    <w:p w:rsidR="009C152E" w:rsidRPr="00B3150B" w:rsidRDefault="009C152E" w:rsidP="009C152E">
      <w:pPr>
        <w:pStyle w:val="Default"/>
        <w:ind w:firstLine="567"/>
      </w:pPr>
    </w:p>
    <w:p w:rsidR="009C152E" w:rsidRPr="00B3150B" w:rsidRDefault="009C152E" w:rsidP="009C152E">
      <w:pPr>
        <w:rPr>
          <w:szCs w:val="24"/>
        </w:rPr>
      </w:pPr>
      <w:r w:rsidRPr="00B3150B">
        <w:rPr>
          <w:szCs w:val="24"/>
        </w:rPr>
        <w:t>При разработке программы по управлению отходами производства и потребления использованы основные директивные и нормативные документы, инструкции и методические рекомендации, указанные в списке использованной литературы.</w:t>
      </w:r>
    </w:p>
    <w:p w:rsidR="009C152E" w:rsidRPr="00B3150B" w:rsidRDefault="009C152E" w:rsidP="009C152E">
      <w:pPr>
        <w:pStyle w:val="1"/>
        <w:spacing w:before="0"/>
        <w:ind w:firstLine="0"/>
        <w:jc w:val="center"/>
        <w:rPr>
          <w:rFonts w:ascii="Times New Roman" w:hAnsi="Times New Roman"/>
          <w:bCs/>
          <w:sz w:val="20"/>
        </w:rPr>
      </w:pPr>
      <w:r w:rsidRPr="00B3150B">
        <w:rPr>
          <w:rFonts w:ascii="Times New Roman" w:hAnsi="Times New Roman"/>
          <w:color w:val="FF0000"/>
          <w:szCs w:val="28"/>
        </w:rPr>
        <w:br w:type="page"/>
      </w:r>
      <w:bookmarkStart w:id="1" w:name="_Toc237853422"/>
      <w:r w:rsidRPr="00B3150B">
        <w:rPr>
          <w:rFonts w:ascii="Times New Roman" w:hAnsi="Times New Roman"/>
          <w:bCs/>
          <w:sz w:val="24"/>
          <w:szCs w:val="24"/>
        </w:rPr>
        <w:lastRenderedPageBreak/>
        <w:t>СОДЕРЖАНИЕ</w:t>
      </w:r>
      <w:bookmarkEnd w:id="0"/>
      <w:bookmarkEnd w:id="1"/>
    </w:p>
    <w:p w:rsidR="009C152E" w:rsidRPr="00B3150B" w:rsidRDefault="009C152E" w:rsidP="009C152E">
      <w:pPr>
        <w:rPr>
          <w:szCs w:val="24"/>
          <w:lang w:val="x-none" w:eastAsia="x-none"/>
        </w:rPr>
      </w:pPr>
    </w:p>
    <w:p w:rsidR="00240A64" w:rsidRPr="00240A64" w:rsidRDefault="009C152E" w:rsidP="00240A64">
      <w:pPr>
        <w:pStyle w:val="11"/>
        <w:tabs>
          <w:tab w:val="right" w:leader="dot" w:pos="9345"/>
        </w:tabs>
        <w:spacing w:before="0"/>
        <w:ind w:firstLine="0"/>
        <w:rPr>
          <w:rFonts w:ascii="Times New Roman" w:eastAsiaTheme="minorEastAsia" w:hAnsi="Times New Roman"/>
          <w:b w:val="0"/>
          <w:bCs w:val="0"/>
          <w:caps w:val="0"/>
          <w:noProof/>
        </w:rPr>
      </w:pPr>
      <w:r w:rsidRPr="00240A64">
        <w:rPr>
          <w:rFonts w:ascii="Times New Roman" w:hAnsi="Times New Roman"/>
          <w:b w:val="0"/>
          <w:color w:val="FF0000"/>
          <w:highlight w:val="yellow"/>
        </w:rPr>
        <w:fldChar w:fldCharType="begin"/>
      </w:r>
      <w:r w:rsidRPr="00240A64">
        <w:rPr>
          <w:rFonts w:ascii="Times New Roman" w:hAnsi="Times New Roman"/>
          <w:b w:val="0"/>
          <w:color w:val="FF0000"/>
          <w:highlight w:val="yellow"/>
        </w:rPr>
        <w:instrText xml:space="preserve"> TOC \o "1-2" \h \z \u </w:instrText>
      </w:r>
      <w:r w:rsidRPr="00240A64">
        <w:rPr>
          <w:rFonts w:ascii="Times New Roman" w:hAnsi="Times New Roman"/>
          <w:b w:val="0"/>
          <w:color w:val="FF0000"/>
          <w:highlight w:val="yellow"/>
        </w:rPr>
        <w:fldChar w:fldCharType="separate"/>
      </w:r>
      <w:hyperlink w:anchor="_Toc237853422" w:history="1">
        <w:r w:rsidR="00240A64" w:rsidRPr="00240A64">
          <w:rPr>
            <w:rStyle w:val="a4"/>
            <w:rFonts w:ascii="Times New Roman" w:hAnsi="Times New Roman"/>
            <w:b w:val="0"/>
            <w:noProof/>
          </w:rPr>
          <w:t>СОДЕРЖАНИЕ</w:t>
        </w:r>
        <w:r w:rsidR="00240A64" w:rsidRPr="00240A64">
          <w:rPr>
            <w:rFonts w:ascii="Times New Roman" w:hAnsi="Times New Roman"/>
            <w:b w:val="0"/>
            <w:noProof/>
            <w:webHidden/>
          </w:rPr>
          <w:tab/>
        </w:r>
        <w:r w:rsidR="00240A64" w:rsidRPr="00240A64">
          <w:rPr>
            <w:rFonts w:ascii="Times New Roman" w:hAnsi="Times New Roman"/>
            <w:b w:val="0"/>
            <w:noProof/>
            <w:webHidden/>
          </w:rPr>
          <w:fldChar w:fldCharType="begin"/>
        </w:r>
        <w:r w:rsidR="00240A64" w:rsidRPr="00240A64">
          <w:rPr>
            <w:rFonts w:ascii="Times New Roman" w:hAnsi="Times New Roman"/>
            <w:b w:val="0"/>
            <w:noProof/>
            <w:webHidden/>
          </w:rPr>
          <w:instrText xml:space="preserve"> PAGEREF _Toc237853422 \h </w:instrText>
        </w:r>
        <w:r w:rsidR="00240A64" w:rsidRPr="00240A64">
          <w:rPr>
            <w:rFonts w:ascii="Times New Roman" w:hAnsi="Times New Roman"/>
            <w:b w:val="0"/>
            <w:noProof/>
            <w:webHidden/>
          </w:rPr>
        </w:r>
        <w:r w:rsidR="00240A64" w:rsidRPr="00240A64">
          <w:rPr>
            <w:rFonts w:ascii="Times New Roman" w:hAnsi="Times New Roman"/>
            <w:b w:val="0"/>
            <w:noProof/>
            <w:webHidden/>
          </w:rPr>
          <w:fldChar w:fldCharType="separate"/>
        </w:r>
        <w:r w:rsidR="00B51057">
          <w:rPr>
            <w:rFonts w:ascii="Times New Roman" w:hAnsi="Times New Roman"/>
            <w:b w:val="0"/>
            <w:noProof/>
            <w:webHidden/>
          </w:rPr>
          <w:t>4</w:t>
        </w:r>
        <w:r w:rsidR="00240A64" w:rsidRPr="00240A64">
          <w:rPr>
            <w:rFonts w:ascii="Times New Roman" w:hAnsi="Times New Roman"/>
            <w:b w:val="0"/>
            <w:noProof/>
            <w:webHidden/>
          </w:rPr>
          <w:fldChar w:fldCharType="end"/>
        </w:r>
      </w:hyperlink>
    </w:p>
    <w:p w:rsidR="00240A64" w:rsidRPr="00240A64" w:rsidRDefault="00806DE0" w:rsidP="00240A64">
      <w:pPr>
        <w:pStyle w:val="11"/>
        <w:tabs>
          <w:tab w:val="right" w:leader="dot" w:pos="9345"/>
        </w:tabs>
        <w:spacing w:before="0"/>
        <w:ind w:firstLine="0"/>
        <w:rPr>
          <w:rFonts w:ascii="Times New Roman" w:eastAsiaTheme="minorEastAsia" w:hAnsi="Times New Roman"/>
          <w:b w:val="0"/>
          <w:bCs w:val="0"/>
          <w:caps w:val="0"/>
          <w:noProof/>
        </w:rPr>
      </w:pPr>
      <w:hyperlink w:anchor="_Toc237853423" w:history="1">
        <w:r w:rsidR="00240A64" w:rsidRPr="00240A64">
          <w:rPr>
            <w:rStyle w:val="a4"/>
            <w:rFonts w:ascii="Times New Roman" w:hAnsi="Times New Roman"/>
            <w:b w:val="0"/>
            <w:noProof/>
          </w:rPr>
          <w:t>ВВЕДЕНИЕ</w:t>
        </w:r>
        <w:r w:rsidR="00240A64" w:rsidRPr="00240A64">
          <w:rPr>
            <w:rFonts w:ascii="Times New Roman" w:hAnsi="Times New Roman"/>
            <w:b w:val="0"/>
            <w:noProof/>
            <w:webHidden/>
          </w:rPr>
          <w:tab/>
        </w:r>
        <w:r w:rsidR="00240A64" w:rsidRPr="00240A64">
          <w:rPr>
            <w:rFonts w:ascii="Times New Roman" w:hAnsi="Times New Roman"/>
            <w:b w:val="0"/>
            <w:noProof/>
            <w:webHidden/>
          </w:rPr>
          <w:fldChar w:fldCharType="begin"/>
        </w:r>
        <w:r w:rsidR="00240A64" w:rsidRPr="00240A64">
          <w:rPr>
            <w:rFonts w:ascii="Times New Roman" w:hAnsi="Times New Roman"/>
            <w:b w:val="0"/>
            <w:noProof/>
            <w:webHidden/>
          </w:rPr>
          <w:instrText xml:space="preserve"> PAGEREF _Toc237853423 \h </w:instrText>
        </w:r>
        <w:r w:rsidR="00240A64" w:rsidRPr="00240A64">
          <w:rPr>
            <w:rFonts w:ascii="Times New Roman" w:hAnsi="Times New Roman"/>
            <w:b w:val="0"/>
            <w:noProof/>
            <w:webHidden/>
          </w:rPr>
        </w:r>
        <w:r w:rsidR="00240A64" w:rsidRPr="00240A64">
          <w:rPr>
            <w:rFonts w:ascii="Times New Roman" w:hAnsi="Times New Roman"/>
            <w:b w:val="0"/>
            <w:noProof/>
            <w:webHidden/>
          </w:rPr>
          <w:fldChar w:fldCharType="separate"/>
        </w:r>
        <w:r w:rsidR="00B51057">
          <w:rPr>
            <w:rFonts w:ascii="Times New Roman" w:hAnsi="Times New Roman"/>
            <w:b w:val="0"/>
            <w:noProof/>
            <w:webHidden/>
          </w:rPr>
          <w:t>5</w:t>
        </w:r>
        <w:r w:rsidR="00240A64" w:rsidRPr="00240A64">
          <w:rPr>
            <w:rFonts w:ascii="Times New Roman" w:hAnsi="Times New Roman"/>
            <w:b w:val="0"/>
            <w:noProof/>
            <w:webHidden/>
          </w:rPr>
          <w:fldChar w:fldCharType="end"/>
        </w:r>
      </w:hyperlink>
    </w:p>
    <w:p w:rsidR="00240A64" w:rsidRPr="00240A64" w:rsidRDefault="00806DE0" w:rsidP="00240A64">
      <w:pPr>
        <w:pStyle w:val="11"/>
        <w:tabs>
          <w:tab w:val="right" w:leader="dot" w:pos="9345"/>
        </w:tabs>
        <w:spacing w:before="0"/>
        <w:ind w:firstLine="0"/>
        <w:rPr>
          <w:rFonts w:ascii="Times New Roman" w:eastAsiaTheme="minorEastAsia" w:hAnsi="Times New Roman"/>
          <w:b w:val="0"/>
          <w:bCs w:val="0"/>
          <w:caps w:val="0"/>
          <w:noProof/>
        </w:rPr>
      </w:pPr>
      <w:hyperlink w:anchor="_Toc237853424" w:history="1">
        <w:r w:rsidR="00240A64" w:rsidRPr="00240A64">
          <w:rPr>
            <w:rStyle w:val="a4"/>
            <w:rFonts w:ascii="Times New Roman" w:hAnsi="Times New Roman"/>
            <w:b w:val="0"/>
            <w:noProof/>
          </w:rPr>
          <w:t>1 ОБЩИЕ СВЕДЕНИЯ О ПРЕДПРИЯТИИ</w:t>
        </w:r>
        <w:r w:rsidR="00240A64" w:rsidRPr="00240A64">
          <w:rPr>
            <w:rFonts w:ascii="Times New Roman" w:hAnsi="Times New Roman"/>
            <w:b w:val="0"/>
            <w:noProof/>
            <w:webHidden/>
          </w:rPr>
          <w:tab/>
        </w:r>
        <w:r w:rsidR="00240A64" w:rsidRPr="00240A64">
          <w:rPr>
            <w:rFonts w:ascii="Times New Roman" w:hAnsi="Times New Roman"/>
            <w:b w:val="0"/>
            <w:noProof/>
            <w:webHidden/>
          </w:rPr>
          <w:fldChar w:fldCharType="begin"/>
        </w:r>
        <w:r w:rsidR="00240A64" w:rsidRPr="00240A64">
          <w:rPr>
            <w:rFonts w:ascii="Times New Roman" w:hAnsi="Times New Roman"/>
            <w:b w:val="0"/>
            <w:noProof/>
            <w:webHidden/>
          </w:rPr>
          <w:instrText xml:space="preserve"> PAGEREF _Toc237853424 \h </w:instrText>
        </w:r>
        <w:r w:rsidR="00240A64" w:rsidRPr="00240A64">
          <w:rPr>
            <w:rFonts w:ascii="Times New Roman" w:hAnsi="Times New Roman"/>
            <w:b w:val="0"/>
            <w:noProof/>
            <w:webHidden/>
          </w:rPr>
        </w:r>
        <w:r w:rsidR="00240A64" w:rsidRPr="00240A64">
          <w:rPr>
            <w:rFonts w:ascii="Times New Roman" w:hAnsi="Times New Roman"/>
            <w:b w:val="0"/>
            <w:noProof/>
            <w:webHidden/>
          </w:rPr>
          <w:fldChar w:fldCharType="separate"/>
        </w:r>
        <w:r w:rsidR="00B51057">
          <w:rPr>
            <w:rFonts w:ascii="Times New Roman" w:hAnsi="Times New Roman"/>
            <w:b w:val="0"/>
            <w:noProof/>
            <w:webHidden/>
          </w:rPr>
          <w:t>6</w:t>
        </w:r>
        <w:r w:rsidR="00240A64" w:rsidRPr="00240A64">
          <w:rPr>
            <w:rFonts w:ascii="Times New Roman" w:hAnsi="Times New Roman"/>
            <w:b w:val="0"/>
            <w:noProof/>
            <w:webHidden/>
          </w:rPr>
          <w:fldChar w:fldCharType="end"/>
        </w:r>
      </w:hyperlink>
    </w:p>
    <w:p w:rsidR="00240A64" w:rsidRPr="00240A64" w:rsidRDefault="00806DE0" w:rsidP="00240A64">
      <w:pPr>
        <w:pStyle w:val="11"/>
        <w:tabs>
          <w:tab w:val="right" w:leader="dot" w:pos="9345"/>
        </w:tabs>
        <w:spacing w:before="0"/>
        <w:ind w:firstLine="0"/>
        <w:rPr>
          <w:rFonts w:ascii="Times New Roman" w:eastAsiaTheme="minorEastAsia" w:hAnsi="Times New Roman"/>
          <w:b w:val="0"/>
          <w:bCs w:val="0"/>
          <w:caps w:val="0"/>
          <w:noProof/>
        </w:rPr>
      </w:pPr>
      <w:hyperlink w:anchor="_Toc237853425" w:history="1">
        <w:r w:rsidR="00240A64" w:rsidRPr="00240A64">
          <w:rPr>
            <w:rStyle w:val="a4"/>
            <w:rFonts w:ascii="Times New Roman" w:hAnsi="Times New Roman"/>
            <w:b w:val="0"/>
            <w:noProof/>
          </w:rPr>
          <w:t>2 ХАРАКТЕРИСТИКА ПРОИЗВОДСТВЕННЫХ И ТЕХНОЛОГИЧЕСКИХ ПРОЦЕССОВ, ИСПОЛЬЗУЕМОГО СЫРЬЯ</w:t>
        </w:r>
        <w:r w:rsidR="00240A64" w:rsidRPr="00240A64">
          <w:rPr>
            <w:rFonts w:ascii="Times New Roman" w:hAnsi="Times New Roman"/>
            <w:b w:val="0"/>
            <w:noProof/>
            <w:webHidden/>
          </w:rPr>
          <w:tab/>
        </w:r>
        <w:r w:rsidR="00240A64" w:rsidRPr="00240A64">
          <w:rPr>
            <w:rFonts w:ascii="Times New Roman" w:hAnsi="Times New Roman"/>
            <w:b w:val="0"/>
            <w:noProof/>
            <w:webHidden/>
          </w:rPr>
          <w:fldChar w:fldCharType="begin"/>
        </w:r>
        <w:r w:rsidR="00240A64" w:rsidRPr="00240A64">
          <w:rPr>
            <w:rFonts w:ascii="Times New Roman" w:hAnsi="Times New Roman"/>
            <w:b w:val="0"/>
            <w:noProof/>
            <w:webHidden/>
          </w:rPr>
          <w:instrText xml:space="preserve"> PAGEREF _Toc237853425 \h </w:instrText>
        </w:r>
        <w:r w:rsidR="00240A64" w:rsidRPr="00240A64">
          <w:rPr>
            <w:rFonts w:ascii="Times New Roman" w:hAnsi="Times New Roman"/>
            <w:b w:val="0"/>
            <w:noProof/>
            <w:webHidden/>
          </w:rPr>
        </w:r>
        <w:r w:rsidR="00240A64" w:rsidRPr="00240A64">
          <w:rPr>
            <w:rFonts w:ascii="Times New Roman" w:hAnsi="Times New Roman"/>
            <w:b w:val="0"/>
            <w:noProof/>
            <w:webHidden/>
          </w:rPr>
          <w:fldChar w:fldCharType="separate"/>
        </w:r>
        <w:r w:rsidR="00B51057">
          <w:rPr>
            <w:rFonts w:ascii="Times New Roman" w:hAnsi="Times New Roman"/>
            <w:b w:val="0"/>
            <w:noProof/>
            <w:webHidden/>
          </w:rPr>
          <w:t>8</w:t>
        </w:r>
        <w:r w:rsidR="00240A64" w:rsidRPr="00240A64">
          <w:rPr>
            <w:rFonts w:ascii="Times New Roman" w:hAnsi="Times New Roman"/>
            <w:b w:val="0"/>
            <w:noProof/>
            <w:webHidden/>
          </w:rPr>
          <w:fldChar w:fldCharType="end"/>
        </w:r>
      </w:hyperlink>
    </w:p>
    <w:p w:rsidR="00240A64" w:rsidRPr="00240A64" w:rsidRDefault="00806DE0" w:rsidP="00240A64">
      <w:pPr>
        <w:pStyle w:val="11"/>
        <w:tabs>
          <w:tab w:val="right" w:leader="dot" w:pos="9345"/>
        </w:tabs>
        <w:spacing w:before="0"/>
        <w:ind w:firstLine="0"/>
        <w:rPr>
          <w:rFonts w:ascii="Times New Roman" w:eastAsiaTheme="minorEastAsia" w:hAnsi="Times New Roman"/>
          <w:b w:val="0"/>
          <w:bCs w:val="0"/>
          <w:caps w:val="0"/>
          <w:noProof/>
        </w:rPr>
      </w:pPr>
      <w:hyperlink w:anchor="_Toc237853426" w:history="1">
        <w:r w:rsidR="00240A64" w:rsidRPr="00240A64">
          <w:rPr>
            <w:rStyle w:val="a4"/>
            <w:rFonts w:ascii="Times New Roman" w:hAnsi="Times New Roman"/>
            <w:b w:val="0"/>
            <w:noProof/>
          </w:rPr>
          <w:t>Анализ текущего состояния управления отходами на предприятии</w:t>
        </w:r>
        <w:r w:rsidR="00240A64" w:rsidRPr="00240A64">
          <w:rPr>
            <w:rFonts w:ascii="Times New Roman" w:hAnsi="Times New Roman"/>
            <w:b w:val="0"/>
            <w:noProof/>
            <w:webHidden/>
          </w:rPr>
          <w:tab/>
        </w:r>
        <w:r w:rsidR="00240A64" w:rsidRPr="00240A64">
          <w:rPr>
            <w:rFonts w:ascii="Times New Roman" w:hAnsi="Times New Roman"/>
            <w:b w:val="0"/>
            <w:noProof/>
            <w:webHidden/>
          </w:rPr>
          <w:fldChar w:fldCharType="begin"/>
        </w:r>
        <w:r w:rsidR="00240A64" w:rsidRPr="00240A64">
          <w:rPr>
            <w:rFonts w:ascii="Times New Roman" w:hAnsi="Times New Roman"/>
            <w:b w:val="0"/>
            <w:noProof/>
            <w:webHidden/>
          </w:rPr>
          <w:instrText xml:space="preserve"> PAGEREF _Toc237853426 \h </w:instrText>
        </w:r>
        <w:r w:rsidR="00240A64" w:rsidRPr="00240A64">
          <w:rPr>
            <w:rFonts w:ascii="Times New Roman" w:hAnsi="Times New Roman"/>
            <w:b w:val="0"/>
            <w:noProof/>
            <w:webHidden/>
          </w:rPr>
        </w:r>
        <w:r w:rsidR="00240A64" w:rsidRPr="00240A64">
          <w:rPr>
            <w:rFonts w:ascii="Times New Roman" w:hAnsi="Times New Roman"/>
            <w:b w:val="0"/>
            <w:noProof/>
            <w:webHidden/>
          </w:rPr>
          <w:fldChar w:fldCharType="separate"/>
        </w:r>
        <w:r w:rsidR="00B51057">
          <w:rPr>
            <w:rFonts w:ascii="Times New Roman" w:hAnsi="Times New Roman"/>
            <w:b w:val="0"/>
            <w:noProof/>
            <w:webHidden/>
          </w:rPr>
          <w:t>16</w:t>
        </w:r>
        <w:r w:rsidR="00240A64" w:rsidRPr="00240A64">
          <w:rPr>
            <w:rFonts w:ascii="Times New Roman" w:hAnsi="Times New Roman"/>
            <w:b w:val="0"/>
            <w:noProof/>
            <w:webHidden/>
          </w:rPr>
          <w:fldChar w:fldCharType="end"/>
        </w:r>
      </w:hyperlink>
    </w:p>
    <w:p w:rsidR="00240A64" w:rsidRPr="00240A64" w:rsidRDefault="00806DE0" w:rsidP="00240A64">
      <w:pPr>
        <w:pStyle w:val="11"/>
        <w:tabs>
          <w:tab w:val="right" w:leader="dot" w:pos="9345"/>
        </w:tabs>
        <w:spacing w:before="0"/>
        <w:ind w:firstLine="0"/>
        <w:rPr>
          <w:rFonts w:ascii="Times New Roman" w:eastAsiaTheme="minorEastAsia" w:hAnsi="Times New Roman"/>
          <w:b w:val="0"/>
          <w:bCs w:val="0"/>
          <w:caps w:val="0"/>
          <w:noProof/>
        </w:rPr>
      </w:pPr>
      <w:hyperlink w:anchor="_Toc237853427" w:history="1">
        <w:r w:rsidR="00240A64" w:rsidRPr="00240A64">
          <w:rPr>
            <w:rStyle w:val="a4"/>
            <w:rFonts w:ascii="Times New Roman" w:hAnsi="Times New Roman"/>
            <w:b w:val="0"/>
            <w:noProof/>
          </w:rPr>
          <w:t>3 ЦЕЛЬ, ЗАДАЧИ И ЦЕЛЕВЫЕ ПОКАЗАТЕЛИ</w:t>
        </w:r>
        <w:r w:rsidR="00240A64" w:rsidRPr="00240A64">
          <w:rPr>
            <w:rFonts w:ascii="Times New Roman" w:hAnsi="Times New Roman"/>
            <w:b w:val="0"/>
            <w:noProof/>
            <w:webHidden/>
          </w:rPr>
          <w:tab/>
        </w:r>
        <w:r w:rsidR="00240A64" w:rsidRPr="00240A64">
          <w:rPr>
            <w:rFonts w:ascii="Times New Roman" w:hAnsi="Times New Roman"/>
            <w:b w:val="0"/>
            <w:noProof/>
            <w:webHidden/>
          </w:rPr>
          <w:fldChar w:fldCharType="begin"/>
        </w:r>
        <w:r w:rsidR="00240A64" w:rsidRPr="00240A64">
          <w:rPr>
            <w:rFonts w:ascii="Times New Roman" w:hAnsi="Times New Roman"/>
            <w:b w:val="0"/>
            <w:noProof/>
            <w:webHidden/>
          </w:rPr>
          <w:instrText xml:space="preserve"> PAGEREF _Toc237853427 \h </w:instrText>
        </w:r>
        <w:r w:rsidR="00240A64" w:rsidRPr="00240A64">
          <w:rPr>
            <w:rFonts w:ascii="Times New Roman" w:hAnsi="Times New Roman"/>
            <w:b w:val="0"/>
            <w:noProof/>
            <w:webHidden/>
          </w:rPr>
        </w:r>
        <w:r w:rsidR="00240A64" w:rsidRPr="00240A64">
          <w:rPr>
            <w:rFonts w:ascii="Times New Roman" w:hAnsi="Times New Roman"/>
            <w:b w:val="0"/>
            <w:noProof/>
            <w:webHidden/>
          </w:rPr>
          <w:fldChar w:fldCharType="separate"/>
        </w:r>
        <w:r w:rsidR="00B51057">
          <w:rPr>
            <w:rFonts w:ascii="Times New Roman" w:hAnsi="Times New Roman"/>
            <w:b w:val="0"/>
            <w:noProof/>
            <w:webHidden/>
          </w:rPr>
          <w:t>18</w:t>
        </w:r>
        <w:r w:rsidR="00240A64" w:rsidRPr="00240A64">
          <w:rPr>
            <w:rFonts w:ascii="Times New Roman" w:hAnsi="Times New Roman"/>
            <w:b w:val="0"/>
            <w:noProof/>
            <w:webHidden/>
          </w:rPr>
          <w:fldChar w:fldCharType="end"/>
        </w:r>
      </w:hyperlink>
    </w:p>
    <w:p w:rsidR="00240A64" w:rsidRPr="00240A64" w:rsidRDefault="00806DE0" w:rsidP="00240A64">
      <w:pPr>
        <w:pStyle w:val="11"/>
        <w:tabs>
          <w:tab w:val="right" w:leader="dot" w:pos="9345"/>
        </w:tabs>
        <w:spacing w:before="0"/>
        <w:ind w:firstLine="0"/>
        <w:rPr>
          <w:rFonts w:ascii="Times New Roman" w:eastAsiaTheme="minorEastAsia" w:hAnsi="Times New Roman"/>
          <w:b w:val="0"/>
          <w:bCs w:val="0"/>
          <w:caps w:val="0"/>
          <w:noProof/>
        </w:rPr>
      </w:pPr>
      <w:hyperlink w:anchor="_Toc237853428" w:history="1">
        <w:r w:rsidR="00240A64" w:rsidRPr="00240A64">
          <w:rPr>
            <w:rStyle w:val="a4"/>
            <w:rFonts w:ascii="Times New Roman" w:hAnsi="Times New Roman"/>
            <w:b w:val="0"/>
            <w:noProof/>
          </w:rPr>
          <w:t>ПОКАЗАТЕЛИ ПРОГРАММЫ</w:t>
        </w:r>
        <w:r w:rsidR="00240A64" w:rsidRPr="00240A64">
          <w:rPr>
            <w:rFonts w:ascii="Times New Roman" w:hAnsi="Times New Roman"/>
            <w:b w:val="0"/>
            <w:noProof/>
            <w:webHidden/>
          </w:rPr>
          <w:tab/>
        </w:r>
        <w:r w:rsidR="00240A64" w:rsidRPr="00240A64">
          <w:rPr>
            <w:rFonts w:ascii="Times New Roman" w:hAnsi="Times New Roman"/>
            <w:b w:val="0"/>
            <w:noProof/>
            <w:webHidden/>
          </w:rPr>
          <w:fldChar w:fldCharType="begin"/>
        </w:r>
        <w:r w:rsidR="00240A64" w:rsidRPr="00240A64">
          <w:rPr>
            <w:rFonts w:ascii="Times New Roman" w:hAnsi="Times New Roman"/>
            <w:b w:val="0"/>
            <w:noProof/>
            <w:webHidden/>
          </w:rPr>
          <w:instrText xml:space="preserve"> PAGEREF _Toc237853428 \h </w:instrText>
        </w:r>
        <w:r w:rsidR="00240A64" w:rsidRPr="00240A64">
          <w:rPr>
            <w:rFonts w:ascii="Times New Roman" w:hAnsi="Times New Roman"/>
            <w:b w:val="0"/>
            <w:noProof/>
            <w:webHidden/>
          </w:rPr>
        </w:r>
        <w:r w:rsidR="00240A64" w:rsidRPr="00240A64">
          <w:rPr>
            <w:rFonts w:ascii="Times New Roman" w:hAnsi="Times New Roman"/>
            <w:b w:val="0"/>
            <w:noProof/>
            <w:webHidden/>
          </w:rPr>
          <w:fldChar w:fldCharType="separate"/>
        </w:r>
        <w:r w:rsidR="00B51057">
          <w:rPr>
            <w:rFonts w:ascii="Times New Roman" w:hAnsi="Times New Roman"/>
            <w:b w:val="0"/>
            <w:noProof/>
            <w:webHidden/>
          </w:rPr>
          <w:t>18</w:t>
        </w:r>
        <w:r w:rsidR="00240A64" w:rsidRPr="00240A64">
          <w:rPr>
            <w:rFonts w:ascii="Times New Roman" w:hAnsi="Times New Roman"/>
            <w:b w:val="0"/>
            <w:noProof/>
            <w:webHidden/>
          </w:rPr>
          <w:fldChar w:fldCharType="end"/>
        </w:r>
      </w:hyperlink>
    </w:p>
    <w:p w:rsidR="00240A64" w:rsidRPr="00240A64" w:rsidRDefault="00806DE0" w:rsidP="00240A64">
      <w:pPr>
        <w:pStyle w:val="11"/>
        <w:tabs>
          <w:tab w:val="right" w:leader="dot" w:pos="9345"/>
        </w:tabs>
        <w:spacing w:before="0"/>
        <w:ind w:firstLine="0"/>
        <w:rPr>
          <w:rFonts w:ascii="Times New Roman" w:eastAsiaTheme="minorEastAsia" w:hAnsi="Times New Roman"/>
          <w:b w:val="0"/>
          <w:bCs w:val="0"/>
          <w:caps w:val="0"/>
          <w:noProof/>
        </w:rPr>
      </w:pPr>
      <w:hyperlink w:anchor="_Toc237853429" w:history="1">
        <w:r w:rsidR="00240A64" w:rsidRPr="00240A64">
          <w:rPr>
            <w:rStyle w:val="a4"/>
            <w:rFonts w:ascii="Times New Roman" w:hAnsi="Times New Roman"/>
            <w:b w:val="0"/>
            <w:noProof/>
          </w:rPr>
          <w:t>4 ОСНОВНЫЕ НАПРАВЛЕНИЯ, ПУТИ ДОСТИЖЕНИЯ ПОСТАВЛЕННОЙ ЦЕЛИ И СООТВЕТСТВУЮЩИЕ МЕРЫ</w:t>
        </w:r>
        <w:r w:rsidR="00240A64" w:rsidRPr="00240A64">
          <w:rPr>
            <w:rFonts w:ascii="Times New Roman" w:hAnsi="Times New Roman"/>
            <w:b w:val="0"/>
            <w:noProof/>
            <w:webHidden/>
          </w:rPr>
          <w:tab/>
        </w:r>
        <w:r w:rsidR="00240A64" w:rsidRPr="00240A64">
          <w:rPr>
            <w:rFonts w:ascii="Times New Roman" w:hAnsi="Times New Roman"/>
            <w:b w:val="0"/>
            <w:noProof/>
            <w:webHidden/>
          </w:rPr>
          <w:fldChar w:fldCharType="begin"/>
        </w:r>
        <w:r w:rsidR="00240A64" w:rsidRPr="00240A64">
          <w:rPr>
            <w:rFonts w:ascii="Times New Roman" w:hAnsi="Times New Roman"/>
            <w:b w:val="0"/>
            <w:noProof/>
            <w:webHidden/>
          </w:rPr>
          <w:instrText xml:space="preserve"> PAGEREF _Toc237853429 \h </w:instrText>
        </w:r>
        <w:r w:rsidR="00240A64" w:rsidRPr="00240A64">
          <w:rPr>
            <w:rFonts w:ascii="Times New Roman" w:hAnsi="Times New Roman"/>
            <w:b w:val="0"/>
            <w:noProof/>
            <w:webHidden/>
          </w:rPr>
        </w:r>
        <w:r w:rsidR="00240A64" w:rsidRPr="00240A64">
          <w:rPr>
            <w:rFonts w:ascii="Times New Roman" w:hAnsi="Times New Roman"/>
            <w:b w:val="0"/>
            <w:noProof/>
            <w:webHidden/>
          </w:rPr>
          <w:fldChar w:fldCharType="separate"/>
        </w:r>
        <w:r w:rsidR="00B51057">
          <w:rPr>
            <w:rFonts w:ascii="Times New Roman" w:hAnsi="Times New Roman"/>
            <w:b w:val="0"/>
            <w:noProof/>
            <w:webHidden/>
          </w:rPr>
          <w:t>19</w:t>
        </w:r>
        <w:r w:rsidR="00240A64" w:rsidRPr="00240A64">
          <w:rPr>
            <w:rFonts w:ascii="Times New Roman" w:hAnsi="Times New Roman"/>
            <w:b w:val="0"/>
            <w:noProof/>
            <w:webHidden/>
          </w:rPr>
          <w:fldChar w:fldCharType="end"/>
        </w:r>
      </w:hyperlink>
    </w:p>
    <w:p w:rsidR="00240A64" w:rsidRPr="00240A64" w:rsidRDefault="00806DE0" w:rsidP="00240A64">
      <w:pPr>
        <w:pStyle w:val="21"/>
        <w:tabs>
          <w:tab w:val="right" w:leader="dot" w:pos="9345"/>
        </w:tabs>
        <w:spacing w:before="0"/>
        <w:ind w:firstLine="0"/>
        <w:rPr>
          <w:rFonts w:ascii="Times New Roman" w:eastAsiaTheme="minorEastAsia" w:hAnsi="Times New Roman" w:cs="Times New Roman"/>
          <w:b w:val="0"/>
          <w:bCs w:val="0"/>
          <w:noProof/>
          <w:sz w:val="24"/>
          <w:szCs w:val="24"/>
        </w:rPr>
      </w:pPr>
      <w:hyperlink w:anchor="_Toc237853430" w:history="1">
        <w:r w:rsidR="00240A64" w:rsidRPr="00240A64">
          <w:rPr>
            <w:rStyle w:val="a4"/>
            <w:rFonts w:ascii="Times New Roman" w:hAnsi="Times New Roman"/>
            <w:b w:val="0"/>
            <w:noProof/>
            <w:sz w:val="24"/>
            <w:szCs w:val="24"/>
          </w:rPr>
          <w:t>4.1 Описание отходов и расчет нормативов образования</w:t>
        </w:r>
        <w:r w:rsidR="00240A64" w:rsidRPr="00240A64">
          <w:rPr>
            <w:rFonts w:ascii="Times New Roman" w:hAnsi="Times New Roman" w:cs="Times New Roman"/>
            <w:b w:val="0"/>
            <w:noProof/>
            <w:webHidden/>
            <w:sz w:val="24"/>
            <w:szCs w:val="24"/>
          </w:rPr>
          <w:tab/>
        </w:r>
        <w:r w:rsidR="00240A64" w:rsidRPr="00240A64">
          <w:rPr>
            <w:rFonts w:ascii="Times New Roman" w:hAnsi="Times New Roman" w:cs="Times New Roman"/>
            <w:b w:val="0"/>
            <w:noProof/>
            <w:webHidden/>
            <w:sz w:val="24"/>
            <w:szCs w:val="24"/>
          </w:rPr>
          <w:fldChar w:fldCharType="begin"/>
        </w:r>
        <w:r w:rsidR="00240A64" w:rsidRPr="00240A64">
          <w:rPr>
            <w:rFonts w:ascii="Times New Roman" w:hAnsi="Times New Roman" w:cs="Times New Roman"/>
            <w:b w:val="0"/>
            <w:noProof/>
            <w:webHidden/>
            <w:sz w:val="24"/>
            <w:szCs w:val="24"/>
          </w:rPr>
          <w:instrText xml:space="preserve"> PAGEREF _Toc237853430 \h </w:instrText>
        </w:r>
        <w:r w:rsidR="00240A64" w:rsidRPr="00240A64">
          <w:rPr>
            <w:rFonts w:ascii="Times New Roman" w:hAnsi="Times New Roman" w:cs="Times New Roman"/>
            <w:b w:val="0"/>
            <w:noProof/>
            <w:webHidden/>
            <w:sz w:val="24"/>
            <w:szCs w:val="24"/>
          </w:rPr>
        </w:r>
        <w:r w:rsidR="00240A64" w:rsidRPr="00240A64">
          <w:rPr>
            <w:rFonts w:ascii="Times New Roman" w:hAnsi="Times New Roman" w:cs="Times New Roman"/>
            <w:b w:val="0"/>
            <w:noProof/>
            <w:webHidden/>
            <w:sz w:val="24"/>
            <w:szCs w:val="24"/>
          </w:rPr>
          <w:fldChar w:fldCharType="separate"/>
        </w:r>
        <w:r w:rsidR="00B51057">
          <w:rPr>
            <w:rFonts w:ascii="Times New Roman" w:hAnsi="Times New Roman" w:cs="Times New Roman"/>
            <w:b w:val="0"/>
            <w:noProof/>
            <w:webHidden/>
            <w:sz w:val="24"/>
            <w:szCs w:val="24"/>
          </w:rPr>
          <w:t>22</w:t>
        </w:r>
        <w:r w:rsidR="00240A64" w:rsidRPr="00240A64">
          <w:rPr>
            <w:rFonts w:ascii="Times New Roman" w:hAnsi="Times New Roman" w:cs="Times New Roman"/>
            <w:b w:val="0"/>
            <w:noProof/>
            <w:webHidden/>
            <w:sz w:val="24"/>
            <w:szCs w:val="24"/>
          </w:rPr>
          <w:fldChar w:fldCharType="end"/>
        </w:r>
      </w:hyperlink>
    </w:p>
    <w:p w:rsidR="00240A64" w:rsidRPr="00240A64" w:rsidRDefault="00806DE0" w:rsidP="00240A64">
      <w:pPr>
        <w:pStyle w:val="21"/>
        <w:tabs>
          <w:tab w:val="right" w:leader="dot" w:pos="9345"/>
        </w:tabs>
        <w:spacing w:before="0"/>
        <w:ind w:firstLine="0"/>
        <w:rPr>
          <w:rFonts w:ascii="Times New Roman" w:eastAsiaTheme="minorEastAsia" w:hAnsi="Times New Roman" w:cs="Times New Roman"/>
          <w:b w:val="0"/>
          <w:bCs w:val="0"/>
          <w:noProof/>
          <w:sz w:val="24"/>
          <w:szCs w:val="24"/>
        </w:rPr>
      </w:pPr>
      <w:hyperlink w:anchor="_Toc237853431" w:history="1">
        <w:r w:rsidR="00240A64" w:rsidRPr="00240A64">
          <w:rPr>
            <w:rStyle w:val="a4"/>
            <w:rFonts w:ascii="Times New Roman" w:hAnsi="Times New Roman"/>
            <w:b w:val="0"/>
            <w:noProof/>
            <w:sz w:val="24"/>
            <w:szCs w:val="24"/>
          </w:rPr>
          <w:t>4.2 Расчет образования отходов</w:t>
        </w:r>
        <w:r w:rsidR="00240A64" w:rsidRPr="00240A64">
          <w:rPr>
            <w:rFonts w:ascii="Times New Roman" w:hAnsi="Times New Roman" w:cs="Times New Roman"/>
            <w:b w:val="0"/>
            <w:noProof/>
            <w:webHidden/>
            <w:sz w:val="24"/>
            <w:szCs w:val="24"/>
          </w:rPr>
          <w:tab/>
        </w:r>
        <w:r w:rsidR="00240A64" w:rsidRPr="00240A64">
          <w:rPr>
            <w:rFonts w:ascii="Times New Roman" w:hAnsi="Times New Roman" w:cs="Times New Roman"/>
            <w:b w:val="0"/>
            <w:noProof/>
            <w:webHidden/>
            <w:sz w:val="24"/>
            <w:szCs w:val="24"/>
          </w:rPr>
          <w:fldChar w:fldCharType="begin"/>
        </w:r>
        <w:r w:rsidR="00240A64" w:rsidRPr="00240A64">
          <w:rPr>
            <w:rFonts w:ascii="Times New Roman" w:hAnsi="Times New Roman" w:cs="Times New Roman"/>
            <w:b w:val="0"/>
            <w:noProof/>
            <w:webHidden/>
            <w:sz w:val="24"/>
            <w:szCs w:val="24"/>
          </w:rPr>
          <w:instrText xml:space="preserve"> PAGEREF _Toc237853431 \h </w:instrText>
        </w:r>
        <w:r w:rsidR="00240A64" w:rsidRPr="00240A64">
          <w:rPr>
            <w:rFonts w:ascii="Times New Roman" w:hAnsi="Times New Roman" w:cs="Times New Roman"/>
            <w:b w:val="0"/>
            <w:noProof/>
            <w:webHidden/>
            <w:sz w:val="24"/>
            <w:szCs w:val="24"/>
          </w:rPr>
        </w:r>
        <w:r w:rsidR="00240A64" w:rsidRPr="00240A64">
          <w:rPr>
            <w:rFonts w:ascii="Times New Roman" w:hAnsi="Times New Roman" w:cs="Times New Roman"/>
            <w:b w:val="0"/>
            <w:noProof/>
            <w:webHidden/>
            <w:sz w:val="24"/>
            <w:szCs w:val="24"/>
          </w:rPr>
          <w:fldChar w:fldCharType="separate"/>
        </w:r>
        <w:r w:rsidR="00B51057">
          <w:rPr>
            <w:rFonts w:ascii="Times New Roman" w:hAnsi="Times New Roman" w:cs="Times New Roman"/>
            <w:b w:val="0"/>
            <w:noProof/>
            <w:webHidden/>
            <w:sz w:val="24"/>
            <w:szCs w:val="24"/>
          </w:rPr>
          <w:t>22</w:t>
        </w:r>
        <w:r w:rsidR="00240A64" w:rsidRPr="00240A64">
          <w:rPr>
            <w:rFonts w:ascii="Times New Roman" w:hAnsi="Times New Roman" w:cs="Times New Roman"/>
            <w:b w:val="0"/>
            <w:noProof/>
            <w:webHidden/>
            <w:sz w:val="24"/>
            <w:szCs w:val="24"/>
          </w:rPr>
          <w:fldChar w:fldCharType="end"/>
        </w:r>
      </w:hyperlink>
    </w:p>
    <w:p w:rsidR="00240A64" w:rsidRPr="00240A64" w:rsidRDefault="00806DE0" w:rsidP="00240A64">
      <w:pPr>
        <w:pStyle w:val="21"/>
        <w:tabs>
          <w:tab w:val="right" w:leader="dot" w:pos="9345"/>
        </w:tabs>
        <w:spacing w:before="0"/>
        <w:ind w:firstLine="0"/>
        <w:rPr>
          <w:rFonts w:ascii="Times New Roman" w:eastAsiaTheme="minorEastAsia" w:hAnsi="Times New Roman" w:cs="Times New Roman"/>
          <w:b w:val="0"/>
          <w:bCs w:val="0"/>
          <w:noProof/>
          <w:sz w:val="24"/>
          <w:szCs w:val="24"/>
        </w:rPr>
      </w:pPr>
      <w:hyperlink w:anchor="_Toc237853432" w:history="1">
        <w:r w:rsidR="00240A64" w:rsidRPr="00240A64">
          <w:rPr>
            <w:rStyle w:val="a4"/>
            <w:rFonts w:ascii="Times New Roman" w:hAnsi="Times New Roman"/>
            <w:b w:val="0"/>
            <w:noProof/>
            <w:sz w:val="24"/>
            <w:szCs w:val="24"/>
          </w:rPr>
          <w:t>4.3 Система управления отходами</w:t>
        </w:r>
        <w:r w:rsidR="00240A64" w:rsidRPr="00240A64">
          <w:rPr>
            <w:rFonts w:ascii="Times New Roman" w:hAnsi="Times New Roman" w:cs="Times New Roman"/>
            <w:b w:val="0"/>
            <w:noProof/>
            <w:webHidden/>
            <w:sz w:val="24"/>
            <w:szCs w:val="24"/>
          </w:rPr>
          <w:tab/>
        </w:r>
        <w:r w:rsidR="00240A64" w:rsidRPr="00240A64">
          <w:rPr>
            <w:rFonts w:ascii="Times New Roman" w:hAnsi="Times New Roman" w:cs="Times New Roman"/>
            <w:b w:val="0"/>
            <w:noProof/>
            <w:webHidden/>
            <w:sz w:val="24"/>
            <w:szCs w:val="24"/>
          </w:rPr>
          <w:fldChar w:fldCharType="begin"/>
        </w:r>
        <w:r w:rsidR="00240A64" w:rsidRPr="00240A64">
          <w:rPr>
            <w:rFonts w:ascii="Times New Roman" w:hAnsi="Times New Roman" w:cs="Times New Roman"/>
            <w:b w:val="0"/>
            <w:noProof/>
            <w:webHidden/>
            <w:sz w:val="24"/>
            <w:szCs w:val="24"/>
          </w:rPr>
          <w:instrText xml:space="preserve"> PAGEREF _Toc237853432 \h </w:instrText>
        </w:r>
        <w:r w:rsidR="00240A64" w:rsidRPr="00240A64">
          <w:rPr>
            <w:rFonts w:ascii="Times New Roman" w:hAnsi="Times New Roman" w:cs="Times New Roman"/>
            <w:b w:val="0"/>
            <w:noProof/>
            <w:webHidden/>
            <w:sz w:val="24"/>
            <w:szCs w:val="24"/>
          </w:rPr>
        </w:r>
        <w:r w:rsidR="00240A64" w:rsidRPr="00240A64">
          <w:rPr>
            <w:rFonts w:ascii="Times New Roman" w:hAnsi="Times New Roman" w:cs="Times New Roman"/>
            <w:b w:val="0"/>
            <w:noProof/>
            <w:webHidden/>
            <w:sz w:val="24"/>
            <w:szCs w:val="24"/>
          </w:rPr>
          <w:fldChar w:fldCharType="separate"/>
        </w:r>
        <w:r w:rsidR="00B51057">
          <w:rPr>
            <w:rFonts w:ascii="Times New Roman" w:hAnsi="Times New Roman" w:cs="Times New Roman"/>
            <w:b w:val="0"/>
            <w:noProof/>
            <w:webHidden/>
            <w:sz w:val="24"/>
            <w:szCs w:val="24"/>
          </w:rPr>
          <w:t>24</w:t>
        </w:r>
        <w:r w:rsidR="00240A64" w:rsidRPr="00240A64">
          <w:rPr>
            <w:rFonts w:ascii="Times New Roman" w:hAnsi="Times New Roman" w:cs="Times New Roman"/>
            <w:b w:val="0"/>
            <w:noProof/>
            <w:webHidden/>
            <w:sz w:val="24"/>
            <w:szCs w:val="24"/>
          </w:rPr>
          <w:fldChar w:fldCharType="end"/>
        </w:r>
      </w:hyperlink>
    </w:p>
    <w:p w:rsidR="00240A64" w:rsidRPr="00240A64" w:rsidRDefault="00806DE0" w:rsidP="00240A64">
      <w:pPr>
        <w:pStyle w:val="11"/>
        <w:tabs>
          <w:tab w:val="right" w:leader="dot" w:pos="9345"/>
        </w:tabs>
        <w:spacing w:before="0"/>
        <w:ind w:firstLine="0"/>
        <w:rPr>
          <w:rFonts w:ascii="Times New Roman" w:eastAsiaTheme="minorEastAsia" w:hAnsi="Times New Roman"/>
          <w:b w:val="0"/>
          <w:bCs w:val="0"/>
          <w:caps w:val="0"/>
          <w:noProof/>
        </w:rPr>
      </w:pPr>
      <w:hyperlink w:anchor="_Toc237853433" w:history="1">
        <w:r w:rsidR="00240A64" w:rsidRPr="00240A64">
          <w:rPr>
            <w:rStyle w:val="a4"/>
            <w:rFonts w:ascii="Times New Roman" w:hAnsi="Times New Roman"/>
            <w:b w:val="0"/>
            <w:noProof/>
          </w:rPr>
          <w:t>5 НЕОБХОДИМЫЕ РЕСУРСЫ</w:t>
        </w:r>
        <w:r w:rsidR="00240A64" w:rsidRPr="00240A64">
          <w:rPr>
            <w:rFonts w:ascii="Times New Roman" w:hAnsi="Times New Roman"/>
            <w:b w:val="0"/>
            <w:noProof/>
            <w:webHidden/>
          </w:rPr>
          <w:tab/>
        </w:r>
        <w:r w:rsidR="00240A64" w:rsidRPr="00240A64">
          <w:rPr>
            <w:rFonts w:ascii="Times New Roman" w:hAnsi="Times New Roman"/>
            <w:b w:val="0"/>
            <w:noProof/>
            <w:webHidden/>
          </w:rPr>
          <w:fldChar w:fldCharType="begin"/>
        </w:r>
        <w:r w:rsidR="00240A64" w:rsidRPr="00240A64">
          <w:rPr>
            <w:rFonts w:ascii="Times New Roman" w:hAnsi="Times New Roman"/>
            <w:b w:val="0"/>
            <w:noProof/>
            <w:webHidden/>
          </w:rPr>
          <w:instrText xml:space="preserve"> PAGEREF _Toc237853433 \h </w:instrText>
        </w:r>
        <w:r w:rsidR="00240A64" w:rsidRPr="00240A64">
          <w:rPr>
            <w:rFonts w:ascii="Times New Roman" w:hAnsi="Times New Roman"/>
            <w:b w:val="0"/>
            <w:noProof/>
            <w:webHidden/>
          </w:rPr>
        </w:r>
        <w:r w:rsidR="00240A64" w:rsidRPr="00240A64">
          <w:rPr>
            <w:rFonts w:ascii="Times New Roman" w:hAnsi="Times New Roman"/>
            <w:b w:val="0"/>
            <w:noProof/>
            <w:webHidden/>
          </w:rPr>
          <w:fldChar w:fldCharType="separate"/>
        </w:r>
        <w:r w:rsidR="00B51057">
          <w:rPr>
            <w:rFonts w:ascii="Times New Roman" w:hAnsi="Times New Roman"/>
            <w:b w:val="0"/>
            <w:noProof/>
            <w:webHidden/>
          </w:rPr>
          <w:t>27</w:t>
        </w:r>
        <w:r w:rsidR="00240A64" w:rsidRPr="00240A64">
          <w:rPr>
            <w:rFonts w:ascii="Times New Roman" w:hAnsi="Times New Roman"/>
            <w:b w:val="0"/>
            <w:noProof/>
            <w:webHidden/>
          </w:rPr>
          <w:fldChar w:fldCharType="end"/>
        </w:r>
      </w:hyperlink>
    </w:p>
    <w:p w:rsidR="00240A64" w:rsidRPr="00240A64" w:rsidRDefault="00806DE0" w:rsidP="00240A64">
      <w:pPr>
        <w:pStyle w:val="11"/>
        <w:tabs>
          <w:tab w:val="right" w:leader="dot" w:pos="9345"/>
        </w:tabs>
        <w:spacing w:before="0"/>
        <w:ind w:firstLine="0"/>
        <w:rPr>
          <w:rFonts w:ascii="Times New Roman" w:eastAsiaTheme="minorEastAsia" w:hAnsi="Times New Roman"/>
          <w:b w:val="0"/>
          <w:bCs w:val="0"/>
          <w:caps w:val="0"/>
          <w:noProof/>
        </w:rPr>
      </w:pPr>
      <w:hyperlink w:anchor="_Toc237853434" w:history="1">
        <w:r w:rsidR="00240A64" w:rsidRPr="00240A64">
          <w:rPr>
            <w:rStyle w:val="a4"/>
            <w:rFonts w:ascii="Times New Roman" w:hAnsi="Times New Roman"/>
            <w:b w:val="0"/>
            <w:noProof/>
          </w:rPr>
          <w:t>6 ПЛАН МЕРОПРИЯТИЙ ПО РЕАЛИЗАЦИИ ПРОГРАММЫ</w:t>
        </w:r>
        <w:r w:rsidR="00240A64" w:rsidRPr="00240A64">
          <w:rPr>
            <w:rFonts w:ascii="Times New Roman" w:hAnsi="Times New Roman"/>
            <w:b w:val="0"/>
            <w:noProof/>
            <w:webHidden/>
          </w:rPr>
          <w:tab/>
        </w:r>
        <w:r w:rsidR="00240A64" w:rsidRPr="00240A64">
          <w:rPr>
            <w:rFonts w:ascii="Times New Roman" w:hAnsi="Times New Roman"/>
            <w:b w:val="0"/>
            <w:noProof/>
            <w:webHidden/>
          </w:rPr>
          <w:fldChar w:fldCharType="begin"/>
        </w:r>
        <w:r w:rsidR="00240A64" w:rsidRPr="00240A64">
          <w:rPr>
            <w:rFonts w:ascii="Times New Roman" w:hAnsi="Times New Roman"/>
            <w:b w:val="0"/>
            <w:noProof/>
            <w:webHidden/>
          </w:rPr>
          <w:instrText xml:space="preserve"> PAGEREF _Toc237853434 \h </w:instrText>
        </w:r>
        <w:r w:rsidR="00240A64" w:rsidRPr="00240A64">
          <w:rPr>
            <w:rFonts w:ascii="Times New Roman" w:hAnsi="Times New Roman"/>
            <w:b w:val="0"/>
            <w:noProof/>
            <w:webHidden/>
          </w:rPr>
        </w:r>
        <w:r w:rsidR="00240A64" w:rsidRPr="00240A64">
          <w:rPr>
            <w:rFonts w:ascii="Times New Roman" w:hAnsi="Times New Roman"/>
            <w:b w:val="0"/>
            <w:noProof/>
            <w:webHidden/>
          </w:rPr>
          <w:fldChar w:fldCharType="separate"/>
        </w:r>
        <w:r w:rsidR="00B51057">
          <w:rPr>
            <w:rFonts w:ascii="Times New Roman" w:hAnsi="Times New Roman"/>
            <w:b w:val="0"/>
            <w:noProof/>
            <w:webHidden/>
          </w:rPr>
          <w:t>27</w:t>
        </w:r>
        <w:r w:rsidR="00240A64" w:rsidRPr="00240A64">
          <w:rPr>
            <w:rFonts w:ascii="Times New Roman" w:hAnsi="Times New Roman"/>
            <w:b w:val="0"/>
            <w:noProof/>
            <w:webHidden/>
          </w:rPr>
          <w:fldChar w:fldCharType="end"/>
        </w:r>
      </w:hyperlink>
    </w:p>
    <w:p w:rsidR="00240A64" w:rsidRPr="00240A64" w:rsidRDefault="00240A64" w:rsidP="00240A64">
      <w:pPr>
        <w:pStyle w:val="11"/>
        <w:tabs>
          <w:tab w:val="right" w:leader="dot" w:pos="9345"/>
        </w:tabs>
        <w:spacing w:before="0"/>
        <w:ind w:firstLine="0"/>
        <w:rPr>
          <w:rFonts w:ascii="Times New Roman" w:eastAsiaTheme="minorEastAsia" w:hAnsi="Times New Roman"/>
          <w:b w:val="0"/>
          <w:bCs w:val="0"/>
          <w:caps w:val="0"/>
          <w:noProof/>
        </w:rPr>
      </w:pPr>
      <w:r w:rsidRPr="00240A64">
        <w:rPr>
          <w:rStyle w:val="a4"/>
          <w:rFonts w:ascii="Times New Roman" w:hAnsi="Times New Roman"/>
          <w:b w:val="0"/>
          <w:noProof/>
          <w:u w:val="none"/>
        </w:rPr>
        <w:t xml:space="preserve">7. </w:t>
      </w:r>
      <w:hyperlink w:anchor="_Toc237853435" w:history="1">
        <w:r w:rsidRPr="00240A64">
          <w:rPr>
            <w:rStyle w:val="a4"/>
            <w:rFonts w:ascii="Times New Roman" w:hAnsi="Times New Roman"/>
            <w:b w:val="0"/>
            <w:noProof/>
          </w:rPr>
          <w:t>ОЖИДАЕМЫЙ РЕЗУЛЬТАТ ОТ РЕАЛИЗАЦИИ ПРОГРАММЫ</w:t>
        </w:r>
        <w:r w:rsidRPr="00240A64">
          <w:rPr>
            <w:rFonts w:ascii="Times New Roman" w:hAnsi="Times New Roman"/>
            <w:b w:val="0"/>
            <w:noProof/>
            <w:webHidden/>
          </w:rPr>
          <w:tab/>
        </w:r>
        <w:r w:rsidRPr="00240A64">
          <w:rPr>
            <w:rFonts w:ascii="Times New Roman" w:hAnsi="Times New Roman"/>
            <w:b w:val="0"/>
            <w:noProof/>
            <w:webHidden/>
          </w:rPr>
          <w:fldChar w:fldCharType="begin"/>
        </w:r>
        <w:r w:rsidRPr="00240A64">
          <w:rPr>
            <w:rFonts w:ascii="Times New Roman" w:hAnsi="Times New Roman"/>
            <w:b w:val="0"/>
            <w:noProof/>
            <w:webHidden/>
          </w:rPr>
          <w:instrText xml:space="preserve"> PAGEREF _Toc237853435 \h </w:instrText>
        </w:r>
        <w:r w:rsidRPr="00240A64">
          <w:rPr>
            <w:rFonts w:ascii="Times New Roman" w:hAnsi="Times New Roman"/>
            <w:b w:val="0"/>
            <w:noProof/>
            <w:webHidden/>
          </w:rPr>
        </w:r>
        <w:r w:rsidRPr="00240A64">
          <w:rPr>
            <w:rFonts w:ascii="Times New Roman" w:hAnsi="Times New Roman"/>
            <w:b w:val="0"/>
            <w:noProof/>
            <w:webHidden/>
          </w:rPr>
          <w:fldChar w:fldCharType="separate"/>
        </w:r>
        <w:r w:rsidR="00B51057">
          <w:rPr>
            <w:rFonts w:ascii="Times New Roman" w:hAnsi="Times New Roman"/>
            <w:b w:val="0"/>
            <w:noProof/>
            <w:webHidden/>
          </w:rPr>
          <w:t>29</w:t>
        </w:r>
        <w:r w:rsidRPr="00240A64">
          <w:rPr>
            <w:rFonts w:ascii="Times New Roman" w:hAnsi="Times New Roman"/>
            <w:b w:val="0"/>
            <w:noProof/>
            <w:webHidden/>
          </w:rPr>
          <w:fldChar w:fldCharType="end"/>
        </w:r>
      </w:hyperlink>
    </w:p>
    <w:p w:rsidR="009C152E" w:rsidRPr="00B3150B" w:rsidRDefault="009C152E" w:rsidP="00240A64">
      <w:pPr>
        <w:ind w:firstLine="0"/>
        <w:rPr>
          <w:color w:val="FF0000"/>
          <w:sz w:val="18"/>
        </w:rPr>
      </w:pPr>
      <w:r w:rsidRPr="00240A64">
        <w:rPr>
          <w:bCs/>
          <w:color w:val="FF0000"/>
          <w:szCs w:val="24"/>
          <w:highlight w:val="yellow"/>
        </w:rPr>
        <w:fldChar w:fldCharType="end"/>
      </w:r>
      <w:bookmarkStart w:id="2" w:name="_Toc339964666"/>
    </w:p>
    <w:p w:rsidR="009C152E" w:rsidRPr="00B3150B" w:rsidRDefault="009C152E" w:rsidP="009C152E">
      <w:pPr>
        <w:pStyle w:val="1"/>
        <w:spacing w:before="0"/>
        <w:ind w:firstLine="0"/>
        <w:jc w:val="center"/>
        <w:rPr>
          <w:rFonts w:ascii="Times New Roman" w:hAnsi="Times New Roman"/>
          <w:sz w:val="24"/>
          <w:szCs w:val="24"/>
        </w:rPr>
      </w:pPr>
      <w:r w:rsidRPr="00B3150B">
        <w:rPr>
          <w:rFonts w:ascii="Times New Roman" w:hAnsi="Times New Roman"/>
          <w:color w:val="FF0000"/>
          <w:szCs w:val="28"/>
        </w:rPr>
        <w:br w:type="page"/>
      </w:r>
      <w:bookmarkStart w:id="3" w:name="_Toc237853423"/>
      <w:r w:rsidRPr="00B3150B">
        <w:rPr>
          <w:rFonts w:ascii="Times New Roman" w:hAnsi="Times New Roman"/>
          <w:sz w:val="24"/>
          <w:szCs w:val="24"/>
        </w:rPr>
        <w:lastRenderedPageBreak/>
        <w:t>ВВЕДЕНИЕ</w:t>
      </w:r>
      <w:bookmarkEnd w:id="2"/>
      <w:bookmarkEnd w:id="3"/>
    </w:p>
    <w:p w:rsidR="009C152E" w:rsidRPr="00B3150B" w:rsidRDefault="009C152E" w:rsidP="009C152E">
      <w:pPr>
        <w:rPr>
          <w:szCs w:val="24"/>
          <w:lang w:val="x-none"/>
        </w:rPr>
      </w:pPr>
    </w:p>
    <w:p w:rsidR="009C152E" w:rsidRPr="00B3150B" w:rsidRDefault="009C152E" w:rsidP="009C152E">
      <w:pPr>
        <w:rPr>
          <w:rFonts w:eastAsia="Calibri"/>
          <w:lang w:eastAsia="en-US"/>
        </w:rPr>
      </w:pPr>
      <w:r w:rsidRPr="00B3150B">
        <w:rPr>
          <w:rFonts w:eastAsia="Calibri"/>
          <w:lang w:eastAsia="en-US"/>
        </w:rPr>
        <w:t>Настоящая программа по управления отходами на предприятии ТОО «</w:t>
      </w:r>
      <w:r w:rsidRPr="00B3150B">
        <w:rPr>
          <w:szCs w:val="28"/>
          <w:lang w:eastAsia="en-US"/>
        </w:rPr>
        <w:t>Утилизация ЛТД»</w:t>
      </w:r>
      <w:r w:rsidRPr="00B3150B">
        <w:rPr>
          <w:rFonts w:eastAsia="Calibri"/>
          <w:lang w:eastAsia="en-US"/>
        </w:rPr>
        <w:t xml:space="preserve"> разработана в соответствии с требованиями Экологического кодекса Республики Казахстан от 02.01.2021 г. Осуществление программы управления отходами на предприятии является обязательным условием специального природопользования. С целью выполнения предприятием обязательств, касающихся охраны окружающей среды, предприятием разработана программа управления отходами на 202</w:t>
      </w:r>
      <w:r w:rsidR="0002228C">
        <w:rPr>
          <w:rFonts w:eastAsia="Calibri"/>
          <w:lang w:eastAsia="en-US"/>
        </w:rPr>
        <w:t>7</w:t>
      </w:r>
      <w:r w:rsidRPr="00B3150B">
        <w:rPr>
          <w:rFonts w:eastAsia="Calibri"/>
          <w:lang w:eastAsia="en-US"/>
        </w:rPr>
        <w:t>-203</w:t>
      </w:r>
      <w:r w:rsidR="0002228C">
        <w:rPr>
          <w:rFonts w:eastAsia="Calibri"/>
          <w:lang w:eastAsia="en-US"/>
        </w:rPr>
        <w:t>6</w:t>
      </w:r>
      <w:r w:rsidRPr="00B3150B">
        <w:rPr>
          <w:rFonts w:eastAsia="Calibri"/>
          <w:lang w:eastAsia="en-US"/>
        </w:rPr>
        <w:t xml:space="preserve"> гг.</w:t>
      </w:r>
    </w:p>
    <w:p w:rsidR="009C152E" w:rsidRPr="00B3150B" w:rsidRDefault="009C152E" w:rsidP="009C152E">
      <w:pPr>
        <w:rPr>
          <w:rFonts w:eastAsia="Calibri"/>
          <w:lang w:eastAsia="en-US"/>
        </w:rPr>
      </w:pPr>
      <w:r w:rsidRPr="00B3150B">
        <w:rPr>
          <w:rFonts w:eastAsia="Calibri"/>
          <w:lang w:eastAsia="en-US"/>
        </w:rPr>
        <w:t>Разработка программы по управлению отходами направлена на повышение эффективности процедур оценки изменений, происходящих в объеме и составе отходов, с целью выработки оперативной политики минимизации отходов с использованием экономических или других механизмов для внесения позитивных изменений в структуры производства и потребления.</w:t>
      </w:r>
    </w:p>
    <w:p w:rsidR="009C152E" w:rsidRPr="00B3150B" w:rsidRDefault="009C152E" w:rsidP="009C152E">
      <w:pPr>
        <w:rPr>
          <w:rFonts w:eastAsia="Calibri"/>
          <w:lang w:eastAsia="en-US"/>
        </w:rPr>
      </w:pPr>
      <w:r w:rsidRPr="00B3150B">
        <w:rPr>
          <w:rFonts w:eastAsia="Calibri"/>
          <w:lang w:eastAsia="en-US"/>
        </w:rPr>
        <w:t>Программа определяет основные направления и общую методологию экологической оценки эффективности производственного процесса в рамках программы управления отходами на предприятии.</w:t>
      </w:r>
    </w:p>
    <w:p w:rsidR="009C152E" w:rsidRPr="00B3150B" w:rsidRDefault="009C152E" w:rsidP="009C152E">
      <w:pPr>
        <w:rPr>
          <w:rFonts w:eastAsia="Calibri"/>
          <w:lang w:eastAsia="en-US"/>
        </w:rPr>
      </w:pPr>
      <w:r w:rsidRPr="00B3150B">
        <w:rPr>
          <w:rFonts w:eastAsia="Calibri"/>
          <w:lang w:eastAsia="en-US"/>
        </w:rPr>
        <w:t xml:space="preserve">Настоящая программа позволит: </w:t>
      </w:r>
    </w:p>
    <w:p w:rsidR="009C152E" w:rsidRPr="00B3150B" w:rsidRDefault="009C152E" w:rsidP="009C152E">
      <w:pPr>
        <w:rPr>
          <w:rFonts w:eastAsia="Calibri"/>
          <w:lang w:eastAsia="en-US"/>
        </w:rPr>
      </w:pPr>
      <w:r w:rsidRPr="00B3150B">
        <w:rPr>
          <w:rFonts w:eastAsia="Calibri"/>
          <w:lang w:eastAsia="en-US"/>
        </w:rPr>
        <w:t>- своевременно выявить загрязнение компонентов окружающей среды;</w:t>
      </w:r>
    </w:p>
    <w:p w:rsidR="009C152E" w:rsidRPr="00B3150B" w:rsidRDefault="009C152E" w:rsidP="009C152E">
      <w:pPr>
        <w:rPr>
          <w:rFonts w:eastAsia="Calibri"/>
          <w:lang w:eastAsia="en-US"/>
        </w:rPr>
      </w:pPr>
      <w:r w:rsidRPr="00B3150B">
        <w:rPr>
          <w:rFonts w:eastAsia="Calibri"/>
          <w:lang w:eastAsia="en-US"/>
        </w:rPr>
        <w:t>- свести к минимуму воздействие производственных процессов природопользователя на окружающую среду и здоровье человека;</w:t>
      </w:r>
    </w:p>
    <w:p w:rsidR="009C152E" w:rsidRPr="00B3150B" w:rsidRDefault="009C152E" w:rsidP="009C152E">
      <w:pPr>
        <w:rPr>
          <w:rFonts w:eastAsia="Calibri"/>
          <w:lang w:eastAsia="en-US"/>
        </w:rPr>
      </w:pPr>
      <w:r w:rsidRPr="00B3150B">
        <w:rPr>
          <w:rFonts w:eastAsia="Calibri"/>
          <w:lang w:eastAsia="en-US"/>
        </w:rPr>
        <w:t>- повысить эффективность использования природных и энергетических ресурсов;</w:t>
      </w:r>
    </w:p>
    <w:p w:rsidR="009C152E" w:rsidRPr="00B3150B" w:rsidRDefault="009C152E" w:rsidP="009C152E">
      <w:pPr>
        <w:rPr>
          <w:rFonts w:eastAsia="Calibri"/>
          <w:lang w:eastAsia="en-US"/>
        </w:rPr>
      </w:pPr>
      <w:r w:rsidRPr="00B3150B">
        <w:rPr>
          <w:rFonts w:eastAsia="Calibri"/>
          <w:lang w:eastAsia="en-US"/>
        </w:rPr>
        <w:t>- провести оперативное упреждающее реагирование на нештатные ситуации;</w:t>
      </w:r>
    </w:p>
    <w:p w:rsidR="009C152E" w:rsidRPr="00B3150B" w:rsidRDefault="009C152E" w:rsidP="009C152E">
      <w:pPr>
        <w:rPr>
          <w:rFonts w:eastAsia="Calibri"/>
          <w:lang w:eastAsia="en-US"/>
        </w:rPr>
      </w:pPr>
      <w:r w:rsidRPr="00B3150B">
        <w:rPr>
          <w:rFonts w:eastAsia="Calibri"/>
          <w:lang w:eastAsia="en-US"/>
        </w:rPr>
        <w:t>- повысить уровень соответствия экологическим требованиям.</w:t>
      </w:r>
    </w:p>
    <w:p w:rsidR="009C152E" w:rsidRPr="00B3150B" w:rsidRDefault="009C152E" w:rsidP="009C152E">
      <w:pPr>
        <w:rPr>
          <w:rFonts w:eastAsia="Calibri"/>
          <w:lang w:eastAsia="en-US"/>
        </w:rPr>
      </w:pPr>
      <w:r w:rsidRPr="00B3150B">
        <w:rPr>
          <w:rFonts w:eastAsia="Calibri"/>
          <w:lang w:eastAsia="en-US"/>
        </w:rPr>
        <w:t>В Программе используются понятия в значениях, определенные в Кодексе, а также следующие понятия:</w:t>
      </w:r>
    </w:p>
    <w:p w:rsidR="009C152E" w:rsidRPr="00B3150B" w:rsidRDefault="009C152E" w:rsidP="009C152E">
      <w:pPr>
        <w:rPr>
          <w:rFonts w:eastAsia="Calibri"/>
          <w:lang w:eastAsia="en-US"/>
        </w:rPr>
      </w:pPr>
      <w:r w:rsidRPr="00B3150B">
        <w:rPr>
          <w:rFonts w:eastAsia="Calibri"/>
          <w:lang w:eastAsia="en-US"/>
        </w:rPr>
        <w:t>1) плановый период - период, на который разработана Программа не более 10 лет;</w:t>
      </w:r>
    </w:p>
    <w:p w:rsidR="009C152E" w:rsidRPr="00B3150B" w:rsidRDefault="009C152E" w:rsidP="009C152E">
      <w:pPr>
        <w:rPr>
          <w:rFonts w:eastAsia="Calibri"/>
          <w:lang w:eastAsia="en-US"/>
        </w:rPr>
      </w:pPr>
      <w:r w:rsidRPr="00B3150B">
        <w:rPr>
          <w:rFonts w:eastAsia="Calibri"/>
          <w:lang w:eastAsia="en-US"/>
        </w:rPr>
        <w:t>2) приоритетные виды отходов – виды отходов, предотвращение образования и увеличение доли восстановления, которых в рамках планового периода будет более эффективно с точки зрения снижения антропогенной нагрузки на окружающую среду.</w:t>
      </w:r>
    </w:p>
    <w:p w:rsidR="009C152E" w:rsidRPr="00B3150B" w:rsidRDefault="009C152E" w:rsidP="009C152E">
      <w:pPr>
        <w:pStyle w:val="1"/>
        <w:spacing w:before="0"/>
        <w:ind w:firstLine="0"/>
        <w:jc w:val="center"/>
        <w:rPr>
          <w:rFonts w:ascii="Times New Roman" w:hAnsi="Times New Roman"/>
          <w:sz w:val="24"/>
          <w:szCs w:val="24"/>
        </w:rPr>
      </w:pPr>
      <w:r w:rsidRPr="00B3150B">
        <w:rPr>
          <w:rFonts w:ascii="Times New Roman" w:hAnsi="Times New Roman"/>
          <w:color w:val="FF0000"/>
        </w:rPr>
        <w:br w:type="page"/>
      </w:r>
      <w:bookmarkStart w:id="4" w:name="_Toc237853424"/>
      <w:r w:rsidRPr="00B3150B">
        <w:rPr>
          <w:rFonts w:ascii="Times New Roman" w:hAnsi="Times New Roman"/>
          <w:sz w:val="24"/>
          <w:szCs w:val="24"/>
        </w:rPr>
        <w:lastRenderedPageBreak/>
        <w:t>1 ОБЩИЕ СВЕДЕНИЯ О ПРЕДПРИЯТИИ</w:t>
      </w:r>
      <w:bookmarkEnd w:id="4"/>
    </w:p>
    <w:p w:rsidR="009C152E" w:rsidRPr="00B3150B" w:rsidRDefault="009C152E" w:rsidP="009C152E">
      <w:pPr>
        <w:shd w:val="clear" w:color="auto" w:fill="FFFFFF"/>
      </w:pPr>
      <w:r w:rsidRPr="00B3150B">
        <w:rPr>
          <w:u w:val="single"/>
        </w:rPr>
        <w:t>Наименование предприятия</w:t>
      </w:r>
      <w:r w:rsidRPr="00B3150B">
        <w:t>: ТОО «</w:t>
      </w:r>
      <w:r w:rsidRPr="00B3150B">
        <w:rPr>
          <w:szCs w:val="28"/>
          <w:lang w:eastAsia="en-US"/>
        </w:rPr>
        <w:t>Утилизация ЛТД</w:t>
      </w:r>
      <w:r w:rsidRPr="00B3150B">
        <w:t>»</w:t>
      </w:r>
    </w:p>
    <w:p w:rsidR="009C152E" w:rsidRPr="00B3150B" w:rsidRDefault="009C152E" w:rsidP="009C152E">
      <w:r w:rsidRPr="00B3150B">
        <w:rPr>
          <w:u w:val="single"/>
        </w:rPr>
        <w:t xml:space="preserve">Юридический адрес: </w:t>
      </w:r>
      <w:r w:rsidRPr="00B3150B">
        <w:t>Республика Казахстан, Карагандинская область, г. Караганда, ул. Григория Потанина, строение 111/2.</w:t>
      </w:r>
    </w:p>
    <w:p w:rsidR="009C152E" w:rsidRPr="00B3150B" w:rsidRDefault="009C152E" w:rsidP="009C152E">
      <w:pPr>
        <w:shd w:val="clear" w:color="auto" w:fill="FFFFFF"/>
      </w:pPr>
      <w:r w:rsidRPr="00B3150B">
        <w:rPr>
          <w:u w:val="single"/>
        </w:rPr>
        <w:t>Вид деятельности</w:t>
      </w:r>
      <w:r w:rsidRPr="00B3150B">
        <w:t xml:space="preserve">: высокотемпературное сжигание </w:t>
      </w:r>
      <w:r w:rsidR="00705EB1">
        <w:t xml:space="preserve">опасных </w:t>
      </w:r>
      <w:r w:rsidRPr="00B3150B">
        <w:t>отходов в печ</w:t>
      </w:r>
      <w:r w:rsidR="00705EB1">
        <w:t>и</w:t>
      </w:r>
      <w:r w:rsidRPr="00B3150B">
        <w:t>-инсинератор</w:t>
      </w:r>
      <w:r w:rsidR="00705EB1">
        <w:t>е</w:t>
      </w:r>
      <w:r w:rsidRPr="00B3150B">
        <w:t>.</w:t>
      </w:r>
    </w:p>
    <w:p w:rsidR="009C152E" w:rsidRPr="00B3150B" w:rsidRDefault="009C152E" w:rsidP="009C152E">
      <w:pPr>
        <w:shd w:val="clear" w:color="auto" w:fill="FFFFFF"/>
      </w:pPr>
      <w:r w:rsidRPr="00B3150B">
        <w:rPr>
          <w:u w:val="single"/>
        </w:rPr>
        <w:t>Правоустанавливающие документы:</w:t>
      </w:r>
    </w:p>
    <w:p w:rsidR="009C152E" w:rsidRPr="00B3150B" w:rsidRDefault="004E73E1" w:rsidP="009C152E">
      <w:pPr>
        <w:shd w:val="clear" w:color="auto" w:fill="FFFFFF"/>
      </w:pPr>
      <w:r>
        <w:t xml:space="preserve">БИН: </w:t>
      </w:r>
      <w:r w:rsidR="009C152E" w:rsidRPr="00B3150B">
        <w:rPr>
          <w:shd w:val="clear" w:color="auto" w:fill="FCFCFC"/>
        </w:rPr>
        <w:t>101140008212</w:t>
      </w:r>
    </w:p>
    <w:p w:rsidR="009C152E" w:rsidRPr="00B3150B" w:rsidRDefault="009C152E" w:rsidP="009C152E">
      <w:pPr>
        <w:rPr>
          <w:bCs/>
          <w:szCs w:val="24"/>
        </w:rPr>
      </w:pPr>
      <w:r w:rsidRPr="00B3150B">
        <w:rPr>
          <w:szCs w:val="24"/>
        </w:rPr>
        <w:t xml:space="preserve">Основной деятельностью </w:t>
      </w:r>
      <w:r w:rsidRPr="00B3150B">
        <w:rPr>
          <w:bCs/>
          <w:szCs w:val="24"/>
        </w:rPr>
        <w:t>ТОО «</w:t>
      </w:r>
      <w:r w:rsidRPr="00B3150B">
        <w:rPr>
          <w:szCs w:val="28"/>
          <w:lang w:eastAsia="en-US"/>
        </w:rPr>
        <w:t>Утилизация ЛТД</w:t>
      </w:r>
      <w:r w:rsidRPr="00B3150B">
        <w:rPr>
          <w:bCs/>
          <w:szCs w:val="24"/>
        </w:rPr>
        <w:t xml:space="preserve">» является </w:t>
      </w:r>
      <w:r w:rsidRPr="00B3150B">
        <w:t>высокотемпературное сжигание медицинских и других отходов в печ</w:t>
      </w:r>
      <w:r w:rsidR="004E73E1">
        <w:t>и</w:t>
      </w:r>
      <w:r w:rsidRPr="00B3150B">
        <w:t>-инсинератор</w:t>
      </w:r>
      <w:r w:rsidR="004E73E1">
        <w:t>е</w:t>
      </w:r>
      <w:r w:rsidRPr="00B3150B">
        <w:rPr>
          <w:bCs/>
          <w:szCs w:val="24"/>
        </w:rPr>
        <w:t xml:space="preserve"> от предприятий г. Караганды и Карагандинской области.</w:t>
      </w:r>
    </w:p>
    <w:p w:rsidR="009C152E" w:rsidRPr="00B3150B" w:rsidRDefault="009C152E" w:rsidP="009C152E">
      <w:pPr>
        <w:pStyle w:val="62"/>
        <w:shd w:val="clear" w:color="auto" w:fill="auto"/>
        <w:spacing w:line="240" w:lineRule="auto"/>
        <w:ind w:firstLine="567"/>
        <w:rPr>
          <w:spacing w:val="0"/>
          <w:sz w:val="24"/>
          <w:szCs w:val="24"/>
        </w:rPr>
      </w:pPr>
      <w:r w:rsidRPr="00B3150B">
        <w:rPr>
          <w:spacing w:val="0"/>
          <w:sz w:val="24"/>
          <w:szCs w:val="24"/>
        </w:rPr>
        <w:t>Размещение участка по отношению к окружающей территории:</w:t>
      </w:r>
    </w:p>
    <w:p w:rsidR="009C152E" w:rsidRPr="00B3150B" w:rsidRDefault="009C152E" w:rsidP="009C152E">
      <w:pPr>
        <w:pStyle w:val="31"/>
        <w:shd w:val="clear" w:color="auto" w:fill="auto"/>
        <w:spacing w:before="0" w:line="240" w:lineRule="auto"/>
        <w:ind w:firstLine="567"/>
        <w:rPr>
          <w:rFonts w:ascii="Times New Roman" w:hAnsi="Times New Roman"/>
          <w:spacing w:val="0"/>
          <w:sz w:val="24"/>
          <w:szCs w:val="24"/>
        </w:rPr>
      </w:pPr>
      <w:r w:rsidRPr="00B3150B">
        <w:rPr>
          <w:rFonts w:ascii="Times New Roman" w:hAnsi="Times New Roman"/>
          <w:spacing w:val="0"/>
          <w:sz w:val="24"/>
          <w:szCs w:val="24"/>
        </w:rPr>
        <w:t>с северо-запада – пустырь;</w:t>
      </w:r>
    </w:p>
    <w:p w:rsidR="009C152E" w:rsidRPr="00B3150B" w:rsidRDefault="009C152E" w:rsidP="009C152E">
      <w:pPr>
        <w:pStyle w:val="31"/>
        <w:shd w:val="clear" w:color="auto" w:fill="auto"/>
        <w:spacing w:before="0" w:line="240" w:lineRule="auto"/>
        <w:ind w:firstLine="567"/>
        <w:rPr>
          <w:rFonts w:ascii="Times New Roman" w:hAnsi="Times New Roman"/>
          <w:spacing w:val="0"/>
          <w:sz w:val="24"/>
          <w:szCs w:val="24"/>
        </w:rPr>
      </w:pPr>
      <w:r w:rsidRPr="00B3150B">
        <w:rPr>
          <w:rFonts w:ascii="Times New Roman" w:hAnsi="Times New Roman"/>
          <w:spacing w:val="0"/>
          <w:sz w:val="24"/>
          <w:szCs w:val="24"/>
        </w:rPr>
        <w:t xml:space="preserve">с северо-востока – жилой массив на расстоянии </w:t>
      </w:r>
      <w:r w:rsidR="004E73E1">
        <w:rPr>
          <w:rFonts w:ascii="Times New Roman" w:hAnsi="Times New Roman"/>
          <w:spacing w:val="0"/>
          <w:sz w:val="24"/>
          <w:szCs w:val="24"/>
        </w:rPr>
        <w:t>412</w:t>
      </w:r>
      <w:r w:rsidRPr="00B3150B">
        <w:rPr>
          <w:rFonts w:ascii="Times New Roman" w:hAnsi="Times New Roman"/>
          <w:spacing w:val="0"/>
          <w:sz w:val="24"/>
          <w:szCs w:val="24"/>
        </w:rPr>
        <w:t xml:space="preserve"> м;</w:t>
      </w:r>
    </w:p>
    <w:p w:rsidR="009C152E" w:rsidRPr="00B3150B" w:rsidRDefault="009C152E" w:rsidP="009C152E">
      <w:pPr>
        <w:pStyle w:val="31"/>
        <w:shd w:val="clear" w:color="auto" w:fill="auto"/>
        <w:spacing w:before="0" w:line="240" w:lineRule="auto"/>
        <w:ind w:firstLine="567"/>
        <w:rPr>
          <w:rFonts w:ascii="Times New Roman" w:hAnsi="Times New Roman"/>
          <w:spacing w:val="0"/>
          <w:sz w:val="24"/>
          <w:szCs w:val="24"/>
        </w:rPr>
      </w:pPr>
      <w:r w:rsidRPr="00B3150B">
        <w:rPr>
          <w:rFonts w:ascii="Times New Roman" w:hAnsi="Times New Roman"/>
          <w:spacing w:val="0"/>
          <w:sz w:val="24"/>
          <w:szCs w:val="24"/>
        </w:rPr>
        <w:t>с юга – промышленные предприятия;</w:t>
      </w:r>
    </w:p>
    <w:p w:rsidR="009C152E" w:rsidRPr="00B3150B" w:rsidRDefault="009C152E" w:rsidP="009C152E">
      <w:pPr>
        <w:pStyle w:val="31"/>
        <w:shd w:val="clear" w:color="auto" w:fill="auto"/>
        <w:spacing w:before="0" w:line="240" w:lineRule="auto"/>
        <w:ind w:firstLine="567"/>
        <w:rPr>
          <w:rFonts w:ascii="Times New Roman" w:hAnsi="Times New Roman"/>
          <w:spacing w:val="0"/>
          <w:sz w:val="24"/>
          <w:szCs w:val="24"/>
          <w:lang w:val="kk-KZ"/>
        </w:rPr>
      </w:pPr>
      <w:r w:rsidRPr="00B3150B">
        <w:rPr>
          <w:rFonts w:ascii="Times New Roman" w:hAnsi="Times New Roman"/>
          <w:spacing w:val="0"/>
          <w:sz w:val="24"/>
          <w:szCs w:val="24"/>
        </w:rPr>
        <w:t>с запада – промышленные предприятия.</w:t>
      </w:r>
    </w:p>
    <w:p w:rsidR="009C152E" w:rsidRPr="00B3150B" w:rsidRDefault="009C152E" w:rsidP="009C152E">
      <w:pPr>
        <w:pStyle w:val="31"/>
        <w:shd w:val="clear" w:color="auto" w:fill="auto"/>
        <w:spacing w:before="0" w:line="240" w:lineRule="auto"/>
        <w:ind w:firstLine="567"/>
        <w:rPr>
          <w:rFonts w:ascii="Times New Roman" w:hAnsi="Times New Roman"/>
          <w:spacing w:val="0"/>
          <w:sz w:val="24"/>
          <w:szCs w:val="24"/>
        </w:rPr>
      </w:pPr>
      <w:r w:rsidRPr="00B3150B">
        <w:rPr>
          <w:rFonts w:ascii="Times New Roman" w:hAnsi="Times New Roman"/>
          <w:spacing w:val="0"/>
          <w:sz w:val="24"/>
          <w:szCs w:val="24"/>
        </w:rPr>
        <w:t xml:space="preserve">Ближайшая жилая зона находится на расстоянии </w:t>
      </w:r>
      <w:r w:rsidR="004E73E1">
        <w:rPr>
          <w:rFonts w:ascii="Times New Roman" w:hAnsi="Times New Roman"/>
          <w:spacing w:val="0"/>
          <w:sz w:val="24"/>
          <w:szCs w:val="24"/>
        </w:rPr>
        <w:t>412</w:t>
      </w:r>
      <w:r w:rsidRPr="00B3150B">
        <w:rPr>
          <w:rFonts w:ascii="Times New Roman" w:hAnsi="Times New Roman"/>
          <w:spacing w:val="0"/>
          <w:sz w:val="24"/>
          <w:szCs w:val="24"/>
        </w:rPr>
        <w:t xml:space="preserve"> м от границы предприятия.</w:t>
      </w:r>
    </w:p>
    <w:p w:rsidR="009C152E" w:rsidRPr="00B3150B" w:rsidRDefault="009C152E" w:rsidP="009C152E">
      <w:pPr>
        <w:autoSpaceDE w:val="0"/>
        <w:autoSpaceDN w:val="0"/>
        <w:adjustRightInd w:val="0"/>
        <w:rPr>
          <w:color w:val="000000"/>
        </w:rPr>
      </w:pPr>
      <w:r w:rsidRPr="00B3150B">
        <w:t xml:space="preserve">Здание, в котором расположен объект по </w:t>
      </w:r>
      <w:r w:rsidRPr="00B3150B">
        <w:rPr>
          <w:color w:val="000000"/>
        </w:rPr>
        <w:t>утилизации опасных отходов, и участок вокруг него принадлежит ТОО «Утилизация ЛТД» на праве собственности</w:t>
      </w:r>
      <w:r w:rsidRPr="00B3150B">
        <w:rPr>
          <w:color w:val="000000"/>
          <w:lang w:val="kk-KZ"/>
        </w:rPr>
        <w:t>,</w:t>
      </w:r>
      <w:r w:rsidRPr="00B3150B">
        <w:rPr>
          <w:color w:val="000000"/>
        </w:rPr>
        <w:t xml:space="preserve"> согласно </w:t>
      </w:r>
      <w:proofErr w:type="gramStart"/>
      <w:r w:rsidRPr="00B3150B">
        <w:rPr>
          <w:color w:val="000000"/>
        </w:rPr>
        <w:t>Акту</w:t>
      </w:r>
      <w:proofErr w:type="gramEnd"/>
      <w:r w:rsidRPr="00B3150B">
        <w:rPr>
          <w:color w:val="000000"/>
        </w:rPr>
        <w:t xml:space="preserve"> на право частной собственности №0089677. Кадастровый номер земельного участка 09-142-168-238. </w:t>
      </w:r>
    </w:p>
    <w:p w:rsidR="009C152E" w:rsidRPr="00B3150B" w:rsidRDefault="009C152E" w:rsidP="009C152E">
      <w:pPr>
        <w:autoSpaceDE w:val="0"/>
        <w:autoSpaceDN w:val="0"/>
        <w:adjustRightInd w:val="0"/>
        <w:rPr>
          <w:color w:val="000000"/>
        </w:rPr>
      </w:pPr>
      <w:r w:rsidRPr="00B3150B">
        <w:rPr>
          <w:color w:val="000000"/>
        </w:rPr>
        <w:t xml:space="preserve">Территория участка огорожена высоким забором, ворота автоматические. Поверхность участка полностью забетонирована. </w:t>
      </w:r>
    </w:p>
    <w:p w:rsidR="009C152E" w:rsidRPr="00B3150B" w:rsidRDefault="009C152E" w:rsidP="009C152E">
      <w:pPr>
        <w:autoSpaceDE w:val="0"/>
        <w:autoSpaceDN w:val="0"/>
        <w:adjustRightInd w:val="0"/>
        <w:rPr>
          <w:color w:val="000000"/>
        </w:rPr>
      </w:pPr>
      <w:r w:rsidRPr="00B3150B">
        <w:rPr>
          <w:color w:val="000000"/>
        </w:rPr>
        <w:t>Расстояние от границ земельного участка, где планируется организовать деятельность, до ближайшей селитебной зоны составляет 0,</w:t>
      </w:r>
      <w:r w:rsidR="004E73E1">
        <w:rPr>
          <w:color w:val="000000"/>
        </w:rPr>
        <w:t>412</w:t>
      </w:r>
      <w:r w:rsidRPr="00B3150B">
        <w:rPr>
          <w:color w:val="000000"/>
        </w:rPr>
        <w:t xml:space="preserve"> км. </w:t>
      </w:r>
    </w:p>
    <w:p w:rsidR="009C152E" w:rsidRPr="00B3150B" w:rsidRDefault="009C152E" w:rsidP="009C152E">
      <w:pPr>
        <w:autoSpaceDE w:val="0"/>
        <w:autoSpaceDN w:val="0"/>
        <w:adjustRightInd w:val="0"/>
      </w:pPr>
      <w:r w:rsidRPr="00B3150B">
        <w:rPr>
          <w:color w:val="2C2D2E"/>
          <w:shd w:val="clear" w:color="auto" w:fill="FFFFFF"/>
        </w:rPr>
        <w:t xml:space="preserve">Координаты цеха </w:t>
      </w:r>
      <w:r w:rsidRPr="00B3150B">
        <w:t>49,786454 северной широты, 73,043750 восточной долготы. Площадь участка 0,0892 га, Акт на право частной собственности на участок №0112877. Площадь здания составляет 0,03426 га. В здании расположена установка по сжиганию отходов, комнаты персонала, холодные склады для поступающих отходов.</w:t>
      </w:r>
    </w:p>
    <w:p w:rsidR="009C152E" w:rsidRPr="00B3150B" w:rsidRDefault="009C152E" w:rsidP="009C152E">
      <w:pPr>
        <w:rPr>
          <w:color w:val="000000"/>
        </w:rPr>
      </w:pPr>
      <w:r w:rsidRPr="00B3150B">
        <w:rPr>
          <w:color w:val="000000"/>
        </w:rPr>
        <w:t xml:space="preserve">Месторасположение предприятия оптимально по следующим показателям: </w:t>
      </w:r>
    </w:p>
    <w:p w:rsidR="009C152E" w:rsidRPr="00B3150B" w:rsidRDefault="009C152E" w:rsidP="009C152E">
      <w:pPr>
        <w:autoSpaceDE w:val="0"/>
        <w:autoSpaceDN w:val="0"/>
        <w:adjustRightInd w:val="0"/>
        <w:rPr>
          <w:color w:val="000000"/>
        </w:rPr>
      </w:pPr>
      <w:r w:rsidRPr="00B3150B">
        <w:rPr>
          <w:color w:val="000000"/>
        </w:rPr>
        <w:t>– расположение цеха в промышленной зоне города;</w:t>
      </w:r>
    </w:p>
    <w:p w:rsidR="009C152E" w:rsidRPr="00B3150B" w:rsidRDefault="009C152E" w:rsidP="009C152E">
      <w:pPr>
        <w:autoSpaceDE w:val="0"/>
        <w:autoSpaceDN w:val="0"/>
        <w:adjustRightInd w:val="0"/>
        <w:rPr>
          <w:color w:val="000000"/>
        </w:rPr>
      </w:pPr>
      <w:r w:rsidRPr="00B3150B">
        <w:rPr>
          <w:color w:val="000000"/>
        </w:rPr>
        <w:t xml:space="preserve">– удаленность от селитебной зоны; </w:t>
      </w:r>
    </w:p>
    <w:p w:rsidR="009C152E" w:rsidRPr="00B3150B" w:rsidRDefault="009C152E" w:rsidP="009C152E">
      <w:pPr>
        <w:autoSpaceDE w:val="0"/>
        <w:autoSpaceDN w:val="0"/>
        <w:adjustRightInd w:val="0"/>
        <w:rPr>
          <w:color w:val="000000"/>
        </w:rPr>
      </w:pPr>
      <w:r w:rsidRPr="00B3150B">
        <w:rPr>
          <w:color w:val="000000"/>
        </w:rPr>
        <w:t xml:space="preserve">– возможность подъезда автотранспорта для доставки отходов производства и потребления; </w:t>
      </w:r>
    </w:p>
    <w:p w:rsidR="009C152E" w:rsidRDefault="009C152E" w:rsidP="009C152E">
      <w:pPr>
        <w:autoSpaceDE w:val="0"/>
        <w:autoSpaceDN w:val="0"/>
        <w:adjustRightInd w:val="0"/>
        <w:rPr>
          <w:color w:val="000000"/>
        </w:rPr>
      </w:pPr>
      <w:r w:rsidRPr="00B3150B">
        <w:rPr>
          <w:color w:val="000000"/>
        </w:rPr>
        <w:t xml:space="preserve">– отсутствие в данном районе, памятников архитектуры, медицинских учреждений и т.п. </w:t>
      </w:r>
    </w:p>
    <w:p w:rsidR="002D636B" w:rsidRDefault="002D636B" w:rsidP="002D636B">
      <w:pPr>
        <w:autoSpaceDE w:val="0"/>
        <w:autoSpaceDN w:val="0"/>
        <w:adjustRightInd w:val="0"/>
        <w:rPr>
          <w:color w:val="000000"/>
        </w:rPr>
      </w:pPr>
      <w:r w:rsidRPr="00843717">
        <w:rPr>
          <w:color w:val="000000"/>
        </w:rPr>
        <w:t>Карт</w:t>
      </w:r>
      <w:r>
        <w:rPr>
          <w:color w:val="000000"/>
        </w:rPr>
        <w:t>а</w:t>
      </w:r>
      <w:r w:rsidRPr="00843717">
        <w:rPr>
          <w:color w:val="000000"/>
        </w:rPr>
        <w:t>-схем</w:t>
      </w:r>
      <w:r>
        <w:rPr>
          <w:color w:val="000000"/>
        </w:rPr>
        <w:t>а</w:t>
      </w:r>
      <w:r w:rsidRPr="00843717">
        <w:rPr>
          <w:color w:val="000000"/>
        </w:rPr>
        <w:t xml:space="preserve"> расположения промплощадки с указанием расстояни</w:t>
      </w:r>
      <w:r>
        <w:rPr>
          <w:color w:val="000000"/>
        </w:rPr>
        <w:t>я</w:t>
      </w:r>
      <w:r w:rsidRPr="00843717">
        <w:rPr>
          <w:color w:val="000000"/>
        </w:rPr>
        <w:t xml:space="preserve"> до ближайш</w:t>
      </w:r>
      <w:r>
        <w:rPr>
          <w:color w:val="000000"/>
        </w:rPr>
        <w:t>их</w:t>
      </w:r>
      <w:r w:rsidRPr="00843717">
        <w:rPr>
          <w:color w:val="000000"/>
        </w:rPr>
        <w:t xml:space="preserve"> жил</w:t>
      </w:r>
      <w:r>
        <w:rPr>
          <w:color w:val="000000"/>
        </w:rPr>
        <w:t>ых</w:t>
      </w:r>
      <w:r w:rsidRPr="00843717">
        <w:rPr>
          <w:color w:val="000000"/>
        </w:rPr>
        <w:t xml:space="preserve"> зон представлен</w:t>
      </w:r>
      <w:r>
        <w:rPr>
          <w:color w:val="000000"/>
        </w:rPr>
        <w:t>а</w:t>
      </w:r>
      <w:r w:rsidRPr="00843717">
        <w:rPr>
          <w:color w:val="000000"/>
        </w:rPr>
        <w:t xml:space="preserve"> на рисунк</w:t>
      </w:r>
      <w:r>
        <w:rPr>
          <w:color w:val="000000"/>
        </w:rPr>
        <w:t>ах</w:t>
      </w:r>
      <w:r w:rsidRPr="00843717">
        <w:rPr>
          <w:color w:val="000000"/>
        </w:rPr>
        <w:t xml:space="preserve"> 1.1 на основании п. 6 ст. 92 Кодекса.</w:t>
      </w:r>
    </w:p>
    <w:p w:rsidR="002D636B" w:rsidRPr="00843717" w:rsidRDefault="002D636B" w:rsidP="002D636B">
      <w:pPr>
        <w:autoSpaceDE w:val="0"/>
        <w:autoSpaceDN w:val="0"/>
        <w:adjustRightInd w:val="0"/>
        <w:rPr>
          <w:color w:val="000000"/>
        </w:rPr>
      </w:pPr>
    </w:p>
    <w:p w:rsidR="002D636B" w:rsidRPr="00843717" w:rsidRDefault="002D636B" w:rsidP="002D636B">
      <w:pPr>
        <w:ind w:firstLine="0"/>
      </w:pPr>
      <w:r>
        <w:rPr>
          <w:noProof/>
        </w:rPr>
        <w:lastRenderedPageBreak/>
        <w:drawing>
          <wp:inline distT="0" distB="0" distL="0" distR="0" wp14:anchorId="53BC3EFB" wp14:editId="77C91778">
            <wp:extent cx="6124708" cy="3228975"/>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6271"/>
                    <a:stretch/>
                  </pic:blipFill>
                  <pic:spPr bwMode="auto">
                    <a:xfrm>
                      <a:off x="0" y="0"/>
                      <a:ext cx="6127708" cy="3230557"/>
                    </a:xfrm>
                    <a:prstGeom prst="rect">
                      <a:avLst/>
                    </a:prstGeom>
                    <a:ln>
                      <a:noFill/>
                    </a:ln>
                    <a:extLst>
                      <a:ext uri="{53640926-AAD7-44D8-BBD7-CCE9431645EC}">
                        <a14:shadowObscured xmlns:a14="http://schemas.microsoft.com/office/drawing/2010/main"/>
                      </a:ext>
                    </a:extLst>
                  </pic:spPr>
                </pic:pic>
              </a:graphicData>
            </a:graphic>
          </wp:inline>
        </w:drawing>
      </w:r>
    </w:p>
    <w:p w:rsidR="002D636B" w:rsidRPr="00843717" w:rsidRDefault="002D636B" w:rsidP="002D636B">
      <w:pPr>
        <w:jc w:val="center"/>
        <w:rPr>
          <w:b/>
        </w:rPr>
      </w:pPr>
      <w:r w:rsidRPr="00843717">
        <w:rPr>
          <w:b/>
          <w:lang w:val="kk-KZ"/>
        </w:rPr>
        <w:t>Рисунок 1</w:t>
      </w:r>
      <w:r w:rsidRPr="00843717">
        <w:rPr>
          <w:b/>
        </w:rPr>
        <w:t>.1. Спутниковый снимок района размещения предприятия</w:t>
      </w:r>
      <w:r>
        <w:rPr>
          <w:b/>
        </w:rPr>
        <w:t xml:space="preserve"> с указанием расстояния до жилой зоны</w:t>
      </w:r>
    </w:p>
    <w:p w:rsidR="00256598" w:rsidRDefault="00256598" w:rsidP="009C152E">
      <w:pPr>
        <w:autoSpaceDE w:val="0"/>
        <w:autoSpaceDN w:val="0"/>
        <w:adjustRightInd w:val="0"/>
        <w:rPr>
          <w:color w:val="000000"/>
        </w:rPr>
      </w:pPr>
      <w:r>
        <w:rPr>
          <w:color w:val="000000"/>
        </w:rPr>
        <w:br w:type="page"/>
      </w:r>
    </w:p>
    <w:p w:rsidR="009C152E" w:rsidRPr="00B3150B" w:rsidRDefault="009C152E" w:rsidP="009C152E">
      <w:pPr>
        <w:pStyle w:val="1"/>
        <w:spacing w:before="0"/>
        <w:ind w:firstLine="0"/>
        <w:jc w:val="center"/>
        <w:rPr>
          <w:rFonts w:ascii="Times New Roman" w:hAnsi="Times New Roman"/>
          <w:sz w:val="24"/>
          <w:szCs w:val="24"/>
        </w:rPr>
      </w:pPr>
      <w:bookmarkStart w:id="5" w:name="_Toc94724620"/>
      <w:bookmarkStart w:id="6" w:name="_Toc94806774"/>
      <w:bookmarkStart w:id="7" w:name="_Toc237853425"/>
      <w:r w:rsidRPr="00B3150B">
        <w:rPr>
          <w:rFonts w:ascii="Times New Roman" w:hAnsi="Times New Roman"/>
          <w:sz w:val="24"/>
          <w:szCs w:val="24"/>
        </w:rPr>
        <w:lastRenderedPageBreak/>
        <w:t>2 ХАРАКТЕРИСТИКА ПРОИЗВОДСТВЕННЫХ И ТЕХНОЛОГИЧЕСКИХ ПРОЦЕССОВ, ИСПОЛЬЗУЕМОГО СЫРЬЯ</w:t>
      </w:r>
      <w:bookmarkEnd w:id="5"/>
      <w:bookmarkEnd w:id="6"/>
      <w:bookmarkEnd w:id="7"/>
    </w:p>
    <w:p w:rsidR="009C152E" w:rsidRPr="00635CDC" w:rsidRDefault="009C152E" w:rsidP="009C152E">
      <w:pPr>
        <w:pStyle w:val="1"/>
        <w:widowControl w:val="0"/>
        <w:autoSpaceDE w:val="0"/>
        <w:autoSpaceDN w:val="0"/>
        <w:adjustRightInd w:val="0"/>
        <w:spacing w:before="0"/>
        <w:jc w:val="center"/>
        <w:rPr>
          <w:rFonts w:ascii="Times New Roman" w:hAnsi="Times New Roman"/>
          <w:sz w:val="16"/>
          <w:szCs w:val="16"/>
        </w:rPr>
      </w:pPr>
    </w:p>
    <w:p w:rsidR="009C152E" w:rsidRPr="00B3150B" w:rsidRDefault="009C152E" w:rsidP="009C152E">
      <w:pPr>
        <w:autoSpaceDE w:val="0"/>
        <w:autoSpaceDN w:val="0"/>
        <w:adjustRightInd w:val="0"/>
        <w:ind w:firstLine="0"/>
        <w:jc w:val="center"/>
        <w:rPr>
          <w:rFonts w:eastAsiaTheme="minorHAnsi"/>
          <w:color w:val="000000"/>
        </w:rPr>
      </w:pPr>
      <w:r w:rsidRPr="00B3150B">
        <w:rPr>
          <w:rFonts w:eastAsiaTheme="minorHAnsi"/>
          <w:b/>
          <w:bCs/>
          <w:color w:val="000000"/>
        </w:rPr>
        <w:t>Деятельность по безопасному сбору и утилизации отходов производства и потребления у юридических и физических лиц</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Отходы производства и потребления, образующиеся у юридических лиц, будут приниматься на утилизацию по договору согласно ст. 318 Экологического кодекса Республики Казахстан с переходом права собственности на отходы к ТОО «Утилизация ЛТД».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Отходы будут приниматься на участке приема и сортировки отходов проектируемого объекта, а также может осуществляться сбор и вывоз отходов с площадок промышленных предприятий и учреждений специализированным транспортом ТОО «Утилизация ЛТД». </w:t>
      </w:r>
    </w:p>
    <w:p w:rsidR="009C152E" w:rsidRPr="00B3150B" w:rsidRDefault="009C152E" w:rsidP="009C152E">
      <w:pPr>
        <w:autoSpaceDE w:val="0"/>
        <w:autoSpaceDN w:val="0"/>
        <w:adjustRightInd w:val="0"/>
        <w:rPr>
          <w:rFonts w:eastAsiaTheme="minorHAnsi"/>
        </w:rPr>
      </w:pPr>
      <w:r w:rsidRPr="00B3150B">
        <w:rPr>
          <w:rFonts w:eastAsiaTheme="minorHAnsi"/>
        </w:rPr>
        <w:t>В целях безопасного раздельного сбора отходов производства и потребления ТОО «Утилизация ЛТД» обор</w:t>
      </w:r>
      <w:r w:rsidR="00945592">
        <w:rPr>
          <w:rFonts w:eastAsiaTheme="minorHAnsi"/>
        </w:rPr>
        <w:t>удованы</w:t>
      </w:r>
      <w:r w:rsidRPr="00B3150B">
        <w:rPr>
          <w:rFonts w:eastAsiaTheme="minorHAnsi"/>
        </w:rPr>
        <w:t xml:space="preserve"> места временного хранения отходов в соответствии с установленными в РК нормативами. </w:t>
      </w:r>
    </w:p>
    <w:p w:rsidR="009C152E" w:rsidRDefault="009C152E" w:rsidP="009C152E">
      <w:pPr>
        <w:autoSpaceDE w:val="0"/>
        <w:autoSpaceDN w:val="0"/>
        <w:adjustRightInd w:val="0"/>
        <w:rPr>
          <w:rFonts w:eastAsiaTheme="minorHAnsi"/>
        </w:rPr>
      </w:pPr>
      <w:r w:rsidRPr="00B3150B">
        <w:rPr>
          <w:rFonts w:eastAsiaTheme="minorHAnsi"/>
        </w:rPr>
        <w:t xml:space="preserve">Некоторые виды отходов, которые ТОО «Утилизация ЛТД» в настоящий момент не может самостоятельно переработать, могут передаваться на переработку или захоронение подрядным организациям по договору. В данном случае в «Акте утилизации отхода» будет указан конечный собственник отхода. </w:t>
      </w:r>
    </w:p>
    <w:p w:rsidR="004E73E1" w:rsidRPr="00664FAB" w:rsidRDefault="004E73E1" w:rsidP="004E73E1">
      <w:pPr>
        <w:autoSpaceDE w:val="0"/>
        <w:autoSpaceDN w:val="0"/>
        <w:adjustRightInd w:val="0"/>
      </w:pPr>
      <w:r>
        <w:t xml:space="preserve">Отходы, планируемые к приему на высокотемпературное сжигание, могут иметь следующие коды, в соответствии с Классификатором отходов, утвержденным </w:t>
      </w:r>
      <w:r w:rsidRPr="00664FAB">
        <w:rPr>
          <w:color w:val="000000"/>
        </w:rPr>
        <w:t xml:space="preserve">Приказом </w:t>
      </w:r>
      <w:proofErr w:type="spellStart"/>
      <w:r w:rsidRPr="00664FAB">
        <w:rPr>
          <w:color w:val="000000"/>
        </w:rPr>
        <w:t>и.о</w:t>
      </w:r>
      <w:proofErr w:type="spellEnd"/>
      <w:r w:rsidRPr="00664FAB">
        <w:rPr>
          <w:color w:val="000000"/>
        </w:rPr>
        <w:t>. Министра экологии, геологии и природных ресурсов Республики Казахстан от 6 августа 2021 года № 314</w:t>
      </w:r>
      <w:r>
        <w:rPr>
          <w:color w:val="000000"/>
        </w:rPr>
        <w:t>.</w:t>
      </w:r>
    </w:p>
    <w:tbl>
      <w:tblPr>
        <w:tblW w:w="923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63"/>
        <w:gridCol w:w="7972"/>
      </w:tblGrid>
      <w:tr w:rsidR="004E73E1" w:rsidRPr="00664FAB" w:rsidTr="00676E96">
        <w:trPr>
          <w:trHeight w:val="30"/>
          <w:tblCellSpacing w:w="0" w:type="auto"/>
        </w:trPr>
        <w:tc>
          <w:tcPr>
            <w:tcW w:w="92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autoSpaceDE w:val="0"/>
              <w:autoSpaceDN w:val="0"/>
              <w:adjustRightInd w:val="0"/>
              <w:ind w:firstLine="0"/>
              <w:jc w:val="center"/>
              <w:rPr>
                <w:b/>
                <w:color w:val="000000"/>
              </w:rPr>
            </w:pPr>
            <w:r w:rsidRPr="00664FAB">
              <w:rPr>
                <w:b/>
                <w:color w:val="000000"/>
              </w:rPr>
              <w:t>Отходы родильных отделений (домов), диагностики, лечения и профилактики заболеваний людей</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18 01 01</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Острый инструментарий (за исключением 18 01 03)</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18 01 02</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Части тела и органы, включая пакеты для крови и запасы крови (за исключением 18 01 03)</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01 03*</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Отходы, сбор и размещение которых подчиняются особым требованиям в целях предотвращения заражения</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18 01 04</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Отходы, сбор и размещение которых не подчиняются особым требованиям в целях предотвращения заражения (например, перевязочные материалы, гипс, белье, одноразовая одежда, подгузники)</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01 06*</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Химические вещества, состоящие из опасных веществ или содержащие опасные вещества</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18 01 07</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Химические вещества, за исключением упомянутых в 18 01 06</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01 08*</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Цитотоксические и цитостатические препараты</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18 01 09</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Медицинские препараты, за исключением упомянутых в 18 01 08</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01 10*</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Отходы от использования амальгамы в стоматологии</w:t>
            </w:r>
          </w:p>
        </w:tc>
      </w:tr>
      <w:tr w:rsidR="004E73E1" w:rsidRPr="00664FAB" w:rsidTr="00676E96">
        <w:trPr>
          <w:trHeight w:val="30"/>
          <w:tblCellSpacing w:w="0" w:type="auto"/>
        </w:trPr>
        <w:tc>
          <w:tcPr>
            <w:tcW w:w="92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jc w:val="center"/>
              <w:rPr>
                <w:b/>
              </w:rPr>
            </w:pPr>
            <w:r w:rsidRPr="00664FAB">
              <w:rPr>
                <w:b/>
                <w:color w:val="000000"/>
              </w:rPr>
              <w:t>Отходы исследований, диагностики, лечения или профилактики заболеваний животных</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18 02 01</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Острый инструментарий (за исключением 18 02 02)</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02 02*</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Отходы, сбор и размещение которых подчиняются особым требованиям в целях предотвращения заражения</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18 02 03</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Отходы, сбор и размещение которых не подчиняются особым требованиям в целях предотвращения заражения</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02 05*</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Химические вещества, состоящие из опасных веществ или содержащие опасные вещества</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18 02 06</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Химические вещества, за исключением упомянутых в 18 02 05</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t>18 02 07*</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Цитотоксические и цитостатические препараты</w:t>
            </w:r>
          </w:p>
        </w:tc>
      </w:tr>
      <w:tr w:rsidR="004E73E1" w:rsidRPr="00664FAB" w:rsidTr="00676E96">
        <w:trPr>
          <w:trHeight w:val="30"/>
          <w:tblCellSpacing w:w="0" w:type="auto"/>
        </w:trPr>
        <w:tc>
          <w:tcPr>
            <w:tcW w:w="1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C3391" w:rsidRDefault="004E73E1" w:rsidP="00676E96">
            <w:pPr>
              <w:ind w:firstLine="0"/>
              <w:rPr>
                <w:b/>
              </w:rPr>
            </w:pPr>
            <w:r w:rsidRPr="006C3391">
              <w:rPr>
                <w:b/>
                <w:color w:val="000000"/>
              </w:rPr>
              <w:lastRenderedPageBreak/>
              <w:t>18 02 08</w:t>
            </w:r>
          </w:p>
        </w:tc>
        <w:tc>
          <w:tcPr>
            <w:tcW w:w="7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E73E1" w:rsidRPr="00664FAB" w:rsidRDefault="004E73E1" w:rsidP="00676E96">
            <w:pPr>
              <w:ind w:firstLine="0"/>
            </w:pPr>
            <w:r w:rsidRPr="00664FAB">
              <w:rPr>
                <w:color w:val="000000"/>
              </w:rPr>
              <w:t>Медицинские препараты, за исключением упомянутых в 18 02 07</w:t>
            </w:r>
          </w:p>
        </w:tc>
      </w:tr>
    </w:tbl>
    <w:p w:rsidR="009C152E" w:rsidRPr="00B3150B" w:rsidRDefault="009C152E" w:rsidP="009C152E">
      <w:pPr>
        <w:autoSpaceDE w:val="0"/>
        <w:autoSpaceDN w:val="0"/>
        <w:adjustRightInd w:val="0"/>
        <w:ind w:firstLine="0"/>
        <w:jc w:val="center"/>
        <w:rPr>
          <w:rFonts w:eastAsiaTheme="minorHAnsi"/>
          <w:b/>
          <w:bCs/>
        </w:rPr>
      </w:pPr>
    </w:p>
    <w:p w:rsidR="009C152E" w:rsidRPr="00B3150B" w:rsidRDefault="009C152E" w:rsidP="009C152E">
      <w:pPr>
        <w:autoSpaceDE w:val="0"/>
        <w:autoSpaceDN w:val="0"/>
        <w:adjustRightInd w:val="0"/>
        <w:ind w:firstLine="0"/>
        <w:jc w:val="center"/>
        <w:rPr>
          <w:rFonts w:eastAsiaTheme="minorHAnsi"/>
        </w:rPr>
      </w:pPr>
      <w:r w:rsidRPr="00B3150B">
        <w:rPr>
          <w:rFonts w:eastAsiaTheme="minorHAnsi"/>
          <w:b/>
          <w:bCs/>
        </w:rPr>
        <w:t>Учет отходов производства и потребления</w:t>
      </w:r>
    </w:p>
    <w:p w:rsidR="009C152E" w:rsidRPr="00B3150B" w:rsidRDefault="009C152E" w:rsidP="009C152E">
      <w:pPr>
        <w:autoSpaceDE w:val="0"/>
        <w:autoSpaceDN w:val="0"/>
        <w:adjustRightInd w:val="0"/>
        <w:rPr>
          <w:rFonts w:eastAsiaTheme="minorHAnsi"/>
        </w:rPr>
      </w:pPr>
      <w:r w:rsidRPr="00B3150B">
        <w:rPr>
          <w:rFonts w:eastAsiaTheme="minorHAnsi"/>
        </w:rPr>
        <w:t xml:space="preserve">В целях упорядочения учета отходов, на предприятии предусмотрено вести форму первичной отчетности «Журнал учета отходов», принимаемых на переработку. </w:t>
      </w:r>
    </w:p>
    <w:p w:rsidR="009C152E" w:rsidRPr="00B3150B" w:rsidRDefault="009C152E" w:rsidP="009C152E">
      <w:pPr>
        <w:autoSpaceDE w:val="0"/>
        <w:autoSpaceDN w:val="0"/>
        <w:adjustRightInd w:val="0"/>
        <w:rPr>
          <w:rFonts w:eastAsiaTheme="minorHAnsi"/>
        </w:rPr>
      </w:pPr>
      <w:r w:rsidRPr="00B3150B">
        <w:rPr>
          <w:rFonts w:eastAsiaTheme="minorHAnsi"/>
        </w:rPr>
        <w:t xml:space="preserve">Медицинские отходы будут приниматься от медицинских и других учреждений Карагандинской и </w:t>
      </w:r>
      <w:proofErr w:type="spellStart"/>
      <w:r w:rsidRPr="00B3150B">
        <w:rPr>
          <w:rFonts w:eastAsiaTheme="minorHAnsi"/>
        </w:rPr>
        <w:t>Акмолинской</w:t>
      </w:r>
      <w:proofErr w:type="spellEnd"/>
      <w:r w:rsidRPr="00B3150B">
        <w:rPr>
          <w:rFonts w:eastAsiaTheme="minorHAnsi"/>
        </w:rPr>
        <w:t xml:space="preserve"> областей, городов Караганда и Астана.</w:t>
      </w:r>
    </w:p>
    <w:p w:rsidR="009C152E" w:rsidRPr="00B3150B" w:rsidRDefault="009C152E" w:rsidP="009C152E">
      <w:pPr>
        <w:autoSpaceDE w:val="0"/>
        <w:autoSpaceDN w:val="0"/>
        <w:adjustRightInd w:val="0"/>
        <w:rPr>
          <w:rFonts w:eastAsiaTheme="minorHAnsi"/>
        </w:rPr>
      </w:pPr>
      <w:r w:rsidRPr="00B3150B">
        <w:rPr>
          <w:rFonts w:eastAsiaTheme="minorHAnsi"/>
        </w:rPr>
        <w:t xml:space="preserve">Мощности </w:t>
      </w:r>
      <w:r w:rsidR="00945592">
        <w:rPr>
          <w:rFonts w:eastAsiaTheme="minorHAnsi"/>
        </w:rPr>
        <w:t>ц</w:t>
      </w:r>
      <w:r w:rsidRPr="00B3150B">
        <w:rPr>
          <w:rFonts w:eastAsiaTheme="minorHAnsi"/>
        </w:rPr>
        <w:t xml:space="preserve">еха по утилизации опасных отходов ТОО «Утилизация ЛТД» в г. Караганде позволяют принимать в день порядка </w:t>
      </w:r>
      <w:r w:rsidR="00635CDC">
        <w:rPr>
          <w:rFonts w:eastAsiaTheme="minorHAnsi"/>
        </w:rPr>
        <w:t>2</w:t>
      </w:r>
      <w:r w:rsidRPr="00B3150B">
        <w:rPr>
          <w:rFonts w:eastAsiaTheme="minorHAnsi"/>
        </w:rPr>
        <w:t xml:space="preserve">,7 тонн различных отходов (с учетом возможности передачи части отходов другим предприятиям по обращению с отходами). С учетом выходных и праздничных дней мощность предприятия по переработке составит порядка </w:t>
      </w:r>
      <w:r w:rsidR="00635CDC">
        <w:rPr>
          <w:rFonts w:eastAsiaTheme="minorHAnsi"/>
          <w:b/>
          <w:bCs/>
        </w:rPr>
        <w:t>680</w:t>
      </w:r>
      <w:r w:rsidRPr="00B3150B">
        <w:rPr>
          <w:rFonts w:eastAsiaTheme="minorHAnsi"/>
          <w:b/>
          <w:bCs/>
        </w:rPr>
        <w:t xml:space="preserve"> </w:t>
      </w:r>
      <w:r w:rsidRPr="00B3150B">
        <w:rPr>
          <w:rFonts w:eastAsiaTheme="minorHAnsi"/>
        </w:rPr>
        <w:t>тонн отходов</w:t>
      </w:r>
      <w:r w:rsidR="002E33A8">
        <w:rPr>
          <w:rFonts w:eastAsiaTheme="minorHAnsi"/>
        </w:rPr>
        <w:t xml:space="preserve"> в год</w:t>
      </w:r>
      <w:r w:rsidRPr="00B3150B">
        <w:rPr>
          <w:rFonts w:eastAsiaTheme="minorHAnsi"/>
        </w:rPr>
        <w:t xml:space="preserve">. </w:t>
      </w:r>
    </w:p>
    <w:p w:rsidR="009C152E" w:rsidRPr="00B3150B" w:rsidRDefault="009C152E" w:rsidP="009C152E">
      <w:pPr>
        <w:autoSpaceDE w:val="0"/>
        <w:autoSpaceDN w:val="0"/>
        <w:adjustRightInd w:val="0"/>
        <w:ind w:firstLine="0"/>
        <w:jc w:val="center"/>
        <w:rPr>
          <w:rFonts w:eastAsiaTheme="minorHAnsi"/>
          <w:b/>
          <w:bCs/>
        </w:rPr>
      </w:pPr>
    </w:p>
    <w:p w:rsidR="009C152E" w:rsidRPr="00B3150B" w:rsidRDefault="009C152E" w:rsidP="009C152E">
      <w:pPr>
        <w:autoSpaceDE w:val="0"/>
        <w:autoSpaceDN w:val="0"/>
        <w:adjustRightInd w:val="0"/>
        <w:ind w:firstLine="0"/>
        <w:jc w:val="center"/>
        <w:rPr>
          <w:rFonts w:eastAsiaTheme="minorHAnsi"/>
        </w:rPr>
      </w:pPr>
      <w:r w:rsidRPr="00B3150B">
        <w:rPr>
          <w:rFonts w:eastAsiaTheme="minorHAnsi"/>
          <w:b/>
          <w:bCs/>
        </w:rPr>
        <w:t>Технологические участки и процессы</w:t>
      </w:r>
    </w:p>
    <w:p w:rsidR="009C152E" w:rsidRPr="00B3150B" w:rsidRDefault="009C152E" w:rsidP="009C152E">
      <w:pPr>
        <w:autoSpaceDE w:val="0"/>
        <w:autoSpaceDN w:val="0"/>
        <w:adjustRightInd w:val="0"/>
        <w:rPr>
          <w:rFonts w:eastAsiaTheme="minorHAnsi"/>
        </w:rPr>
      </w:pPr>
      <w:r w:rsidRPr="00B3150B">
        <w:rPr>
          <w:rFonts w:eastAsiaTheme="minorHAnsi"/>
          <w:b/>
          <w:bCs/>
          <w:i/>
          <w:iCs/>
        </w:rPr>
        <w:t xml:space="preserve">Транспортировка отходов </w:t>
      </w:r>
    </w:p>
    <w:p w:rsidR="009C152E" w:rsidRPr="00B3150B" w:rsidRDefault="009C152E" w:rsidP="009C152E">
      <w:pPr>
        <w:autoSpaceDE w:val="0"/>
        <w:autoSpaceDN w:val="0"/>
        <w:adjustRightInd w:val="0"/>
        <w:rPr>
          <w:rFonts w:eastAsiaTheme="minorHAnsi"/>
        </w:rPr>
      </w:pPr>
      <w:r w:rsidRPr="00B3150B">
        <w:rPr>
          <w:rFonts w:eastAsiaTheme="minorHAnsi"/>
        </w:rPr>
        <w:t>Транспортировка отходов будет осуществляться специализированным транспортом в соответствии со ст. 322 ЭК РК</w:t>
      </w:r>
      <w:r w:rsidR="00635CDC">
        <w:rPr>
          <w:rFonts w:eastAsiaTheme="minorHAnsi"/>
        </w:rPr>
        <w:t xml:space="preserve"> и</w:t>
      </w:r>
      <w:r w:rsidR="00B70AF4" w:rsidRPr="00B70AF4">
        <w:t xml:space="preserve"> </w:t>
      </w:r>
      <w:r w:rsidR="00B70AF4">
        <w:t xml:space="preserve">согласно </w:t>
      </w:r>
      <w:r w:rsidR="00B70AF4">
        <w:rPr>
          <w:color w:val="000000"/>
        </w:rPr>
        <w:t>с</w:t>
      </w:r>
      <w:r w:rsidR="00B70AF4" w:rsidRPr="001D424C">
        <w:rPr>
          <w:color w:val="000000"/>
        </w:rPr>
        <w:t xml:space="preserve">анитарных правил </w:t>
      </w:r>
      <w:r w:rsidR="00B70AF4">
        <w:rPr>
          <w:color w:val="000000"/>
        </w:rPr>
        <w:t>«</w:t>
      </w:r>
      <w:r w:rsidR="00B70AF4" w:rsidRPr="001D424C">
        <w:rPr>
          <w:color w:val="000000"/>
        </w:rPr>
        <w:t>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w:t>
      </w:r>
      <w:r w:rsidR="00B70AF4">
        <w:rPr>
          <w:color w:val="000000"/>
        </w:rPr>
        <w:t xml:space="preserve">», утвержденных </w:t>
      </w:r>
      <w:r w:rsidR="00B70AF4" w:rsidRPr="001D424C">
        <w:rPr>
          <w:color w:val="000000"/>
        </w:rPr>
        <w:t xml:space="preserve">Приказом </w:t>
      </w:r>
      <w:proofErr w:type="spellStart"/>
      <w:r w:rsidR="00B70AF4" w:rsidRPr="001D424C">
        <w:rPr>
          <w:color w:val="000000"/>
        </w:rPr>
        <w:t>и.о</w:t>
      </w:r>
      <w:proofErr w:type="spellEnd"/>
      <w:r w:rsidR="00B70AF4" w:rsidRPr="001D424C">
        <w:rPr>
          <w:color w:val="000000"/>
        </w:rPr>
        <w:t>. Министра здравоохранения Республики Казахстан от 25 декабря 2020 года № ҚР ДСМ-331/2020</w:t>
      </w:r>
      <w:r w:rsidR="00B70AF4" w:rsidRPr="001D424C">
        <w:t>.</w:t>
      </w:r>
      <w:r w:rsidRPr="00B3150B">
        <w:rPr>
          <w:rFonts w:eastAsiaTheme="minorHAnsi"/>
        </w:rPr>
        <w:t xml:space="preserve"> </w:t>
      </w:r>
    </w:p>
    <w:p w:rsidR="009C152E" w:rsidRPr="00B3150B" w:rsidRDefault="009C152E" w:rsidP="009C152E">
      <w:pPr>
        <w:autoSpaceDE w:val="0"/>
        <w:autoSpaceDN w:val="0"/>
        <w:adjustRightInd w:val="0"/>
        <w:rPr>
          <w:rFonts w:eastAsiaTheme="minorHAnsi"/>
        </w:rPr>
      </w:pPr>
      <w:r w:rsidRPr="00B3150B">
        <w:rPr>
          <w:rFonts w:eastAsiaTheme="minorHAnsi"/>
          <w:b/>
          <w:bCs/>
          <w:i/>
          <w:iCs/>
        </w:rPr>
        <w:t xml:space="preserve">Сбор и транспортировка медицинских отходов. </w:t>
      </w:r>
    </w:p>
    <w:p w:rsidR="009C152E" w:rsidRPr="00B3150B" w:rsidRDefault="009C152E" w:rsidP="009C152E">
      <w:pPr>
        <w:autoSpaceDE w:val="0"/>
        <w:autoSpaceDN w:val="0"/>
        <w:adjustRightInd w:val="0"/>
        <w:rPr>
          <w:rFonts w:eastAsiaTheme="minorHAnsi"/>
        </w:rPr>
      </w:pPr>
      <w:r w:rsidRPr="00B3150B">
        <w:rPr>
          <w:rFonts w:eastAsiaTheme="minorHAnsi"/>
        </w:rPr>
        <w:t xml:space="preserve">Сбор, прием и транспортировка медицинских отходов осуществляются в одноразовых пакетах, емкостях, коробках безопасной утилизации (далее – КБУ), контейнерах. Контейнеры для каждого класса медицинских отходов, емкости и пакеты для сбора отходов маркируются различной окраской. Конструкция контейнеров влагонепроницаемая, не допускающая возможности контакта посторонних лиц с содержимым. </w:t>
      </w:r>
    </w:p>
    <w:p w:rsidR="009C152E" w:rsidRPr="00B3150B" w:rsidRDefault="009C152E" w:rsidP="009C152E">
      <w:pPr>
        <w:rPr>
          <w:color w:val="000000"/>
        </w:rPr>
      </w:pPr>
      <w:r w:rsidRPr="00B3150B">
        <w:rPr>
          <w:color w:val="000000"/>
        </w:rPr>
        <w:t xml:space="preserve">В соответствии с Приказом </w:t>
      </w:r>
      <w:proofErr w:type="spellStart"/>
      <w:r w:rsidRPr="00B3150B">
        <w:rPr>
          <w:color w:val="000000"/>
        </w:rPr>
        <w:t>и.о</w:t>
      </w:r>
      <w:proofErr w:type="spellEnd"/>
      <w:r w:rsidRPr="00B3150B">
        <w:rPr>
          <w:color w:val="000000"/>
        </w:rPr>
        <w:t>. Министра здравоохранения Республики Казахстан от 25 декабря 2020 года № ҚР ДСМ-331/2020 об утверждении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пункт 86:  перевозка МО классов Б, В, Г осуществляется на транспортном средстве, оборудованном водонепроницаемым закрытым кузовом, легко подвергающимся дезинфекционной обработке согласно требованиям Санитарных правил "Санитарно-эпидемиологические требования к транспортным средствам для перевозки пассажиров и грузов", утверждаемым согласно подпункту 132-1) пункта 16 Положения.</w:t>
      </w:r>
    </w:p>
    <w:p w:rsidR="009C152E" w:rsidRPr="00B3150B" w:rsidRDefault="009C152E" w:rsidP="009C152E">
      <w:pPr>
        <w:autoSpaceDE w:val="0"/>
        <w:autoSpaceDN w:val="0"/>
        <w:adjustRightInd w:val="0"/>
        <w:rPr>
          <w:rFonts w:eastAsiaTheme="minorHAnsi"/>
        </w:rPr>
      </w:pPr>
      <w:r w:rsidRPr="00B3150B">
        <w:rPr>
          <w:rFonts w:eastAsiaTheme="minorHAnsi"/>
        </w:rPr>
        <w:t xml:space="preserve">Согласно п. 25 указанных санитарных правил, </w:t>
      </w:r>
      <w:r w:rsidRPr="00B3150B">
        <w:rPr>
          <w:color w:val="000000"/>
        </w:rPr>
        <w:t>при транспортировке отходов производства 1 и 2 класса опасности не допускается присутствие третьих лиц, кроме лица, управляющего транспортным средством и персонала, который сопровождает груз.</w:t>
      </w:r>
    </w:p>
    <w:p w:rsidR="009C152E" w:rsidRPr="00B3150B" w:rsidRDefault="009C152E" w:rsidP="009C152E">
      <w:pPr>
        <w:autoSpaceDE w:val="0"/>
        <w:autoSpaceDN w:val="0"/>
        <w:adjustRightInd w:val="0"/>
        <w:rPr>
          <w:rFonts w:eastAsiaTheme="minorHAnsi"/>
        </w:rPr>
      </w:pPr>
      <w:r w:rsidRPr="00B3150B">
        <w:rPr>
          <w:rFonts w:eastAsiaTheme="minorHAnsi"/>
        </w:rPr>
        <w:t xml:space="preserve">Другие отходы, принимаемые предприятием, будут транспортироваться в соответствии с указанными санитарными правилами и требованиями ст.322 Экологического Кодекса Республики Казахстан. </w:t>
      </w:r>
    </w:p>
    <w:p w:rsidR="009C152E" w:rsidRPr="00B3150B" w:rsidRDefault="009C152E" w:rsidP="009C152E">
      <w:pPr>
        <w:autoSpaceDE w:val="0"/>
        <w:autoSpaceDN w:val="0"/>
        <w:adjustRightInd w:val="0"/>
        <w:rPr>
          <w:rFonts w:eastAsiaTheme="minorHAnsi"/>
        </w:rPr>
      </w:pPr>
      <w:r w:rsidRPr="00B3150B">
        <w:rPr>
          <w:rFonts w:eastAsiaTheme="minorHAnsi"/>
          <w:b/>
          <w:bCs/>
          <w:i/>
          <w:iCs/>
        </w:rPr>
        <w:t>Участок приема и временного хранения отходов</w:t>
      </w:r>
    </w:p>
    <w:p w:rsidR="009C152E" w:rsidRPr="00B3150B" w:rsidRDefault="009C152E" w:rsidP="009C152E">
      <w:pPr>
        <w:autoSpaceDE w:val="0"/>
        <w:autoSpaceDN w:val="0"/>
        <w:adjustRightInd w:val="0"/>
        <w:rPr>
          <w:rFonts w:eastAsiaTheme="minorHAnsi"/>
        </w:rPr>
      </w:pPr>
      <w:r w:rsidRPr="00B3150B">
        <w:rPr>
          <w:rFonts w:eastAsiaTheme="minorHAnsi"/>
          <w:b/>
          <w:bCs/>
          <w:i/>
          <w:iCs/>
        </w:rPr>
        <w:t xml:space="preserve">Прием медицинских отходов </w:t>
      </w:r>
    </w:p>
    <w:p w:rsidR="009C152E" w:rsidRPr="00B3150B" w:rsidRDefault="009C152E" w:rsidP="009C152E">
      <w:pPr>
        <w:autoSpaceDE w:val="0"/>
        <w:autoSpaceDN w:val="0"/>
        <w:adjustRightInd w:val="0"/>
        <w:rPr>
          <w:rFonts w:eastAsiaTheme="minorHAnsi"/>
        </w:rPr>
      </w:pPr>
      <w:r w:rsidRPr="00B3150B">
        <w:rPr>
          <w:rFonts w:eastAsiaTheme="minorHAnsi"/>
        </w:rPr>
        <w:t xml:space="preserve">Помещения для временного хранения медицинских отходов предусматриваются в соответствии с Санитарными правилами «Санитарно-эпидемиологические требования к объектам здравоохранения», утвержденным </w:t>
      </w:r>
      <w:r w:rsidRPr="00B3150B">
        <w:rPr>
          <w:color w:val="000000"/>
        </w:rPr>
        <w:t>Приказом Министра здравоохранения Республики Казахстан от 11 августа 2020 года № ҚР ДСМ -96/2020</w:t>
      </w:r>
      <w:r w:rsidRPr="00B3150B">
        <w:rPr>
          <w:rFonts w:eastAsiaTheme="minorHAnsi"/>
        </w:rPr>
        <w:t xml:space="preserve">. </w:t>
      </w:r>
    </w:p>
    <w:p w:rsidR="009C152E" w:rsidRPr="00B3150B" w:rsidRDefault="009C152E" w:rsidP="009C152E">
      <w:pPr>
        <w:autoSpaceDE w:val="0"/>
        <w:autoSpaceDN w:val="0"/>
        <w:adjustRightInd w:val="0"/>
        <w:rPr>
          <w:rFonts w:eastAsiaTheme="minorHAnsi"/>
        </w:rPr>
      </w:pPr>
      <w:r w:rsidRPr="00B3150B">
        <w:rPr>
          <w:rFonts w:eastAsiaTheme="minorHAnsi"/>
        </w:rPr>
        <w:t xml:space="preserve">Прием медицинских отходов осуществляются в одноразовых пакетах, емкостях, коробках безопасной утилизации (далее – КБУ), контейнерах. Контейнеры для каждого класса медицинских отходов, емкости и пакеты для сбора отходов маркируются различной </w:t>
      </w:r>
      <w:r w:rsidRPr="00B3150B">
        <w:rPr>
          <w:rFonts w:eastAsiaTheme="minorHAnsi"/>
        </w:rPr>
        <w:lastRenderedPageBreak/>
        <w:t xml:space="preserve">окраской. Конструкция контейнеров влагонепроницаемая, не допускающая возможности контакта посторонних лиц с содержимым. </w:t>
      </w:r>
    </w:p>
    <w:p w:rsidR="009C152E" w:rsidRPr="00B3150B" w:rsidRDefault="009C152E" w:rsidP="009C152E">
      <w:pPr>
        <w:autoSpaceDE w:val="0"/>
        <w:autoSpaceDN w:val="0"/>
        <w:adjustRightInd w:val="0"/>
        <w:rPr>
          <w:rFonts w:eastAsiaTheme="minorHAnsi"/>
        </w:rPr>
      </w:pPr>
      <w:r w:rsidRPr="00B3150B">
        <w:rPr>
          <w:rFonts w:eastAsiaTheme="minorHAnsi"/>
        </w:rPr>
        <w:t xml:space="preserve">Не допускается осуществлять разбор медицинских отходов без средств индивидуальной защиты. </w:t>
      </w:r>
    </w:p>
    <w:p w:rsidR="009C152E" w:rsidRPr="00B3150B" w:rsidRDefault="009C152E" w:rsidP="009C152E">
      <w:pPr>
        <w:autoSpaceDE w:val="0"/>
        <w:autoSpaceDN w:val="0"/>
        <w:adjustRightInd w:val="0"/>
        <w:rPr>
          <w:rFonts w:eastAsiaTheme="minorHAnsi"/>
        </w:rPr>
      </w:pPr>
      <w:r w:rsidRPr="00B3150B">
        <w:rPr>
          <w:rFonts w:eastAsiaTheme="minorHAnsi"/>
        </w:rPr>
        <w:t xml:space="preserve">Использованные колющие и другие острые предметы (иглы, перья, бритвы, ампулы) принимаются в КБУ, которые подлежат утилизации без предварительного разбора. </w:t>
      </w:r>
    </w:p>
    <w:p w:rsidR="009C152E" w:rsidRPr="00B3150B" w:rsidRDefault="009C152E" w:rsidP="009C152E">
      <w:pPr>
        <w:autoSpaceDE w:val="0"/>
        <w:autoSpaceDN w:val="0"/>
        <w:adjustRightInd w:val="0"/>
        <w:rPr>
          <w:rFonts w:eastAsiaTheme="minorHAnsi"/>
        </w:rPr>
      </w:pPr>
      <w:r w:rsidRPr="00B3150B">
        <w:rPr>
          <w:color w:val="000000"/>
        </w:rPr>
        <w:t>Согласно п. 69. Санитарным правилам №ҚР ДСМ -96/2020, рабочие, занятые сбором, обезвреживанием, транспортировкой, хранением и захоронением медицинских отходов проходят предварительные (при поступлении на работу) и периодические медицинские осмотры в соответствии с приказом исполняющего обязанности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 (зарегистрирован в Реестре государственной регистрации нормативных правовых актах под № 21443) (далее – Приказ № ҚР ДСМ-131/2020).</w:t>
      </w:r>
    </w:p>
    <w:p w:rsidR="009C152E" w:rsidRPr="00B3150B" w:rsidRDefault="009C152E" w:rsidP="009C152E">
      <w:pPr>
        <w:autoSpaceDE w:val="0"/>
        <w:autoSpaceDN w:val="0"/>
        <w:adjustRightInd w:val="0"/>
        <w:rPr>
          <w:rFonts w:eastAsiaTheme="minorHAnsi"/>
        </w:rPr>
      </w:pPr>
      <w:r w:rsidRPr="00B3150B">
        <w:rPr>
          <w:rFonts w:eastAsiaTheme="minorHAnsi"/>
          <w:b/>
          <w:bCs/>
          <w:i/>
          <w:iCs/>
        </w:rPr>
        <w:t xml:space="preserve">Прием ртутьсодержащих отходов </w:t>
      </w:r>
    </w:p>
    <w:p w:rsidR="009C152E" w:rsidRPr="00B3150B" w:rsidRDefault="009C152E" w:rsidP="009C152E">
      <w:pPr>
        <w:autoSpaceDE w:val="0"/>
        <w:autoSpaceDN w:val="0"/>
        <w:adjustRightInd w:val="0"/>
        <w:rPr>
          <w:rFonts w:eastAsiaTheme="minorHAnsi"/>
        </w:rPr>
      </w:pPr>
      <w:r w:rsidRPr="00B3150B">
        <w:rPr>
          <w:rFonts w:eastAsiaTheme="minorHAnsi"/>
        </w:rPr>
        <w:t xml:space="preserve">Использованные люминесцентные лампы, ртутьсодержащие приборы и оборудование принимаются в плотно закрывающихся емкостях, предотвращающие бой во время транспортировки и хранения в соответствии с п. 90 СП </w:t>
      </w:r>
      <w:r w:rsidRPr="00B3150B">
        <w:rPr>
          <w:color w:val="000000"/>
        </w:rPr>
        <w:t>№ҚР ДСМ -96/2020</w:t>
      </w:r>
      <w:r w:rsidRPr="00B3150B">
        <w:rPr>
          <w:rFonts w:eastAsiaTheme="minorHAnsi"/>
        </w:rPr>
        <w:t xml:space="preserve">. </w:t>
      </w:r>
      <w:r w:rsidR="006C7249">
        <w:rPr>
          <w:rFonts w:eastAsiaTheme="minorHAnsi"/>
        </w:rPr>
        <w:t>Ртутьсодержащие отходы принимаются на временное хранение до передачи их на специализированное предприятие.</w:t>
      </w:r>
    </w:p>
    <w:p w:rsidR="009C152E" w:rsidRPr="00B3150B" w:rsidRDefault="009C152E" w:rsidP="009C152E">
      <w:pPr>
        <w:autoSpaceDE w:val="0"/>
        <w:autoSpaceDN w:val="0"/>
        <w:adjustRightInd w:val="0"/>
        <w:rPr>
          <w:rFonts w:eastAsiaTheme="minorHAnsi"/>
        </w:rPr>
      </w:pPr>
      <w:r w:rsidRPr="00B3150B">
        <w:rPr>
          <w:rFonts w:eastAsiaTheme="minorHAnsi"/>
          <w:b/>
          <w:bCs/>
          <w:i/>
          <w:iCs/>
        </w:rPr>
        <w:t xml:space="preserve">Участок технологического накопления отходов в ожидании переработки, утилизации и/или реализации </w:t>
      </w:r>
    </w:p>
    <w:p w:rsidR="009C152E" w:rsidRPr="00B3150B" w:rsidRDefault="009C152E" w:rsidP="009C152E">
      <w:pPr>
        <w:autoSpaceDE w:val="0"/>
        <w:autoSpaceDN w:val="0"/>
        <w:adjustRightInd w:val="0"/>
        <w:rPr>
          <w:rFonts w:eastAsiaTheme="minorHAnsi"/>
        </w:rPr>
      </w:pPr>
      <w:r w:rsidRPr="00B3150B">
        <w:rPr>
          <w:rFonts w:eastAsiaTheme="minorHAnsi"/>
        </w:rPr>
        <w:t xml:space="preserve">Технологическое накопление отходов в цеху и на территории предприятия допускается временно в случаях: </w:t>
      </w:r>
    </w:p>
    <w:p w:rsidR="009C152E" w:rsidRPr="00B3150B" w:rsidRDefault="009C152E" w:rsidP="009C152E">
      <w:pPr>
        <w:autoSpaceDE w:val="0"/>
        <w:autoSpaceDN w:val="0"/>
        <w:adjustRightInd w:val="0"/>
        <w:rPr>
          <w:rFonts w:eastAsiaTheme="minorHAnsi"/>
        </w:rPr>
      </w:pPr>
      <w:r w:rsidRPr="00B3150B">
        <w:rPr>
          <w:rFonts w:eastAsiaTheme="minorHAnsi"/>
        </w:rPr>
        <w:t xml:space="preserve">- невозможности их своевременного использования в последующем технологическом цикле по причинам загруженности оборудования, отсутствия соответствующих технологий и/или производственных мощностей; </w:t>
      </w:r>
    </w:p>
    <w:p w:rsidR="009C152E" w:rsidRPr="00B3150B" w:rsidRDefault="009C152E" w:rsidP="009C152E">
      <w:pPr>
        <w:autoSpaceDE w:val="0"/>
        <w:autoSpaceDN w:val="0"/>
        <w:adjustRightInd w:val="0"/>
        <w:rPr>
          <w:rFonts w:eastAsiaTheme="minorHAnsi"/>
        </w:rPr>
      </w:pPr>
      <w:r w:rsidRPr="00B3150B">
        <w:rPr>
          <w:rFonts w:eastAsiaTheme="minorHAnsi"/>
        </w:rPr>
        <w:t xml:space="preserve">- необходимости накопления отходов для формирования партии в целях полной загрузки оборудования либо для формирования транспортной партии для отправки на завод по переработке отходов в г. Караганде; </w:t>
      </w:r>
    </w:p>
    <w:p w:rsidR="009C152E" w:rsidRPr="00B3150B" w:rsidRDefault="009C152E" w:rsidP="009C152E">
      <w:pPr>
        <w:autoSpaceDE w:val="0"/>
        <w:autoSpaceDN w:val="0"/>
        <w:adjustRightInd w:val="0"/>
        <w:rPr>
          <w:rFonts w:eastAsiaTheme="minorHAnsi"/>
        </w:rPr>
      </w:pPr>
      <w:r w:rsidRPr="00B3150B">
        <w:rPr>
          <w:rFonts w:eastAsiaTheme="minorHAnsi"/>
        </w:rPr>
        <w:t xml:space="preserve">- ликвидации последствий техногенных аварий или природных явлений. </w:t>
      </w:r>
    </w:p>
    <w:p w:rsidR="009C152E" w:rsidRPr="00B3150B" w:rsidRDefault="009C152E" w:rsidP="009C152E">
      <w:pPr>
        <w:autoSpaceDE w:val="0"/>
        <w:autoSpaceDN w:val="0"/>
        <w:adjustRightInd w:val="0"/>
        <w:rPr>
          <w:rFonts w:eastAsiaTheme="minorHAnsi"/>
        </w:rPr>
      </w:pPr>
      <w:r w:rsidRPr="00B3150B">
        <w:rPr>
          <w:rFonts w:eastAsiaTheme="minorHAnsi"/>
        </w:rPr>
        <w:t xml:space="preserve">Способы временного хранения отходов определяются их физическим состоянием, химическим составом и уровнем опасности отходов: </w:t>
      </w:r>
    </w:p>
    <w:p w:rsidR="009C152E" w:rsidRPr="00B3150B" w:rsidRDefault="009C152E" w:rsidP="009C152E">
      <w:pPr>
        <w:autoSpaceDE w:val="0"/>
        <w:autoSpaceDN w:val="0"/>
        <w:adjustRightInd w:val="0"/>
        <w:rPr>
          <w:rFonts w:eastAsiaTheme="minorHAnsi"/>
        </w:rPr>
      </w:pPr>
      <w:r w:rsidRPr="00B3150B">
        <w:rPr>
          <w:rFonts w:eastAsiaTheme="minorHAnsi"/>
        </w:rPr>
        <w:t xml:space="preserve">- отходы опасные разрешается хранить исключительно в герметичных емкостях (контейнеры, бочки, цистерны); а также в надежно закрытой таре (закрытые ящики, пластиковые пакеты, мешки); </w:t>
      </w:r>
    </w:p>
    <w:p w:rsidR="009C152E" w:rsidRPr="00B3150B" w:rsidRDefault="009C152E" w:rsidP="009C152E">
      <w:pPr>
        <w:autoSpaceDE w:val="0"/>
        <w:autoSpaceDN w:val="0"/>
        <w:adjustRightInd w:val="0"/>
        <w:rPr>
          <w:rFonts w:eastAsiaTheme="minorHAnsi"/>
        </w:rPr>
      </w:pPr>
      <w:r w:rsidRPr="00B3150B">
        <w:rPr>
          <w:rFonts w:eastAsiaTheme="minorHAnsi"/>
        </w:rPr>
        <w:t xml:space="preserve">- отходы неопасные хранятся в полиэтиленовых и бумажных мешках и пакетах, в хлопчатобумажных тканевых мешках, которые по заполнении затариваются, а затем доставляются в места хранения отходов; - могут храниться открыто навалом, насыпью в специальном месте или контейнере для промышленных отходов. </w:t>
      </w:r>
    </w:p>
    <w:p w:rsidR="009C152E" w:rsidRPr="00B3150B" w:rsidRDefault="009C152E" w:rsidP="009C152E">
      <w:pPr>
        <w:autoSpaceDE w:val="0"/>
        <w:autoSpaceDN w:val="0"/>
        <w:adjustRightInd w:val="0"/>
        <w:rPr>
          <w:rFonts w:eastAsiaTheme="minorHAnsi"/>
        </w:rPr>
      </w:pPr>
      <w:r w:rsidRPr="00B3150B">
        <w:rPr>
          <w:rFonts w:eastAsiaTheme="minorHAnsi"/>
        </w:rPr>
        <w:t xml:space="preserve">Для целей временного хранения отходов производства и потребления используются: </w:t>
      </w:r>
    </w:p>
    <w:p w:rsidR="009C152E" w:rsidRPr="00B3150B" w:rsidRDefault="009C152E" w:rsidP="009C152E">
      <w:pPr>
        <w:autoSpaceDE w:val="0"/>
        <w:autoSpaceDN w:val="0"/>
        <w:adjustRightInd w:val="0"/>
        <w:rPr>
          <w:rFonts w:eastAsiaTheme="minorHAnsi"/>
        </w:rPr>
      </w:pPr>
      <w:r w:rsidRPr="00B3150B">
        <w:rPr>
          <w:rFonts w:eastAsiaTheme="minorHAnsi"/>
        </w:rPr>
        <w:t xml:space="preserve">- закрытые помещения временного хранения отходов (непосредственно в цеху); </w:t>
      </w:r>
    </w:p>
    <w:p w:rsidR="009C152E" w:rsidRPr="00B3150B" w:rsidRDefault="009C152E" w:rsidP="009C152E">
      <w:pPr>
        <w:autoSpaceDE w:val="0"/>
        <w:autoSpaceDN w:val="0"/>
        <w:adjustRightInd w:val="0"/>
        <w:rPr>
          <w:rFonts w:eastAsiaTheme="minorHAnsi"/>
        </w:rPr>
      </w:pPr>
      <w:r w:rsidRPr="00B3150B">
        <w:rPr>
          <w:rFonts w:eastAsiaTheme="minorHAnsi"/>
        </w:rPr>
        <w:t xml:space="preserve">- технологические емкости и резервуары; </w:t>
      </w:r>
    </w:p>
    <w:p w:rsidR="009C152E" w:rsidRPr="00B3150B" w:rsidRDefault="009C152E" w:rsidP="009C152E">
      <w:pPr>
        <w:autoSpaceDE w:val="0"/>
        <w:autoSpaceDN w:val="0"/>
        <w:adjustRightInd w:val="0"/>
        <w:rPr>
          <w:rFonts w:eastAsiaTheme="minorHAnsi"/>
        </w:rPr>
      </w:pPr>
      <w:r w:rsidRPr="00B3150B">
        <w:rPr>
          <w:rFonts w:eastAsiaTheme="minorHAnsi"/>
        </w:rPr>
        <w:t xml:space="preserve">- специализированные контейнеры; </w:t>
      </w:r>
    </w:p>
    <w:p w:rsidR="009C152E" w:rsidRPr="00B3150B" w:rsidRDefault="009C152E" w:rsidP="009C152E">
      <w:pPr>
        <w:autoSpaceDE w:val="0"/>
        <w:autoSpaceDN w:val="0"/>
        <w:adjustRightInd w:val="0"/>
        <w:rPr>
          <w:rFonts w:eastAsiaTheme="minorHAnsi"/>
        </w:rPr>
      </w:pPr>
      <w:r w:rsidRPr="00B3150B">
        <w:rPr>
          <w:rFonts w:eastAsiaTheme="minorHAnsi"/>
        </w:rPr>
        <w:t>- холодильное оборудование.</w:t>
      </w:r>
    </w:p>
    <w:p w:rsidR="009C152E" w:rsidRPr="00B3150B" w:rsidRDefault="009C152E" w:rsidP="009C152E">
      <w:pPr>
        <w:autoSpaceDE w:val="0"/>
        <w:autoSpaceDN w:val="0"/>
        <w:adjustRightInd w:val="0"/>
        <w:rPr>
          <w:rFonts w:eastAsiaTheme="minorHAnsi"/>
        </w:rPr>
      </w:pPr>
      <w:r w:rsidRPr="00B3150B">
        <w:rPr>
          <w:rFonts w:eastAsiaTheme="minorHAnsi"/>
        </w:rPr>
        <w:lastRenderedPageBreak/>
        <w:t xml:space="preserve">Предельное количество временного накопления отходов производства и потребления, которое допускается размещать на территории предприятия, определяется в соответствии с необходимостью формирования партии для полной загрузки оборудования, транспортной партии для их вывоза, с учетом компонентного состава отходов, их физических и химических свойств, агрегатного состояния, токсичности и летучести содержащихся вредных компонентов и минимизации их воздействий на окружающую среду. </w:t>
      </w:r>
    </w:p>
    <w:p w:rsidR="009C152E" w:rsidRPr="00B3150B" w:rsidRDefault="009C152E" w:rsidP="009C152E">
      <w:pPr>
        <w:autoSpaceDE w:val="0"/>
        <w:autoSpaceDN w:val="0"/>
        <w:adjustRightInd w:val="0"/>
        <w:rPr>
          <w:rFonts w:eastAsiaTheme="minorHAnsi"/>
        </w:rPr>
      </w:pPr>
      <w:r w:rsidRPr="00B3150B">
        <w:rPr>
          <w:rFonts w:eastAsiaTheme="minorHAnsi"/>
        </w:rPr>
        <w:t xml:space="preserve">Временное хранение отходов производства и потребления должно осуществляться в условиях, исключающих превышение нормативов допустимого воздействия на окружающую среду, в части загрязнения поверхностных и подземных вод, атмосферного воздуха, почв прилегающих территорий. </w:t>
      </w:r>
    </w:p>
    <w:p w:rsidR="009C152E" w:rsidRPr="00B3150B" w:rsidRDefault="009C152E" w:rsidP="009C152E">
      <w:pPr>
        <w:autoSpaceDE w:val="0"/>
        <w:autoSpaceDN w:val="0"/>
        <w:adjustRightInd w:val="0"/>
        <w:rPr>
          <w:rFonts w:eastAsiaTheme="minorHAnsi"/>
        </w:rPr>
      </w:pPr>
      <w:r w:rsidRPr="00B3150B">
        <w:rPr>
          <w:rFonts w:eastAsiaTheme="minorHAnsi"/>
        </w:rPr>
        <w:t xml:space="preserve">Временное хранение отходов производства и потребления не должно приводить к нарушению гигиенических нормативов и ухудшению санитарно-эпидемиологической обстановки на данной территории. </w:t>
      </w:r>
    </w:p>
    <w:p w:rsidR="009C152E" w:rsidRPr="00B3150B" w:rsidRDefault="009C152E" w:rsidP="009C152E">
      <w:pPr>
        <w:autoSpaceDE w:val="0"/>
        <w:autoSpaceDN w:val="0"/>
        <w:adjustRightInd w:val="0"/>
        <w:rPr>
          <w:rFonts w:eastAsiaTheme="minorHAnsi"/>
          <w:color w:val="000000"/>
        </w:rPr>
      </w:pPr>
      <w:r w:rsidRPr="00B3150B">
        <w:rPr>
          <w:rFonts w:eastAsiaTheme="minorHAnsi"/>
          <w:b/>
          <w:bCs/>
          <w:color w:val="000000"/>
        </w:rPr>
        <w:t xml:space="preserve">Утилизация биологических и органических отходов </w:t>
      </w:r>
    </w:p>
    <w:p w:rsidR="009C152E" w:rsidRPr="00B3150B" w:rsidRDefault="009C152E" w:rsidP="009C152E">
      <w:pPr>
        <w:autoSpaceDE w:val="0"/>
        <w:autoSpaceDN w:val="0"/>
        <w:adjustRightInd w:val="0"/>
        <w:rPr>
          <w:rFonts w:eastAsiaTheme="minorHAnsi"/>
        </w:rPr>
      </w:pPr>
      <w:r w:rsidRPr="00B3150B">
        <w:rPr>
          <w:color w:val="000000"/>
        </w:rPr>
        <w:t>Органические отходы операционных (органы, ткани) от неинфекционных больных подлежат захоронению в специально отведенных местах кладбищ в соответствии с Санитарными правилами "Санитарно-эпидемиологические требования к кладбищам и объектам похоронного назначения", утверждаемыми согласно подпункту 132-1) пункта 16 Положения</w:t>
      </w:r>
      <w:r w:rsidRPr="00B3150B">
        <w:rPr>
          <w:rFonts w:eastAsiaTheme="minorHAnsi"/>
          <w:color w:val="000000"/>
        </w:rPr>
        <w:t xml:space="preserve">. </w:t>
      </w:r>
      <w:r w:rsidRPr="00983C9A">
        <w:rPr>
          <w:rFonts w:eastAsiaTheme="minorHAnsi"/>
        </w:rPr>
        <w:t xml:space="preserve">Из общего </w:t>
      </w:r>
      <w:proofErr w:type="spellStart"/>
      <w:r w:rsidRPr="00983C9A">
        <w:rPr>
          <w:rFonts w:eastAsiaTheme="minorHAnsi"/>
        </w:rPr>
        <w:t>поступаемого</w:t>
      </w:r>
      <w:proofErr w:type="spellEnd"/>
      <w:r w:rsidRPr="00983C9A">
        <w:rPr>
          <w:rFonts w:eastAsiaTheme="minorHAnsi"/>
        </w:rPr>
        <w:t xml:space="preserve"> количества </w:t>
      </w:r>
      <w:proofErr w:type="spellStart"/>
      <w:r w:rsidRPr="00983C9A">
        <w:rPr>
          <w:rFonts w:eastAsiaTheme="minorHAnsi"/>
        </w:rPr>
        <w:t>биоотходов</w:t>
      </w:r>
      <w:proofErr w:type="spellEnd"/>
      <w:r w:rsidRPr="00983C9A">
        <w:rPr>
          <w:rFonts w:eastAsiaTheme="minorHAnsi"/>
        </w:rPr>
        <w:t xml:space="preserve"> 272 т на захоронение будет отправляться 100 тонн.</w:t>
      </w:r>
    </w:p>
    <w:p w:rsidR="009C152E" w:rsidRPr="00B3150B" w:rsidRDefault="009C152E" w:rsidP="009C152E">
      <w:pPr>
        <w:autoSpaceDE w:val="0"/>
        <w:autoSpaceDN w:val="0"/>
        <w:adjustRightInd w:val="0"/>
        <w:rPr>
          <w:rFonts w:eastAsiaTheme="minorHAnsi"/>
          <w:color w:val="000000"/>
        </w:rPr>
      </w:pPr>
      <w:r w:rsidRPr="00B3150B">
        <w:rPr>
          <w:rFonts w:eastAsiaTheme="minorHAnsi"/>
          <w:b/>
          <w:bCs/>
          <w:i/>
          <w:iCs/>
          <w:color w:val="000000"/>
        </w:rPr>
        <w:t xml:space="preserve">Участок переработки СИЗ, спецодежды и текстильных отходов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Участок организуется для переработки спецодежды, различных текстильных отходов и средств индивидуальной защиты.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Перечень перерабатываемых отходов включает в себя: </w:t>
      </w:r>
    </w:p>
    <w:p w:rsidR="009C152E" w:rsidRPr="00B3150B" w:rsidRDefault="009C152E" w:rsidP="009C152E">
      <w:pPr>
        <w:autoSpaceDE w:val="0"/>
        <w:autoSpaceDN w:val="0"/>
        <w:adjustRightInd w:val="0"/>
        <w:ind w:right="-710"/>
        <w:rPr>
          <w:rFonts w:eastAsiaTheme="minorHAnsi"/>
          <w:color w:val="000000"/>
        </w:rPr>
      </w:pPr>
      <w:r w:rsidRPr="00B3150B">
        <w:rPr>
          <w:rFonts w:eastAsiaTheme="minorHAnsi"/>
          <w:color w:val="000000"/>
        </w:rPr>
        <w:t xml:space="preserve">- отработанная спецодежда, форма – халаты, комбинезоны, куртки, брюки, фартуки и др.,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отработанная </w:t>
      </w:r>
      <w:proofErr w:type="spellStart"/>
      <w:r w:rsidRPr="00B3150B">
        <w:rPr>
          <w:rFonts w:eastAsiaTheme="minorHAnsi"/>
          <w:color w:val="000000"/>
        </w:rPr>
        <w:t>спецобувь</w:t>
      </w:r>
      <w:proofErr w:type="spellEnd"/>
      <w:r w:rsidRPr="00B3150B">
        <w:rPr>
          <w:rFonts w:eastAsiaTheme="minorHAnsi"/>
          <w:color w:val="000000"/>
        </w:rPr>
        <w:t xml:space="preserve"> – бахилы, сапоги, валенки, ботинки и др.;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отработанные СИЗ – противохимические костюмы типа ОЗК, Л-1 и аналогичные, комбинезоны и комплекты защитные разовые, перчатки защитные разные, противогазы и респираторы (в т. ч. маски, респираторы типа «лепесток», шланги, фильтрующие коробки, фильтры, сумки и др.)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отходы с высоким содержанием текстиля – постельное белье лечебных учреждений, ветошь, отходы швейных производств, отработанные чехлы, тенты, баннеры и др.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Спецодежда, СИЗ и текстильные отходы разделяются на следующие компоненты: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текстиль,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резиновые компоненты,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стекло,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металлосодержащие компоненты,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поглощающие фильтры. </w:t>
      </w:r>
    </w:p>
    <w:p w:rsidR="009C152E" w:rsidRPr="00B3150B" w:rsidRDefault="009C152E" w:rsidP="009C152E">
      <w:pPr>
        <w:autoSpaceDE w:val="0"/>
        <w:autoSpaceDN w:val="0"/>
        <w:adjustRightInd w:val="0"/>
        <w:ind w:firstLine="0"/>
        <w:jc w:val="center"/>
        <w:rPr>
          <w:rFonts w:eastAsiaTheme="minorHAnsi"/>
          <w:b/>
          <w:bCs/>
        </w:rPr>
      </w:pPr>
      <w:r w:rsidRPr="00B3150B">
        <w:rPr>
          <w:rFonts w:eastAsiaTheme="minorHAnsi"/>
          <w:b/>
          <w:bCs/>
        </w:rPr>
        <w:t>Усредненный состав компонентов СИЗ, спецодежды и формы</w:t>
      </w:r>
    </w:p>
    <w:tbl>
      <w:tblPr>
        <w:tblW w:w="98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
        <w:gridCol w:w="4111"/>
        <w:gridCol w:w="1984"/>
        <w:gridCol w:w="2806"/>
      </w:tblGrid>
      <w:tr w:rsidR="009C152E" w:rsidRPr="00196908" w:rsidTr="00E966F9">
        <w:trPr>
          <w:trHeight w:val="245"/>
        </w:trPr>
        <w:tc>
          <w:tcPr>
            <w:tcW w:w="95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b/>
                <w:bCs/>
                <w:color w:val="000000"/>
                <w:sz w:val="23"/>
                <w:szCs w:val="23"/>
              </w:rPr>
              <w:t>№ п/п</w:t>
            </w:r>
          </w:p>
        </w:tc>
        <w:tc>
          <w:tcPr>
            <w:tcW w:w="4111"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b/>
                <w:bCs/>
                <w:color w:val="000000"/>
                <w:sz w:val="23"/>
                <w:szCs w:val="23"/>
              </w:rPr>
              <w:t>Наименование компонента</w:t>
            </w:r>
          </w:p>
        </w:tc>
        <w:tc>
          <w:tcPr>
            <w:tcW w:w="198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b/>
                <w:bCs/>
                <w:color w:val="000000"/>
                <w:sz w:val="23"/>
                <w:szCs w:val="23"/>
              </w:rPr>
              <w:t>Содержание, %</w:t>
            </w:r>
          </w:p>
        </w:tc>
        <w:tc>
          <w:tcPr>
            <w:tcW w:w="2806"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b/>
                <w:bCs/>
                <w:color w:val="000000"/>
                <w:sz w:val="23"/>
                <w:szCs w:val="23"/>
              </w:rPr>
              <w:t>Содержание, т/год</w:t>
            </w:r>
          </w:p>
        </w:tc>
      </w:tr>
      <w:tr w:rsidR="009C152E" w:rsidRPr="00196908" w:rsidTr="00E966F9">
        <w:trPr>
          <w:trHeight w:val="109"/>
        </w:trPr>
        <w:tc>
          <w:tcPr>
            <w:tcW w:w="95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1</w:t>
            </w:r>
          </w:p>
        </w:tc>
        <w:tc>
          <w:tcPr>
            <w:tcW w:w="4111" w:type="dxa"/>
          </w:tcPr>
          <w:p w:rsidR="009C152E" w:rsidRPr="00196908" w:rsidRDefault="009C152E" w:rsidP="00E966F9">
            <w:pPr>
              <w:autoSpaceDE w:val="0"/>
              <w:autoSpaceDN w:val="0"/>
              <w:adjustRightInd w:val="0"/>
              <w:ind w:firstLine="0"/>
              <w:rPr>
                <w:rFonts w:eastAsiaTheme="minorHAnsi"/>
                <w:color w:val="000000"/>
                <w:sz w:val="23"/>
                <w:szCs w:val="23"/>
              </w:rPr>
            </w:pPr>
            <w:r w:rsidRPr="00196908">
              <w:rPr>
                <w:rFonts w:eastAsiaTheme="minorHAnsi"/>
                <w:color w:val="000000"/>
                <w:sz w:val="23"/>
                <w:szCs w:val="23"/>
              </w:rPr>
              <w:t xml:space="preserve">текстиль </w:t>
            </w:r>
          </w:p>
        </w:tc>
        <w:tc>
          <w:tcPr>
            <w:tcW w:w="198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52,7</w:t>
            </w:r>
          </w:p>
        </w:tc>
        <w:tc>
          <w:tcPr>
            <w:tcW w:w="2806"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58</w:t>
            </w:r>
          </w:p>
        </w:tc>
      </w:tr>
      <w:tr w:rsidR="009C152E" w:rsidRPr="00196908" w:rsidTr="00E966F9">
        <w:trPr>
          <w:trHeight w:val="109"/>
        </w:trPr>
        <w:tc>
          <w:tcPr>
            <w:tcW w:w="95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2</w:t>
            </w:r>
          </w:p>
        </w:tc>
        <w:tc>
          <w:tcPr>
            <w:tcW w:w="4111" w:type="dxa"/>
          </w:tcPr>
          <w:p w:rsidR="009C152E" w:rsidRPr="00196908" w:rsidRDefault="009C152E" w:rsidP="00E966F9">
            <w:pPr>
              <w:autoSpaceDE w:val="0"/>
              <w:autoSpaceDN w:val="0"/>
              <w:adjustRightInd w:val="0"/>
              <w:ind w:firstLine="0"/>
              <w:rPr>
                <w:rFonts w:eastAsiaTheme="minorHAnsi"/>
                <w:color w:val="000000"/>
                <w:sz w:val="23"/>
                <w:szCs w:val="23"/>
              </w:rPr>
            </w:pPr>
            <w:r w:rsidRPr="00196908">
              <w:rPr>
                <w:rFonts w:eastAsiaTheme="minorHAnsi"/>
                <w:color w:val="000000"/>
                <w:sz w:val="23"/>
                <w:szCs w:val="23"/>
              </w:rPr>
              <w:t xml:space="preserve">резиносодержащие компоненты, </w:t>
            </w:r>
          </w:p>
        </w:tc>
        <w:tc>
          <w:tcPr>
            <w:tcW w:w="198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15,5</w:t>
            </w:r>
          </w:p>
        </w:tc>
        <w:tc>
          <w:tcPr>
            <w:tcW w:w="2806"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17</w:t>
            </w:r>
          </w:p>
        </w:tc>
      </w:tr>
      <w:tr w:rsidR="009C152E" w:rsidRPr="00196908" w:rsidTr="00E966F9">
        <w:trPr>
          <w:trHeight w:val="109"/>
        </w:trPr>
        <w:tc>
          <w:tcPr>
            <w:tcW w:w="95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3</w:t>
            </w:r>
          </w:p>
        </w:tc>
        <w:tc>
          <w:tcPr>
            <w:tcW w:w="4111" w:type="dxa"/>
          </w:tcPr>
          <w:p w:rsidR="009C152E" w:rsidRPr="00196908" w:rsidRDefault="009C152E" w:rsidP="00E966F9">
            <w:pPr>
              <w:autoSpaceDE w:val="0"/>
              <w:autoSpaceDN w:val="0"/>
              <w:adjustRightInd w:val="0"/>
              <w:ind w:firstLine="0"/>
              <w:rPr>
                <w:rFonts w:eastAsiaTheme="minorHAnsi"/>
                <w:color w:val="000000"/>
                <w:sz w:val="23"/>
                <w:szCs w:val="23"/>
              </w:rPr>
            </w:pPr>
            <w:r w:rsidRPr="00196908">
              <w:rPr>
                <w:rFonts w:eastAsiaTheme="minorHAnsi"/>
                <w:color w:val="000000"/>
                <w:sz w:val="23"/>
                <w:szCs w:val="23"/>
              </w:rPr>
              <w:t xml:space="preserve">стекло </w:t>
            </w:r>
          </w:p>
        </w:tc>
        <w:tc>
          <w:tcPr>
            <w:tcW w:w="198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6,4</w:t>
            </w:r>
          </w:p>
        </w:tc>
        <w:tc>
          <w:tcPr>
            <w:tcW w:w="2806"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7</w:t>
            </w:r>
          </w:p>
        </w:tc>
      </w:tr>
      <w:tr w:rsidR="009C152E" w:rsidRPr="00196908" w:rsidTr="00E966F9">
        <w:trPr>
          <w:trHeight w:val="109"/>
        </w:trPr>
        <w:tc>
          <w:tcPr>
            <w:tcW w:w="95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4</w:t>
            </w:r>
          </w:p>
        </w:tc>
        <w:tc>
          <w:tcPr>
            <w:tcW w:w="4111" w:type="dxa"/>
          </w:tcPr>
          <w:p w:rsidR="009C152E" w:rsidRPr="00196908" w:rsidRDefault="009C152E" w:rsidP="00E966F9">
            <w:pPr>
              <w:autoSpaceDE w:val="0"/>
              <w:autoSpaceDN w:val="0"/>
              <w:adjustRightInd w:val="0"/>
              <w:ind w:firstLine="0"/>
              <w:rPr>
                <w:rFonts w:eastAsiaTheme="minorHAnsi"/>
                <w:color w:val="000000"/>
                <w:sz w:val="23"/>
                <w:szCs w:val="23"/>
              </w:rPr>
            </w:pPr>
            <w:r w:rsidRPr="00196908">
              <w:rPr>
                <w:rFonts w:eastAsiaTheme="minorHAnsi"/>
                <w:color w:val="000000"/>
                <w:sz w:val="23"/>
                <w:szCs w:val="23"/>
              </w:rPr>
              <w:t xml:space="preserve">металлосодержащие компоненты </w:t>
            </w:r>
          </w:p>
        </w:tc>
        <w:tc>
          <w:tcPr>
            <w:tcW w:w="198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5,4</w:t>
            </w:r>
          </w:p>
        </w:tc>
        <w:tc>
          <w:tcPr>
            <w:tcW w:w="2806"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6</w:t>
            </w:r>
          </w:p>
        </w:tc>
      </w:tr>
      <w:tr w:rsidR="009C152E" w:rsidRPr="00196908" w:rsidTr="00E966F9">
        <w:trPr>
          <w:trHeight w:val="109"/>
        </w:trPr>
        <w:tc>
          <w:tcPr>
            <w:tcW w:w="95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5</w:t>
            </w:r>
          </w:p>
        </w:tc>
        <w:tc>
          <w:tcPr>
            <w:tcW w:w="4111" w:type="dxa"/>
          </w:tcPr>
          <w:p w:rsidR="009C152E" w:rsidRPr="00196908" w:rsidRDefault="009C152E" w:rsidP="00E966F9">
            <w:pPr>
              <w:autoSpaceDE w:val="0"/>
              <w:autoSpaceDN w:val="0"/>
              <w:adjustRightInd w:val="0"/>
              <w:ind w:firstLine="0"/>
              <w:rPr>
                <w:rFonts w:eastAsiaTheme="minorHAnsi"/>
                <w:color w:val="000000"/>
                <w:sz w:val="23"/>
                <w:szCs w:val="23"/>
              </w:rPr>
            </w:pPr>
            <w:r w:rsidRPr="00196908">
              <w:rPr>
                <w:rFonts w:eastAsiaTheme="minorHAnsi"/>
                <w:color w:val="000000"/>
                <w:sz w:val="23"/>
                <w:szCs w:val="23"/>
              </w:rPr>
              <w:t xml:space="preserve">поглощающие фильтры </w:t>
            </w:r>
          </w:p>
        </w:tc>
        <w:tc>
          <w:tcPr>
            <w:tcW w:w="198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7,3</w:t>
            </w:r>
          </w:p>
        </w:tc>
        <w:tc>
          <w:tcPr>
            <w:tcW w:w="2806"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8</w:t>
            </w:r>
          </w:p>
        </w:tc>
      </w:tr>
      <w:tr w:rsidR="009C152E" w:rsidRPr="00196908" w:rsidTr="00E966F9">
        <w:trPr>
          <w:trHeight w:val="109"/>
        </w:trPr>
        <w:tc>
          <w:tcPr>
            <w:tcW w:w="95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6</w:t>
            </w:r>
          </w:p>
        </w:tc>
        <w:tc>
          <w:tcPr>
            <w:tcW w:w="4111" w:type="dxa"/>
          </w:tcPr>
          <w:p w:rsidR="009C152E" w:rsidRPr="00196908" w:rsidRDefault="009C152E" w:rsidP="00E966F9">
            <w:pPr>
              <w:autoSpaceDE w:val="0"/>
              <w:autoSpaceDN w:val="0"/>
              <w:adjustRightInd w:val="0"/>
              <w:ind w:firstLine="0"/>
              <w:rPr>
                <w:rFonts w:eastAsiaTheme="minorHAnsi"/>
                <w:color w:val="000000"/>
                <w:sz w:val="23"/>
                <w:szCs w:val="23"/>
              </w:rPr>
            </w:pPr>
            <w:r w:rsidRPr="00196908">
              <w:rPr>
                <w:rFonts w:eastAsiaTheme="minorHAnsi"/>
                <w:color w:val="000000"/>
                <w:sz w:val="23"/>
                <w:szCs w:val="23"/>
              </w:rPr>
              <w:t xml:space="preserve">пластмассы </w:t>
            </w:r>
          </w:p>
        </w:tc>
        <w:tc>
          <w:tcPr>
            <w:tcW w:w="198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12,7</w:t>
            </w:r>
          </w:p>
        </w:tc>
        <w:tc>
          <w:tcPr>
            <w:tcW w:w="2806"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color w:val="000000"/>
                <w:sz w:val="23"/>
                <w:szCs w:val="23"/>
              </w:rPr>
              <w:t>14</w:t>
            </w:r>
          </w:p>
        </w:tc>
      </w:tr>
      <w:tr w:rsidR="009C152E" w:rsidRPr="00B3150B" w:rsidTr="00E966F9">
        <w:trPr>
          <w:trHeight w:val="111"/>
        </w:trPr>
        <w:tc>
          <w:tcPr>
            <w:tcW w:w="954" w:type="dxa"/>
          </w:tcPr>
          <w:p w:rsidR="009C152E" w:rsidRPr="00196908" w:rsidRDefault="009C152E" w:rsidP="00E966F9">
            <w:pPr>
              <w:autoSpaceDE w:val="0"/>
              <w:autoSpaceDN w:val="0"/>
              <w:adjustRightInd w:val="0"/>
              <w:ind w:firstLine="0"/>
              <w:rPr>
                <w:rFonts w:eastAsiaTheme="minorHAnsi"/>
                <w:color w:val="000000"/>
                <w:sz w:val="23"/>
                <w:szCs w:val="23"/>
              </w:rPr>
            </w:pPr>
          </w:p>
        </w:tc>
        <w:tc>
          <w:tcPr>
            <w:tcW w:w="4111" w:type="dxa"/>
          </w:tcPr>
          <w:p w:rsidR="009C152E" w:rsidRPr="00196908" w:rsidRDefault="009C152E" w:rsidP="00E966F9">
            <w:pPr>
              <w:autoSpaceDE w:val="0"/>
              <w:autoSpaceDN w:val="0"/>
              <w:adjustRightInd w:val="0"/>
              <w:ind w:firstLine="0"/>
              <w:rPr>
                <w:rFonts w:eastAsiaTheme="minorHAnsi"/>
                <w:color w:val="000000"/>
                <w:sz w:val="23"/>
                <w:szCs w:val="23"/>
              </w:rPr>
            </w:pPr>
            <w:r w:rsidRPr="00196908">
              <w:rPr>
                <w:rFonts w:eastAsiaTheme="minorHAnsi"/>
                <w:b/>
                <w:bCs/>
                <w:color w:val="000000"/>
                <w:sz w:val="23"/>
                <w:szCs w:val="23"/>
              </w:rPr>
              <w:t xml:space="preserve">ИТОГО </w:t>
            </w:r>
          </w:p>
        </w:tc>
        <w:tc>
          <w:tcPr>
            <w:tcW w:w="1984"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b/>
                <w:bCs/>
                <w:color w:val="000000"/>
                <w:sz w:val="23"/>
                <w:szCs w:val="23"/>
              </w:rPr>
              <w:t>100%</w:t>
            </w:r>
          </w:p>
        </w:tc>
        <w:tc>
          <w:tcPr>
            <w:tcW w:w="2806" w:type="dxa"/>
            <w:vAlign w:val="center"/>
          </w:tcPr>
          <w:p w:rsidR="009C152E" w:rsidRPr="00196908" w:rsidRDefault="009C152E" w:rsidP="00E966F9">
            <w:pPr>
              <w:autoSpaceDE w:val="0"/>
              <w:autoSpaceDN w:val="0"/>
              <w:adjustRightInd w:val="0"/>
              <w:ind w:firstLine="0"/>
              <w:jc w:val="center"/>
              <w:rPr>
                <w:rFonts w:eastAsiaTheme="minorHAnsi"/>
                <w:color w:val="000000"/>
                <w:sz w:val="23"/>
                <w:szCs w:val="23"/>
              </w:rPr>
            </w:pPr>
            <w:r w:rsidRPr="00196908">
              <w:rPr>
                <w:rFonts w:eastAsiaTheme="minorHAnsi"/>
                <w:b/>
                <w:bCs/>
                <w:color w:val="000000"/>
                <w:sz w:val="23"/>
                <w:szCs w:val="23"/>
              </w:rPr>
              <w:t>110</w:t>
            </w:r>
          </w:p>
        </w:tc>
      </w:tr>
    </w:tbl>
    <w:p w:rsidR="009C152E" w:rsidRPr="00B3150B" w:rsidRDefault="009C152E" w:rsidP="009C152E">
      <w:pPr>
        <w:autoSpaceDE w:val="0"/>
        <w:autoSpaceDN w:val="0"/>
        <w:adjustRightInd w:val="0"/>
        <w:ind w:firstLine="0"/>
        <w:jc w:val="center"/>
        <w:rPr>
          <w:rFonts w:eastAsiaTheme="minorHAnsi"/>
          <w:b/>
          <w:bCs/>
          <w:color w:val="000000"/>
        </w:rPr>
      </w:pPr>
    </w:p>
    <w:p w:rsidR="009C152E" w:rsidRPr="00B3150B" w:rsidRDefault="009C152E" w:rsidP="009C152E">
      <w:pPr>
        <w:autoSpaceDE w:val="0"/>
        <w:autoSpaceDN w:val="0"/>
        <w:adjustRightInd w:val="0"/>
        <w:ind w:firstLine="0"/>
        <w:jc w:val="center"/>
        <w:rPr>
          <w:rFonts w:eastAsiaTheme="minorHAnsi"/>
          <w:color w:val="000000"/>
        </w:rPr>
      </w:pPr>
      <w:r w:rsidRPr="00B3150B">
        <w:rPr>
          <w:rFonts w:eastAsiaTheme="minorHAnsi"/>
          <w:b/>
          <w:bCs/>
          <w:color w:val="000000"/>
        </w:rPr>
        <w:t>Оборудование, технологические операции</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Компоненты СИЗ извлекаются, разделяются и помещаются в отдельные контейнеры. Металлические и пластиковые коробки фильтрующих элементов вскрываются и разделяются на корпус и фильтрующие элементы. Металлические корпуса отправляются </w:t>
      </w:r>
      <w:r w:rsidRPr="00196908">
        <w:rPr>
          <w:rFonts w:eastAsiaTheme="minorHAnsi"/>
          <w:color w:val="000000"/>
        </w:rPr>
        <w:lastRenderedPageBreak/>
        <w:t>для дальнейшей утилизации на специализированные предприятия по приему металлолома. Пластиковые корпуса накапливаются для формирования партии для дальнейшей отправки на завод по переработке отходов в г. Караганда.</w:t>
      </w:r>
      <w:r w:rsidRPr="00B3150B">
        <w:rPr>
          <w:rFonts w:eastAsiaTheme="minorHAnsi"/>
          <w:color w:val="000000"/>
        </w:rPr>
        <w:t xml:space="preserve"> </w:t>
      </w:r>
    </w:p>
    <w:p w:rsidR="009C152E" w:rsidRPr="00B3150B" w:rsidRDefault="009C152E" w:rsidP="009C152E">
      <w:pPr>
        <w:rPr>
          <w:rFonts w:eastAsiaTheme="minorHAnsi"/>
          <w:color w:val="000000"/>
        </w:rPr>
      </w:pPr>
      <w:r w:rsidRPr="00B3150B">
        <w:rPr>
          <w:rFonts w:eastAsiaTheme="minorHAnsi"/>
          <w:color w:val="000000"/>
        </w:rPr>
        <w:t>Текстильные отходы разделяются по степени загрязненности и изношенности на пригодные к использованию для реализации в качестве ветоши, и текстиль.</w:t>
      </w:r>
    </w:p>
    <w:p w:rsidR="009C152E" w:rsidRPr="00B3150B" w:rsidRDefault="009C152E" w:rsidP="009C152E">
      <w:pPr>
        <w:autoSpaceDE w:val="0"/>
        <w:autoSpaceDN w:val="0"/>
        <w:adjustRightInd w:val="0"/>
        <w:ind w:firstLine="0"/>
        <w:jc w:val="center"/>
        <w:rPr>
          <w:rFonts w:eastAsiaTheme="minorHAnsi"/>
          <w:b/>
          <w:bCs/>
          <w:color w:val="000000"/>
        </w:rPr>
      </w:pPr>
    </w:p>
    <w:p w:rsidR="009C152E" w:rsidRPr="00B3150B" w:rsidRDefault="009C152E" w:rsidP="009C152E">
      <w:pPr>
        <w:autoSpaceDE w:val="0"/>
        <w:autoSpaceDN w:val="0"/>
        <w:adjustRightInd w:val="0"/>
        <w:ind w:firstLine="0"/>
        <w:jc w:val="center"/>
        <w:rPr>
          <w:rFonts w:eastAsiaTheme="minorHAnsi"/>
          <w:b/>
          <w:bCs/>
          <w:color w:val="000000"/>
        </w:rPr>
      </w:pPr>
      <w:r w:rsidRPr="00B3150B">
        <w:rPr>
          <w:rFonts w:eastAsiaTheme="minorHAnsi"/>
          <w:b/>
          <w:bCs/>
          <w:color w:val="000000"/>
        </w:rPr>
        <w:t>Перечень механизмов и оборудования, используемых на участке переработки СИЗ, спецодежды и текстильных отходов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2"/>
        <w:gridCol w:w="6237"/>
        <w:gridCol w:w="1750"/>
      </w:tblGrid>
      <w:tr w:rsidR="009C152E" w:rsidRPr="00B3150B" w:rsidTr="00E966F9">
        <w:trPr>
          <w:trHeight w:val="247"/>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 п/п</w:t>
            </w:r>
          </w:p>
        </w:tc>
        <w:tc>
          <w:tcPr>
            <w:tcW w:w="6237"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Наименование</w:t>
            </w:r>
          </w:p>
        </w:tc>
        <w:tc>
          <w:tcPr>
            <w:tcW w:w="1750"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Количество</w:t>
            </w:r>
          </w:p>
        </w:tc>
      </w:tr>
      <w:tr w:rsidR="009C152E" w:rsidRPr="00B3150B" w:rsidTr="00E966F9">
        <w:trPr>
          <w:trHeight w:val="127"/>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1</w:t>
            </w:r>
          </w:p>
        </w:tc>
        <w:tc>
          <w:tcPr>
            <w:tcW w:w="6237"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Емкость под металлсодержащие компоненты 0,25 м3 </w:t>
            </w:r>
          </w:p>
        </w:tc>
        <w:tc>
          <w:tcPr>
            <w:tcW w:w="1750"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r>
      <w:tr w:rsidR="009C152E" w:rsidRPr="00B3150B" w:rsidTr="00E966F9">
        <w:trPr>
          <w:trHeight w:val="127"/>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c>
          <w:tcPr>
            <w:tcW w:w="6237"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Емкость под пластмассы 1 м3 </w:t>
            </w:r>
          </w:p>
        </w:tc>
        <w:tc>
          <w:tcPr>
            <w:tcW w:w="1750"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3</w:t>
            </w:r>
          </w:p>
        </w:tc>
        <w:tc>
          <w:tcPr>
            <w:tcW w:w="6237"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Стол разделочный металлический </w:t>
            </w:r>
          </w:p>
        </w:tc>
        <w:tc>
          <w:tcPr>
            <w:tcW w:w="1750"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4</w:t>
            </w:r>
          </w:p>
        </w:tc>
        <w:tc>
          <w:tcPr>
            <w:tcW w:w="6237"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Поддоны </w:t>
            </w:r>
          </w:p>
        </w:tc>
        <w:tc>
          <w:tcPr>
            <w:tcW w:w="1750"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5</w:t>
            </w:r>
          </w:p>
        </w:tc>
        <w:tc>
          <w:tcPr>
            <w:tcW w:w="6237"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Носилки ручные </w:t>
            </w:r>
          </w:p>
        </w:tc>
        <w:tc>
          <w:tcPr>
            <w:tcW w:w="1750"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1</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6</w:t>
            </w:r>
          </w:p>
        </w:tc>
        <w:tc>
          <w:tcPr>
            <w:tcW w:w="6237"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Молоток </w:t>
            </w:r>
          </w:p>
        </w:tc>
        <w:tc>
          <w:tcPr>
            <w:tcW w:w="1750"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1</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7</w:t>
            </w:r>
          </w:p>
        </w:tc>
        <w:tc>
          <w:tcPr>
            <w:tcW w:w="6237"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Ножницы по металлу</w:t>
            </w:r>
          </w:p>
        </w:tc>
        <w:tc>
          <w:tcPr>
            <w:tcW w:w="1750"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1</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8</w:t>
            </w:r>
          </w:p>
        </w:tc>
        <w:tc>
          <w:tcPr>
            <w:tcW w:w="6237"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Ножницы для ткани</w:t>
            </w:r>
          </w:p>
        </w:tc>
        <w:tc>
          <w:tcPr>
            <w:tcW w:w="1750"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3</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9</w:t>
            </w:r>
          </w:p>
        </w:tc>
        <w:tc>
          <w:tcPr>
            <w:tcW w:w="6237"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Ножи сапожные</w:t>
            </w:r>
          </w:p>
        </w:tc>
        <w:tc>
          <w:tcPr>
            <w:tcW w:w="1750"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3</w:t>
            </w:r>
          </w:p>
        </w:tc>
      </w:tr>
    </w:tbl>
    <w:p w:rsidR="009C152E" w:rsidRPr="00B3150B" w:rsidRDefault="009C152E" w:rsidP="009C152E">
      <w:pPr>
        <w:autoSpaceDE w:val="0"/>
        <w:autoSpaceDN w:val="0"/>
        <w:adjustRightInd w:val="0"/>
        <w:jc w:val="left"/>
        <w:rPr>
          <w:rFonts w:eastAsiaTheme="minorHAnsi"/>
          <w:b/>
          <w:bCs/>
          <w:i/>
          <w:iCs/>
          <w:color w:val="000000"/>
        </w:rPr>
      </w:pPr>
    </w:p>
    <w:p w:rsidR="009C152E" w:rsidRPr="00B3150B" w:rsidRDefault="009C152E" w:rsidP="009C152E">
      <w:pPr>
        <w:autoSpaceDE w:val="0"/>
        <w:autoSpaceDN w:val="0"/>
        <w:adjustRightInd w:val="0"/>
        <w:jc w:val="left"/>
        <w:rPr>
          <w:rFonts w:eastAsiaTheme="minorHAnsi"/>
          <w:i/>
          <w:iCs/>
          <w:color w:val="000000"/>
        </w:rPr>
      </w:pPr>
      <w:r w:rsidRPr="00B3150B">
        <w:rPr>
          <w:rFonts w:eastAsiaTheme="minorHAnsi"/>
          <w:b/>
          <w:bCs/>
          <w:i/>
          <w:iCs/>
          <w:color w:val="000000"/>
        </w:rPr>
        <w:t>Участок переработки медицинского инвентаря и оборудования</w:t>
      </w:r>
    </w:p>
    <w:p w:rsidR="009C152E" w:rsidRPr="00B3150B" w:rsidRDefault="009C152E" w:rsidP="009C152E">
      <w:pPr>
        <w:rPr>
          <w:rFonts w:eastAsiaTheme="minorHAnsi"/>
          <w:color w:val="000000"/>
        </w:rPr>
      </w:pPr>
      <w:r w:rsidRPr="00B3150B">
        <w:rPr>
          <w:rFonts w:eastAsiaTheme="minorHAnsi"/>
          <w:color w:val="000000"/>
        </w:rPr>
        <w:t>До момента разборки и сортировки медицинский инвентарь</w:t>
      </w:r>
      <w:r w:rsidRPr="00B3150B">
        <w:t xml:space="preserve"> оборудование хранятся на специальных площадках с твердым покрытием.</w:t>
      </w:r>
    </w:p>
    <w:p w:rsidR="009C152E" w:rsidRPr="00B3150B" w:rsidRDefault="009C152E" w:rsidP="009C152E">
      <w:pPr>
        <w:autoSpaceDE w:val="0"/>
        <w:autoSpaceDN w:val="0"/>
        <w:adjustRightInd w:val="0"/>
        <w:ind w:firstLine="0"/>
        <w:jc w:val="center"/>
        <w:rPr>
          <w:rFonts w:eastAsiaTheme="minorHAnsi"/>
          <w:b/>
          <w:bCs/>
          <w:color w:val="000000"/>
        </w:rPr>
      </w:pPr>
      <w:r w:rsidRPr="00B3150B">
        <w:rPr>
          <w:rFonts w:eastAsiaTheme="minorHAnsi"/>
          <w:b/>
          <w:bCs/>
          <w:color w:val="000000"/>
        </w:rPr>
        <w:t>Усредненный покомпонентный состав перерабатываемой техники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2"/>
        <w:gridCol w:w="4678"/>
        <w:gridCol w:w="1559"/>
        <w:gridCol w:w="2274"/>
      </w:tblGrid>
      <w:tr w:rsidR="009C152E" w:rsidRPr="00B3150B" w:rsidTr="00E966F9">
        <w:trPr>
          <w:trHeight w:val="245"/>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b/>
                <w:bCs/>
                <w:color w:val="000000"/>
                <w:sz w:val="22"/>
                <w:szCs w:val="22"/>
              </w:rPr>
              <w:t>№ п/п</w:t>
            </w:r>
          </w:p>
        </w:tc>
        <w:tc>
          <w:tcPr>
            <w:tcW w:w="4678"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b/>
                <w:bCs/>
                <w:color w:val="000000"/>
                <w:sz w:val="22"/>
                <w:szCs w:val="22"/>
              </w:rPr>
              <w:t>Компонент</w:t>
            </w:r>
          </w:p>
        </w:tc>
        <w:tc>
          <w:tcPr>
            <w:tcW w:w="1559"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b/>
                <w:bCs/>
                <w:color w:val="000000"/>
                <w:sz w:val="22"/>
                <w:szCs w:val="22"/>
              </w:rPr>
              <w:t>Содержание, %</w:t>
            </w:r>
          </w:p>
        </w:tc>
        <w:tc>
          <w:tcPr>
            <w:tcW w:w="2274"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b/>
                <w:bCs/>
                <w:color w:val="000000"/>
                <w:sz w:val="22"/>
                <w:szCs w:val="22"/>
              </w:rPr>
              <w:t>Содержание, т/год</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1</w:t>
            </w:r>
          </w:p>
        </w:tc>
        <w:tc>
          <w:tcPr>
            <w:tcW w:w="4678"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Полимеры </w:t>
            </w:r>
          </w:p>
        </w:tc>
        <w:tc>
          <w:tcPr>
            <w:tcW w:w="1559"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85,98</w:t>
            </w:r>
          </w:p>
        </w:tc>
        <w:tc>
          <w:tcPr>
            <w:tcW w:w="2274"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color w:val="000000"/>
                <w:sz w:val="22"/>
                <w:szCs w:val="22"/>
              </w:rPr>
              <w:t>78,4</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c>
          <w:tcPr>
            <w:tcW w:w="4678"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Пластмасса от </w:t>
            </w:r>
            <w:proofErr w:type="spellStart"/>
            <w:r w:rsidRPr="00B3150B">
              <w:rPr>
                <w:rFonts w:eastAsiaTheme="minorHAnsi"/>
                <w:color w:val="000000"/>
                <w:sz w:val="22"/>
                <w:szCs w:val="22"/>
              </w:rPr>
              <w:t>электродеталей</w:t>
            </w:r>
            <w:proofErr w:type="spellEnd"/>
            <w:r w:rsidRPr="00B3150B">
              <w:rPr>
                <w:rFonts w:eastAsiaTheme="minorHAnsi"/>
                <w:color w:val="000000"/>
                <w:sz w:val="22"/>
                <w:szCs w:val="22"/>
              </w:rPr>
              <w:t xml:space="preserve"> </w:t>
            </w:r>
          </w:p>
        </w:tc>
        <w:tc>
          <w:tcPr>
            <w:tcW w:w="1559"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4,5</w:t>
            </w:r>
          </w:p>
        </w:tc>
        <w:tc>
          <w:tcPr>
            <w:tcW w:w="2274"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color w:val="000000"/>
                <w:sz w:val="22"/>
                <w:szCs w:val="22"/>
              </w:rPr>
              <w:t>10,2</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5</w:t>
            </w:r>
          </w:p>
        </w:tc>
        <w:tc>
          <w:tcPr>
            <w:tcW w:w="4678"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Механические примеси </w:t>
            </w:r>
          </w:p>
        </w:tc>
        <w:tc>
          <w:tcPr>
            <w:tcW w:w="1559"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0,22</w:t>
            </w:r>
          </w:p>
        </w:tc>
        <w:tc>
          <w:tcPr>
            <w:tcW w:w="2274"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color w:val="000000"/>
                <w:sz w:val="22"/>
                <w:szCs w:val="22"/>
              </w:rPr>
              <w:t>1,06</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6</w:t>
            </w:r>
          </w:p>
        </w:tc>
        <w:tc>
          <w:tcPr>
            <w:tcW w:w="4678"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Резина </w:t>
            </w:r>
          </w:p>
        </w:tc>
        <w:tc>
          <w:tcPr>
            <w:tcW w:w="1559"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1,49</w:t>
            </w:r>
          </w:p>
        </w:tc>
        <w:tc>
          <w:tcPr>
            <w:tcW w:w="2274"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color w:val="000000"/>
                <w:sz w:val="22"/>
                <w:szCs w:val="22"/>
              </w:rPr>
              <w:t>7,15</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7</w:t>
            </w:r>
          </w:p>
        </w:tc>
        <w:tc>
          <w:tcPr>
            <w:tcW w:w="4678"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Керамика </w:t>
            </w:r>
          </w:p>
        </w:tc>
        <w:tc>
          <w:tcPr>
            <w:tcW w:w="1559"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0,18</w:t>
            </w:r>
          </w:p>
        </w:tc>
        <w:tc>
          <w:tcPr>
            <w:tcW w:w="2274"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color w:val="000000"/>
                <w:sz w:val="22"/>
                <w:szCs w:val="22"/>
              </w:rPr>
              <w:t>0,86</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8</w:t>
            </w:r>
          </w:p>
        </w:tc>
        <w:tc>
          <w:tcPr>
            <w:tcW w:w="4678"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Черные металлы </w:t>
            </w:r>
          </w:p>
        </w:tc>
        <w:tc>
          <w:tcPr>
            <w:tcW w:w="1559"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6,79</w:t>
            </w:r>
          </w:p>
        </w:tc>
        <w:tc>
          <w:tcPr>
            <w:tcW w:w="2274"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color w:val="000000"/>
                <w:sz w:val="22"/>
                <w:szCs w:val="22"/>
              </w:rPr>
              <w:t>12,3</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9</w:t>
            </w:r>
          </w:p>
        </w:tc>
        <w:tc>
          <w:tcPr>
            <w:tcW w:w="4678"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Цветные металлы </w:t>
            </w:r>
          </w:p>
        </w:tc>
        <w:tc>
          <w:tcPr>
            <w:tcW w:w="1559"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0,84</w:t>
            </w:r>
          </w:p>
        </w:tc>
        <w:tc>
          <w:tcPr>
            <w:tcW w:w="2274"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color w:val="000000"/>
                <w:sz w:val="22"/>
                <w:szCs w:val="22"/>
              </w:rPr>
              <w:t>3,03</w:t>
            </w:r>
          </w:p>
        </w:tc>
      </w:tr>
      <w:tr w:rsidR="009C152E" w:rsidRPr="00B3150B" w:rsidTr="00E966F9">
        <w:trPr>
          <w:trHeight w:val="109"/>
          <w:jc w:val="center"/>
        </w:trPr>
        <w:tc>
          <w:tcPr>
            <w:tcW w:w="812" w:type="dxa"/>
            <w:vAlign w:val="center"/>
          </w:tcPr>
          <w:p w:rsidR="009C152E" w:rsidRPr="00B3150B" w:rsidRDefault="009C152E" w:rsidP="00E966F9">
            <w:pPr>
              <w:autoSpaceDE w:val="0"/>
              <w:autoSpaceDN w:val="0"/>
              <w:adjustRightInd w:val="0"/>
              <w:ind w:firstLine="0"/>
              <w:jc w:val="center"/>
              <w:rPr>
                <w:rFonts w:eastAsiaTheme="minorHAnsi"/>
                <w:b/>
                <w:color w:val="000000"/>
                <w:sz w:val="22"/>
                <w:szCs w:val="22"/>
              </w:rPr>
            </w:pPr>
          </w:p>
        </w:tc>
        <w:tc>
          <w:tcPr>
            <w:tcW w:w="4678" w:type="dxa"/>
          </w:tcPr>
          <w:p w:rsidR="009C152E" w:rsidRPr="00B3150B" w:rsidRDefault="009C152E" w:rsidP="00E966F9">
            <w:pPr>
              <w:autoSpaceDE w:val="0"/>
              <w:autoSpaceDN w:val="0"/>
              <w:adjustRightInd w:val="0"/>
              <w:ind w:firstLine="0"/>
              <w:rPr>
                <w:rFonts w:eastAsiaTheme="minorHAnsi"/>
                <w:b/>
                <w:color w:val="000000"/>
                <w:sz w:val="22"/>
                <w:szCs w:val="22"/>
              </w:rPr>
            </w:pPr>
            <w:r w:rsidRPr="00B3150B">
              <w:rPr>
                <w:rFonts w:eastAsiaTheme="minorHAnsi"/>
                <w:b/>
                <w:color w:val="000000"/>
                <w:sz w:val="22"/>
                <w:szCs w:val="22"/>
              </w:rPr>
              <w:t xml:space="preserve">Всего </w:t>
            </w:r>
          </w:p>
        </w:tc>
        <w:tc>
          <w:tcPr>
            <w:tcW w:w="1559" w:type="dxa"/>
            <w:vAlign w:val="center"/>
          </w:tcPr>
          <w:p w:rsidR="009C152E" w:rsidRPr="00B3150B" w:rsidRDefault="009C152E" w:rsidP="00E966F9">
            <w:pPr>
              <w:autoSpaceDE w:val="0"/>
              <w:autoSpaceDN w:val="0"/>
              <w:adjustRightInd w:val="0"/>
              <w:ind w:firstLine="0"/>
              <w:jc w:val="center"/>
              <w:rPr>
                <w:rFonts w:eastAsiaTheme="minorHAnsi"/>
                <w:b/>
                <w:color w:val="000000"/>
                <w:sz w:val="22"/>
                <w:szCs w:val="22"/>
              </w:rPr>
            </w:pPr>
          </w:p>
        </w:tc>
        <w:tc>
          <w:tcPr>
            <w:tcW w:w="2274" w:type="dxa"/>
            <w:vAlign w:val="center"/>
          </w:tcPr>
          <w:p w:rsidR="009C152E" w:rsidRPr="00B3150B" w:rsidRDefault="009C152E" w:rsidP="00E966F9">
            <w:pPr>
              <w:autoSpaceDE w:val="0"/>
              <w:autoSpaceDN w:val="0"/>
              <w:adjustRightInd w:val="0"/>
              <w:ind w:firstLine="0"/>
              <w:jc w:val="center"/>
              <w:rPr>
                <w:rFonts w:eastAsiaTheme="minorHAnsi"/>
                <w:b/>
                <w:color w:val="000000"/>
                <w:sz w:val="22"/>
                <w:szCs w:val="22"/>
              </w:rPr>
            </w:pPr>
            <w:r w:rsidRPr="00B3150B">
              <w:rPr>
                <w:rFonts w:eastAsiaTheme="minorHAnsi"/>
                <w:b/>
                <w:color w:val="000000"/>
                <w:sz w:val="22"/>
                <w:szCs w:val="22"/>
              </w:rPr>
              <w:t>113,0</w:t>
            </w:r>
          </w:p>
        </w:tc>
      </w:tr>
    </w:tbl>
    <w:p w:rsidR="009C152E" w:rsidRPr="00B3150B" w:rsidRDefault="009C152E" w:rsidP="009C152E">
      <w:pPr>
        <w:autoSpaceDE w:val="0"/>
        <w:autoSpaceDN w:val="0"/>
        <w:adjustRightInd w:val="0"/>
        <w:ind w:firstLine="0"/>
        <w:jc w:val="center"/>
        <w:rPr>
          <w:rFonts w:eastAsiaTheme="minorHAnsi"/>
          <w:b/>
          <w:bCs/>
          <w:color w:val="000000"/>
        </w:rPr>
      </w:pPr>
    </w:p>
    <w:p w:rsidR="009C152E" w:rsidRPr="00B3150B" w:rsidRDefault="009C152E" w:rsidP="009C152E">
      <w:pPr>
        <w:autoSpaceDE w:val="0"/>
        <w:autoSpaceDN w:val="0"/>
        <w:adjustRightInd w:val="0"/>
        <w:ind w:firstLine="0"/>
        <w:jc w:val="center"/>
        <w:rPr>
          <w:rFonts w:eastAsiaTheme="minorHAnsi"/>
          <w:color w:val="000000"/>
        </w:rPr>
      </w:pPr>
      <w:r w:rsidRPr="00B3150B">
        <w:rPr>
          <w:rFonts w:eastAsiaTheme="minorHAnsi"/>
          <w:b/>
          <w:bCs/>
          <w:color w:val="000000"/>
        </w:rPr>
        <w:t>Оборудование, технологические операции</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Сортировка и ручная разборка</w:t>
      </w:r>
      <w:r w:rsidR="00031DDE">
        <w:rPr>
          <w:rFonts w:eastAsiaTheme="minorHAnsi"/>
          <w:color w:val="000000"/>
        </w:rPr>
        <w:t xml:space="preserve">. </w:t>
      </w:r>
      <w:r w:rsidRPr="00B3150B">
        <w:rPr>
          <w:rFonts w:eastAsiaTheme="minorHAnsi"/>
          <w:color w:val="000000"/>
        </w:rPr>
        <w:t xml:space="preserve">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На данном этапе проводится ручная разборка продукции с выделением опасных элементов и материалов, пригодных для вторичного использования. Квалифицированные специалисты проводят разборку утилизируемой техники.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Из источников бесперебойного питания извлекаются аккумуляторы, сортируются и складируются в контейнеры после чего передаются специализированным организациям.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Компоненты, из которых можно извлекать металлы разделяются, извлекаются и помещаются в отдельные контейнеры для дальнейшей передачи специализированным организациям. </w:t>
      </w:r>
    </w:p>
    <w:p w:rsidR="009C152E" w:rsidRPr="00B3150B" w:rsidRDefault="009C152E" w:rsidP="009C152E">
      <w:pPr>
        <w:autoSpaceDE w:val="0"/>
        <w:autoSpaceDN w:val="0"/>
        <w:adjustRightInd w:val="0"/>
        <w:ind w:firstLine="0"/>
        <w:jc w:val="center"/>
        <w:rPr>
          <w:rFonts w:eastAsiaTheme="minorHAnsi"/>
          <w:b/>
          <w:bCs/>
          <w:color w:val="000000"/>
        </w:rPr>
      </w:pPr>
      <w:r w:rsidRPr="00B3150B">
        <w:rPr>
          <w:rFonts w:eastAsiaTheme="minorHAnsi"/>
          <w:b/>
          <w:bCs/>
          <w:color w:val="000000"/>
        </w:rPr>
        <w:t>Перечень механизмов и оборудования, используемых на участке переработки техники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6"/>
        <w:gridCol w:w="6520"/>
        <w:gridCol w:w="1701"/>
      </w:tblGrid>
      <w:tr w:rsidR="009C152E" w:rsidRPr="00B3150B" w:rsidTr="00E966F9">
        <w:trPr>
          <w:trHeight w:val="247"/>
          <w:jc w:val="center"/>
        </w:trPr>
        <w:tc>
          <w:tcPr>
            <w:tcW w:w="1096" w:type="dxa"/>
            <w:vAlign w:val="center"/>
          </w:tcPr>
          <w:p w:rsidR="009C152E" w:rsidRPr="00B3150B" w:rsidRDefault="009C152E" w:rsidP="00E966F9">
            <w:pPr>
              <w:autoSpaceDE w:val="0"/>
              <w:autoSpaceDN w:val="0"/>
              <w:adjustRightInd w:val="0"/>
              <w:ind w:firstLine="0"/>
              <w:jc w:val="center"/>
              <w:rPr>
                <w:rFonts w:eastAsiaTheme="minorHAnsi"/>
                <w:b/>
                <w:color w:val="000000"/>
                <w:sz w:val="22"/>
                <w:szCs w:val="22"/>
              </w:rPr>
            </w:pPr>
            <w:r w:rsidRPr="00B3150B">
              <w:rPr>
                <w:rFonts w:eastAsiaTheme="minorHAnsi"/>
                <w:b/>
                <w:color w:val="000000"/>
                <w:sz w:val="22"/>
                <w:szCs w:val="22"/>
              </w:rPr>
              <w:t>№ п/п</w:t>
            </w:r>
          </w:p>
        </w:tc>
        <w:tc>
          <w:tcPr>
            <w:tcW w:w="6520" w:type="dxa"/>
            <w:vAlign w:val="center"/>
          </w:tcPr>
          <w:p w:rsidR="009C152E" w:rsidRPr="00B3150B" w:rsidRDefault="009C152E" w:rsidP="00E966F9">
            <w:pPr>
              <w:autoSpaceDE w:val="0"/>
              <w:autoSpaceDN w:val="0"/>
              <w:adjustRightInd w:val="0"/>
              <w:ind w:firstLine="0"/>
              <w:jc w:val="center"/>
              <w:rPr>
                <w:rFonts w:eastAsiaTheme="minorHAnsi"/>
                <w:b/>
                <w:color w:val="000000"/>
                <w:sz w:val="22"/>
                <w:szCs w:val="22"/>
              </w:rPr>
            </w:pPr>
            <w:r w:rsidRPr="00B3150B">
              <w:rPr>
                <w:rFonts w:eastAsiaTheme="minorHAnsi"/>
                <w:b/>
                <w:color w:val="000000"/>
                <w:sz w:val="22"/>
                <w:szCs w:val="22"/>
              </w:rPr>
              <w:t>Наименование</w:t>
            </w:r>
          </w:p>
        </w:tc>
        <w:tc>
          <w:tcPr>
            <w:tcW w:w="1701" w:type="dxa"/>
            <w:vAlign w:val="center"/>
          </w:tcPr>
          <w:p w:rsidR="009C152E" w:rsidRPr="00B3150B" w:rsidRDefault="009C152E" w:rsidP="00E966F9">
            <w:pPr>
              <w:autoSpaceDE w:val="0"/>
              <w:autoSpaceDN w:val="0"/>
              <w:adjustRightInd w:val="0"/>
              <w:ind w:firstLine="0"/>
              <w:jc w:val="center"/>
              <w:rPr>
                <w:rFonts w:eastAsiaTheme="minorHAnsi"/>
                <w:b/>
                <w:color w:val="000000"/>
                <w:sz w:val="22"/>
                <w:szCs w:val="22"/>
              </w:rPr>
            </w:pPr>
            <w:r w:rsidRPr="00B3150B">
              <w:rPr>
                <w:rFonts w:eastAsiaTheme="minorHAnsi"/>
                <w:b/>
                <w:color w:val="000000"/>
                <w:sz w:val="22"/>
                <w:szCs w:val="22"/>
              </w:rPr>
              <w:t>Количество</w:t>
            </w:r>
          </w:p>
        </w:tc>
      </w:tr>
      <w:tr w:rsidR="009C152E" w:rsidRPr="00B3150B" w:rsidTr="00E966F9">
        <w:trPr>
          <w:trHeight w:val="127"/>
          <w:jc w:val="center"/>
        </w:trPr>
        <w:tc>
          <w:tcPr>
            <w:tcW w:w="1096"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1</w:t>
            </w:r>
          </w:p>
        </w:tc>
        <w:tc>
          <w:tcPr>
            <w:tcW w:w="6520"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Емкость под металлсодержащие компоненты 2 м3 </w:t>
            </w:r>
          </w:p>
        </w:tc>
        <w:tc>
          <w:tcPr>
            <w:tcW w:w="1701"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r>
      <w:tr w:rsidR="009C152E" w:rsidRPr="00B3150B" w:rsidTr="00E966F9">
        <w:trPr>
          <w:trHeight w:val="127"/>
          <w:jc w:val="center"/>
        </w:trPr>
        <w:tc>
          <w:tcPr>
            <w:tcW w:w="1096"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c>
          <w:tcPr>
            <w:tcW w:w="6520"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Емкость под пластмассы 5 м3 </w:t>
            </w:r>
          </w:p>
        </w:tc>
        <w:tc>
          <w:tcPr>
            <w:tcW w:w="1701"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r>
      <w:tr w:rsidR="009C152E" w:rsidRPr="00B3150B" w:rsidTr="00E966F9">
        <w:trPr>
          <w:trHeight w:val="109"/>
          <w:jc w:val="center"/>
        </w:trPr>
        <w:tc>
          <w:tcPr>
            <w:tcW w:w="1096"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3</w:t>
            </w:r>
          </w:p>
        </w:tc>
        <w:tc>
          <w:tcPr>
            <w:tcW w:w="6520"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Стол разделочный металлический </w:t>
            </w:r>
          </w:p>
        </w:tc>
        <w:tc>
          <w:tcPr>
            <w:tcW w:w="1701"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r>
      <w:tr w:rsidR="009C152E" w:rsidRPr="00B3150B" w:rsidTr="00E966F9">
        <w:trPr>
          <w:trHeight w:val="109"/>
          <w:jc w:val="center"/>
        </w:trPr>
        <w:tc>
          <w:tcPr>
            <w:tcW w:w="1096"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4</w:t>
            </w:r>
          </w:p>
        </w:tc>
        <w:tc>
          <w:tcPr>
            <w:tcW w:w="6520"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Поддоны </w:t>
            </w:r>
          </w:p>
        </w:tc>
        <w:tc>
          <w:tcPr>
            <w:tcW w:w="1701"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r>
      <w:tr w:rsidR="009C152E" w:rsidRPr="00B3150B" w:rsidTr="00E966F9">
        <w:trPr>
          <w:trHeight w:val="109"/>
          <w:jc w:val="center"/>
        </w:trPr>
        <w:tc>
          <w:tcPr>
            <w:tcW w:w="1096"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5</w:t>
            </w:r>
          </w:p>
        </w:tc>
        <w:tc>
          <w:tcPr>
            <w:tcW w:w="6520"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Дрель электрическая </w:t>
            </w:r>
          </w:p>
        </w:tc>
        <w:tc>
          <w:tcPr>
            <w:tcW w:w="1701"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3</w:t>
            </w:r>
          </w:p>
        </w:tc>
      </w:tr>
      <w:tr w:rsidR="009C152E" w:rsidRPr="00B3150B" w:rsidTr="00E966F9">
        <w:trPr>
          <w:trHeight w:val="109"/>
          <w:jc w:val="center"/>
        </w:trPr>
        <w:tc>
          <w:tcPr>
            <w:tcW w:w="1096"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6</w:t>
            </w:r>
          </w:p>
        </w:tc>
        <w:tc>
          <w:tcPr>
            <w:tcW w:w="6520"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Носилки ручные </w:t>
            </w:r>
          </w:p>
        </w:tc>
        <w:tc>
          <w:tcPr>
            <w:tcW w:w="1701"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r>
      <w:tr w:rsidR="009C152E" w:rsidRPr="00B3150B" w:rsidTr="00E966F9">
        <w:trPr>
          <w:trHeight w:val="109"/>
          <w:jc w:val="center"/>
        </w:trPr>
        <w:tc>
          <w:tcPr>
            <w:tcW w:w="1096"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lastRenderedPageBreak/>
              <w:t>7</w:t>
            </w:r>
          </w:p>
        </w:tc>
        <w:tc>
          <w:tcPr>
            <w:tcW w:w="6520"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Молоток </w:t>
            </w:r>
          </w:p>
        </w:tc>
        <w:tc>
          <w:tcPr>
            <w:tcW w:w="1701"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4</w:t>
            </w:r>
          </w:p>
        </w:tc>
      </w:tr>
      <w:tr w:rsidR="009C152E" w:rsidRPr="00B3150B" w:rsidTr="00E966F9">
        <w:trPr>
          <w:trHeight w:val="109"/>
          <w:jc w:val="center"/>
        </w:trPr>
        <w:tc>
          <w:tcPr>
            <w:tcW w:w="1096"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8</w:t>
            </w:r>
          </w:p>
        </w:tc>
        <w:tc>
          <w:tcPr>
            <w:tcW w:w="6520" w:type="dxa"/>
          </w:tcPr>
          <w:p w:rsidR="009C152E" w:rsidRPr="00B3150B" w:rsidRDefault="009C152E" w:rsidP="00E966F9">
            <w:pPr>
              <w:autoSpaceDE w:val="0"/>
              <w:autoSpaceDN w:val="0"/>
              <w:adjustRightInd w:val="0"/>
              <w:ind w:firstLine="0"/>
              <w:rPr>
                <w:rFonts w:eastAsiaTheme="minorHAnsi"/>
                <w:color w:val="000000"/>
                <w:sz w:val="22"/>
                <w:szCs w:val="22"/>
              </w:rPr>
            </w:pPr>
            <w:r w:rsidRPr="00B3150B">
              <w:rPr>
                <w:rFonts w:eastAsiaTheme="minorHAnsi"/>
                <w:color w:val="000000"/>
                <w:sz w:val="22"/>
                <w:szCs w:val="22"/>
              </w:rPr>
              <w:t xml:space="preserve">Кувалда малая </w:t>
            </w:r>
          </w:p>
        </w:tc>
        <w:tc>
          <w:tcPr>
            <w:tcW w:w="1701" w:type="dxa"/>
            <w:vAlign w:val="center"/>
          </w:tcPr>
          <w:p w:rsidR="009C152E" w:rsidRPr="00B3150B" w:rsidRDefault="009C152E" w:rsidP="00E966F9">
            <w:pPr>
              <w:autoSpaceDE w:val="0"/>
              <w:autoSpaceDN w:val="0"/>
              <w:adjustRightInd w:val="0"/>
              <w:ind w:firstLine="0"/>
              <w:jc w:val="center"/>
              <w:rPr>
                <w:rFonts w:eastAsiaTheme="minorHAnsi"/>
                <w:color w:val="000000"/>
                <w:sz w:val="22"/>
                <w:szCs w:val="22"/>
              </w:rPr>
            </w:pPr>
            <w:r w:rsidRPr="00B3150B">
              <w:rPr>
                <w:rFonts w:eastAsiaTheme="minorHAnsi"/>
                <w:color w:val="000000"/>
                <w:sz w:val="22"/>
                <w:szCs w:val="22"/>
              </w:rPr>
              <w:t>2</w:t>
            </w:r>
          </w:p>
        </w:tc>
      </w:tr>
    </w:tbl>
    <w:p w:rsidR="009C152E" w:rsidRPr="00B3150B" w:rsidRDefault="009C152E" w:rsidP="009C152E">
      <w:pPr>
        <w:autoSpaceDE w:val="0"/>
        <w:autoSpaceDN w:val="0"/>
        <w:adjustRightInd w:val="0"/>
        <w:jc w:val="left"/>
        <w:rPr>
          <w:rFonts w:eastAsiaTheme="minorHAnsi"/>
          <w:b/>
          <w:bCs/>
          <w:i/>
          <w:iCs/>
          <w:color w:val="000000"/>
        </w:rPr>
      </w:pPr>
    </w:p>
    <w:p w:rsidR="009C152E" w:rsidRPr="00B3150B" w:rsidRDefault="009C152E" w:rsidP="009C152E">
      <w:pPr>
        <w:autoSpaceDE w:val="0"/>
        <w:autoSpaceDN w:val="0"/>
        <w:adjustRightInd w:val="0"/>
        <w:jc w:val="left"/>
        <w:rPr>
          <w:rFonts w:eastAsiaTheme="minorHAnsi"/>
          <w:i/>
          <w:iCs/>
          <w:color w:val="000000"/>
        </w:rPr>
      </w:pPr>
      <w:r w:rsidRPr="00B3150B">
        <w:rPr>
          <w:rFonts w:eastAsiaTheme="minorHAnsi"/>
          <w:b/>
          <w:bCs/>
          <w:i/>
          <w:iCs/>
          <w:color w:val="000000"/>
        </w:rPr>
        <w:t xml:space="preserve">Участок высокотемпературного уничтожения отходов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Участок высокотемпературного уничтожения отходов расположен в специально отведенном месте помещения с твердым покрытием. На участке установлена печь-инсинератор с высокотемпературным режимом горения Пир-1,0 К. Производительность печи по сжиганию отходов составляет 100 кг/час (без учета сжигания жидкого топлива и газифицируемых жидкостей).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Печь-инсинератор Пир-1,0 К в соответствии с паспортом имеет следующие технические характеристики: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Производительность по сжигаемым отходам – 100 кг/час;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Производительность по жидкому топливу или жидким отходам – 17 л/час;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Температура сжигания над колосниковой решеткой – 1000</w:t>
      </w:r>
      <w:r w:rsidRPr="00B3150B">
        <w:rPr>
          <w:rFonts w:eastAsiaTheme="minorHAnsi"/>
          <w:color w:val="000000"/>
          <w:vertAlign w:val="superscript"/>
        </w:rPr>
        <w:t>0</w:t>
      </w:r>
      <w:r w:rsidRPr="00B3150B">
        <w:rPr>
          <w:rFonts w:eastAsiaTheme="minorHAnsi"/>
          <w:color w:val="000000"/>
        </w:rPr>
        <w:t xml:space="preserve">С;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Температура на выходе из топки – 1200</w:t>
      </w:r>
      <w:r w:rsidRPr="00B3150B">
        <w:rPr>
          <w:rFonts w:eastAsiaTheme="minorHAnsi"/>
          <w:color w:val="000000"/>
          <w:vertAlign w:val="superscript"/>
        </w:rPr>
        <w:t>0</w:t>
      </w:r>
      <w:r w:rsidRPr="00B3150B">
        <w:rPr>
          <w:rFonts w:eastAsiaTheme="minorHAnsi"/>
          <w:color w:val="000000"/>
        </w:rPr>
        <w:t xml:space="preserve">С;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Время растопки – 20-30 минут;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 Время дожигания несгоревших частиц – 3-5 сек; </w:t>
      </w:r>
    </w:p>
    <w:p w:rsidR="009C152E" w:rsidRPr="00B3150B" w:rsidRDefault="009C152E" w:rsidP="009C152E">
      <w:pPr>
        <w:autoSpaceDE w:val="0"/>
        <w:autoSpaceDN w:val="0"/>
        <w:adjustRightInd w:val="0"/>
        <w:rPr>
          <w:rFonts w:eastAsiaTheme="minorHAnsi"/>
        </w:rPr>
      </w:pPr>
      <w:r w:rsidRPr="00B3150B">
        <w:rPr>
          <w:rFonts w:eastAsiaTheme="minorHAnsi"/>
        </w:rPr>
        <w:t xml:space="preserve"> Масса установки – 6,5 тонн. </w:t>
      </w:r>
    </w:p>
    <w:p w:rsidR="009C152E" w:rsidRPr="00B3150B" w:rsidRDefault="009C152E" w:rsidP="009C152E">
      <w:pPr>
        <w:autoSpaceDE w:val="0"/>
        <w:autoSpaceDN w:val="0"/>
        <w:adjustRightInd w:val="0"/>
        <w:rPr>
          <w:rFonts w:eastAsiaTheme="minorHAnsi"/>
        </w:rPr>
      </w:pPr>
      <w:r w:rsidRPr="00B3150B">
        <w:rPr>
          <w:rFonts w:eastAsiaTheme="minorHAnsi"/>
        </w:rPr>
        <w:t xml:space="preserve">Печь-инсинератор </w:t>
      </w:r>
      <w:r w:rsidRPr="00B3150B">
        <w:rPr>
          <w:rFonts w:eastAsiaTheme="minorHAnsi"/>
          <w:color w:val="000000"/>
        </w:rPr>
        <w:t>Пир-1,0 К</w:t>
      </w:r>
      <w:r w:rsidRPr="00B3150B">
        <w:rPr>
          <w:rFonts w:eastAsiaTheme="minorHAnsi"/>
        </w:rPr>
        <w:t xml:space="preserve"> представляет собой конструкцию, выполненную из двух горизонтальных топок, выложенную из огнеупорного кирпича. В первой горизонтальной топке происходит сам процесс сжигания отходов, после чего отходящие газы поступают во вторую топку, где за счет завихрителя отходящих газов и дополнительного притока воздуха происходит процесс дожигания несгоревших частиц. </w:t>
      </w:r>
    </w:p>
    <w:p w:rsidR="009C152E" w:rsidRPr="00B3150B" w:rsidRDefault="009C152E" w:rsidP="009C152E">
      <w:pPr>
        <w:autoSpaceDE w:val="0"/>
        <w:autoSpaceDN w:val="0"/>
        <w:adjustRightInd w:val="0"/>
        <w:rPr>
          <w:rFonts w:eastAsiaTheme="minorHAnsi"/>
        </w:rPr>
      </w:pPr>
      <w:r w:rsidRPr="00B3150B">
        <w:rPr>
          <w:rFonts w:eastAsiaTheme="minorHAnsi"/>
        </w:rPr>
        <w:t xml:space="preserve">Для удаления золы служит камера сбора золы (зольник). Зольник расположен под горизонтальной топкой и служит для удаления золы ручным способом. </w:t>
      </w:r>
    </w:p>
    <w:p w:rsidR="009C152E" w:rsidRPr="00B3150B" w:rsidRDefault="009C152E" w:rsidP="009C152E">
      <w:pPr>
        <w:rPr>
          <w:rFonts w:eastAsiaTheme="minorHAnsi"/>
          <w:color w:val="000000"/>
        </w:rPr>
      </w:pPr>
      <w:r w:rsidRPr="00B3150B">
        <w:rPr>
          <w:rFonts w:eastAsiaTheme="minorHAnsi"/>
          <w:color w:val="000000"/>
        </w:rPr>
        <w:t xml:space="preserve">Уничтожаться высокотемпературным сжиганием будут те виды отходов, которые не подлежат дальнейшему использованию как вторичное сырье, либо отходы, свойство которых можно изменить путем выжигания горючего составляющего данного отхода.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В качестве топлива для розжига высокотемпературной печи будет использоваться дизельное топливо. </w:t>
      </w:r>
    </w:p>
    <w:p w:rsidR="009C152E" w:rsidRPr="00B3150B" w:rsidRDefault="009C152E" w:rsidP="009C152E">
      <w:pPr>
        <w:autoSpaceDE w:val="0"/>
        <w:autoSpaceDN w:val="0"/>
        <w:adjustRightInd w:val="0"/>
        <w:ind w:firstLine="0"/>
        <w:jc w:val="center"/>
        <w:rPr>
          <w:color w:val="000000"/>
        </w:rPr>
      </w:pPr>
      <w:r w:rsidRPr="00B3150B">
        <w:rPr>
          <w:noProof/>
        </w:rPr>
        <w:drawing>
          <wp:inline distT="0" distB="0" distL="0" distR="0" wp14:anchorId="49C5D865" wp14:editId="460B87DD">
            <wp:extent cx="5490098" cy="318346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63134" t="27713" r="12184" b="46842"/>
                    <a:stretch/>
                  </pic:blipFill>
                  <pic:spPr bwMode="auto">
                    <a:xfrm>
                      <a:off x="0" y="0"/>
                      <a:ext cx="5513840" cy="3197233"/>
                    </a:xfrm>
                    <a:prstGeom prst="rect">
                      <a:avLst/>
                    </a:prstGeom>
                    <a:ln>
                      <a:noFill/>
                    </a:ln>
                    <a:extLst>
                      <a:ext uri="{53640926-AAD7-44D8-BBD7-CCE9431645EC}">
                        <a14:shadowObscured xmlns:a14="http://schemas.microsoft.com/office/drawing/2010/main"/>
                      </a:ext>
                    </a:extLst>
                  </pic:spPr>
                </pic:pic>
              </a:graphicData>
            </a:graphic>
          </wp:inline>
        </w:drawing>
      </w:r>
    </w:p>
    <w:p w:rsidR="00302187" w:rsidRDefault="00302187" w:rsidP="009C152E">
      <w:pPr>
        <w:ind w:firstLine="0"/>
        <w:jc w:val="center"/>
        <w:rPr>
          <w:b/>
          <w:sz w:val="22"/>
          <w:szCs w:val="22"/>
        </w:rPr>
      </w:pPr>
    </w:p>
    <w:p w:rsidR="009C152E" w:rsidRDefault="009C152E" w:rsidP="009C152E">
      <w:pPr>
        <w:ind w:firstLine="0"/>
        <w:jc w:val="center"/>
        <w:rPr>
          <w:b/>
          <w:sz w:val="22"/>
          <w:szCs w:val="22"/>
        </w:rPr>
      </w:pPr>
      <w:r w:rsidRPr="00B3150B">
        <w:rPr>
          <w:b/>
          <w:sz w:val="22"/>
          <w:szCs w:val="22"/>
        </w:rPr>
        <w:t>Рисунок 2.1 - Печь инсинератор для утилизации медицинских и других отходов Пир 1.0 К</w:t>
      </w:r>
    </w:p>
    <w:p w:rsidR="00302187" w:rsidRDefault="00302187" w:rsidP="009C152E">
      <w:pPr>
        <w:ind w:firstLine="0"/>
        <w:jc w:val="center"/>
        <w:rPr>
          <w:b/>
          <w:sz w:val="22"/>
          <w:szCs w:val="22"/>
        </w:rPr>
      </w:pPr>
    </w:p>
    <w:p w:rsidR="00302187" w:rsidRPr="00B3150B" w:rsidRDefault="00302187" w:rsidP="009C152E">
      <w:pPr>
        <w:ind w:firstLine="0"/>
        <w:jc w:val="center"/>
        <w:rPr>
          <w:b/>
          <w:sz w:val="22"/>
          <w:szCs w:val="22"/>
        </w:rPr>
      </w:pPr>
    </w:p>
    <w:p w:rsidR="009C152E" w:rsidRPr="00B3150B" w:rsidRDefault="009C152E" w:rsidP="009C152E">
      <w:pPr>
        <w:rPr>
          <w:szCs w:val="24"/>
        </w:rPr>
      </w:pPr>
      <w:r w:rsidRPr="00B3150B">
        <w:rPr>
          <w:szCs w:val="24"/>
        </w:rPr>
        <w:lastRenderedPageBreak/>
        <w:t xml:space="preserve">Печь позволяет полностью обезвредить и утилизировать отходы, благодаря воздействию на них высоких температур в процессе уничтожения и дальнейшей обработке в камере </w:t>
      </w:r>
      <w:proofErr w:type="spellStart"/>
      <w:r w:rsidRPr="00B3150B">
        <w:rPr>
          <w:szCs w:val="24"/>
        </w:rPr>
        <w:t>дожига</w:t>
      </w:r>
      <w:proofErr w:type="spellEnd"/>
      <w:r w:rsidRPr="00B3150B">
        <w:rPr>
          <w:szCs w:val="24"/>
        </w:rPr>
        <w:t xml:space="preserve">. Эффективность </w:t>
      </w:r>
      <w:proofErr w:type="spellStart"/>
      <w:r w:rsidRPr="00B3150B">
        <w:rPr>
          <w:szCs w:val="24"/>
        </w:rPr>
        <w:t>дожига</w:t>
      </w:r>
      <w:proofErr w:type="spellEnd"/>
      <w:r w:rsidRPr="00B3150B">
        <w:rPr>
          <w:szCs w:val="24"/>
        </w:rPr>
        <w:t xml:space="preserve"> отходящих газов составляет до 99%, что позволяет не превышать пороговых значений ПДК.</w:t>
      </w:r>
    </w:p>
    <w:p w:rsidR="009C152E" w:rsidRPr="00B3150B" w:rsidRDefault="009C152E" w:rsidP="009C152E">
      <w:pPr>
        <w:rPr>
          <w:szCs w:val="24"/>
        </w:rPr>
      </w:pPr>
      <w:r w:rsidRPr="00B3150B">
        <w:rPr>
          <w:szCs w:val="24"/>
        </w:rPr>
        <w:t xml:space="preserve">После процесса сжигания остаётся минимальное количество пепла, что не требует дальнейшего </w:t>
      </w:r>
      <w:proofErr w:type="spellStart"/>
      <w:r w:rsidRPr="00B3150B">
        <w:rPr>
          <w:szCs w:val="24"/>
        </w:rPr>
        <w:t>дожига</w:t>
      </w:r>
      <w:proofErr w:type="spellEnd"/>
      <w:r w:rsidRPr="00B3150B">
        <w:rPr>
          <w:szCs w:val="24"/>
        </w:rPr>
        <w:t xml:space="preserve"> отходов.</w:t>
      </w:r>
    </w:p>
    <w:p w:rsidR="009C152E" w:rsidRPr="00B3150B" w:rsidRDefault="009C152E" w:rsidP="009C152E">
      <w:pPr>
        <w:rPr>
          <w:szCs w:val="24"/>
        </w:rPr>
      </w:pPr>
      <w:r w:rsidRPr="00B3150B">
        <w:rPr>
          <w:szCs w:val="24"/>
          <w:lang w:val="kk-KZ"/>
        </w:rPr>
        <w:t>Планируется сжигать промышленные, медицинские отходы класса А, Б, В, Г и прочие материалы, подверженные термическому уничтожению.</w:t>
      </w:r>
    </w:p>
    <w:p w:rsidR="009C152E" w:rsidRPr="00B3150B" w:rsidRDefault="009C152E" w:rsidP="009C152E">
      <w:pPr>
        <w:rPr>
          <w:szCs w:val="24"/>
        </w:rPr>
      </w:pPr>
      <w:r w:rsidRPr="00B3150B">
        <w:rPr>
          <w:szCs w:val="24"/>
        </w:rPr>
        <w:t>Предусматривается использование выделяемого тепла для отопления помещения.</w:t>
      </w:r>
    </w:p>
    <w:p w:rsidR="009C152E" w:rsidRPr="00B3150B" w:rsidRDefault="009C152E" w:rsidP="009C152E">
      <w:pPr>
        <w:rPr>
          <w:szCs w:val="24"/>
        </w:rPr>
      </w:pPr>
      <w:r w:rsidRPr="00B3150B">
        <w:rPr>
          <w:szCs w:val="24"/>
        </w:rPr>
        <w:t>Технические характеристики печи-инсинератора приведены в таблице 2.1.</w:t>
      </w:r>
    </w:p>
    <w:p w:rsidR="009C152E" w:rsidRPr="00B3150B" w:rsidRDefault="009C152E" w:rsidP="009C152E">
      <w:pPr>
        <w:jc w:val="right"/>
        <w:rPr>
          <w:b/>
          <w:szCs w:val="24"/>
        </w:rPr>
      </w:pPr>
      <w:r w:rsidRPr="00B3150B">
        <w:rPr>
          <w:b/>
          <w:szCs w:val="24"/>
        </w:rPr>
        <w:t>Таблица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53"/>
        <w:gridCol w:w="3567"/>
      </w:tblGrid>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jc w:val="center"/>
              <w:rPr>
                <w:b/>
                <w:sz w:val="20"/>
              </w:rPr>
            </w:pPr>
            <w:r w:rsidRPr="00B3150B">
              <w:rPr>
                <w:b/>
                <w:sz w:val="20"/>
              </w:rPr>
              <w:t>Наименование показателя</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b/>
                <w:sz w:val="20"/>
              </w:rPr>
            </w:pPr>
            <w:r w:rsidRPr="00B3150B">
              <w:rPr>
                <w:b/>
                <w:sz w:val="20"/>
              </w:rPr>
              <w:t>Норма</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 xml:space="preserve">1. Рабочая температура в топочном блоке, °С: </w:t>
            </w:r>
          </w:p>
          <w:p w:rsidR="009C152E" w:rsidRPr="00B3150B" w:rsidRDefault="009C152E" w:rsidP="00E966F9">
            <w:pPr>
              <w:kinsoku w:val="0"/>
              <w:overflowPunct w:val="0"/>
              <w:autoSpaceDE w:val="0"/>
              <w:autoSpaceDN w:val="0"/>
              <w:adjustRightInd w:val="0"/>
              <w:ind w:firstLine="0"/>
              <w:rPr>
                <w:sz w:val="20"/>
              </w:rPr>
            </w:pPr>
            <w:r w:rsidRPr="00B3150B">
              <w:rPr>
                <w:sz w:val="20"/>
              </w:rPr>
              <w:t>над колосниковой решеткой на выходе из топки</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1 000</w:t>
            </w:r>
          </w:p>
          <w:p w:rsidR="009C152E" w:rsidRPr="00B3150B" w:rsidRDefault="009C152E" w:rsidP="00E966F9">
            <w:pPr>
              <w:kinsoku w:val="0"/>
              <w:overflowPunct w:val="0"/>
              <w:autoSpaceDE w:val="0"/>
              <w:autoSpaceDN w:val="0"/>
              <w:adjustRightInd w:val="0"/>
              <w:ind w:firstLine="0"/>
              <w:jc w:val="center"/>
              <w:rPr>
                <w:sz w:val="20"/>
              </w:rPr>
            </w:pPr>
            <w:r w:rsidRPr="00B3150B">
              <w:rPr>
                <w:sz w:val="20"/>
              </w:rPr>
              <w:t>1 200</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2.  Вид топлива</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Уголь, жидкое и газообразное</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3. Время растопки, мин</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20-30</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4. Расчетное время сгорания отходов, кг/час</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250</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5. Время дожигания несгоревших частиц, сек.</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3 – 5</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6. Расход топлива (дизель) горелки, л/ час</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(в паспорте изготовителя)</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7. Время работы оборудования, час/год, не менее</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6800</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8. Масса установки, т, не более</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4</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9. Площадь колосниковой решетки, м</w:t>
            </w:r>
            <w:r w:rsidRPr="00B3150B">
              <w:rPr>
                <w:sz w:val="20"/>
                <w:vertAlign w:val="superscript"/>
              </w:rPr>
              <w:t>2</w:t>
            </w:r>
            <w:r w:rsidRPr="00B3150B">
              <w:rPr>
                <w:sz w:val="20"/>
              </w:rPr>
              <w:t>, не менее</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1</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10. Объем топочной камеры, м</w:t>
            </w:r>
            <w:r w:rsidRPr="00B3150B">
              <w:rPr>
                <w:sz w:val="20"/>
                <w:vertAlign w:val="superscript"/>
              </w:rPr>
              <w:t>3</w:t>
            </w:r>
            <w:r w:rsidRPr="00B3150B">
              <w:rPr>
                <w:sz w:val="20"/>
              </w:rPr>
              <w:t>, не менее</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1,0</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11. Высота газоотводной трубы (рекомендуемая), м</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10 - 12</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12. Диаметр газоотводной трубы, мм, не менее</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300</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13. Тягодутьевые машины: вентилятор дымосос</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r w:rsidRPr="00B3150B">
              <w:rPr>
                <w:sz w:val="20"/>
              </w:rPr>
              <w:t>нет</w:t>
            </w:r>
          </w:p>
        </w:tc>
      </w:tr>
      <w:tr w:rsidR="009C152E" w:rsidRPr="00B3150B" w:rsidTr="00E966F9">
        <w:trPr>
          <w:trHeight w:val="20"/>
          <w:jc w:val="center"/>
        </w:trPr>
        <w:tc>
          <w:tcPr>
            <w:tcW w:w="5553" w:type="dxa"/>
            <w:vAlign w:val="center"/>
          </w:tcPr>
          <w:p w:rsidR="009C152E" w:rsidRPr="00B3150B" w:rsidRDefault="009C152E" w:rsidP="00E966F9">
            <w:pPr>
              <w:kinsoku w:val="0"/>
              <w:overflowPunct w:val="0"/>
              <w:autoSpaceDE w:val="0"/>
              <w:autoSpaceDN w:val="0"/>
              <w:adjustRightInd w:val="0"/>
              <w:ind w:firstLine="0"/>
              <w:rPr>
                <w:sz w:val="20"/>
              </w:rPr>
            </w:pPr>
            <w:r w:rsidRPr="00B3150B">
              <w:rPr>
                <w:sz w:val="20"/>
              </w:rPr>
              <w:t>14. Габаритные размеры, м, не более</w:t>
            </w:r>
          </w:p>
          <w:p w:rsidR="009C152E" w:rsidRPr="00B3150B" w:rsidRDefault="009C152E" w:rsidP="00E966F9">
            <w:pPr>
              <w:kinsoku w:val="0"/>
              <w:overflowPunct w:val="0"/>
              <w:autoSpaceDE w:val="0"/>
              <w:autoSpaceDN w:val="0"/>
              <w:adjustRightInd w:val="0"/>
              <w:ind w:firstLine="0"/>
              <w:rPr>
                <w:sz w:val="20"/>
              </w:rPr>
            </w:pPr>
            <w:r w:rsidRPr="00B3150B">
              <w:rPr>
                <w:sz w:val="20"/>
              </w:rPr>
              <w:t>длина</w:t>
            </w:r>
          </w:p>
          <w:p w:rsidR="009C152E" w:rsidRPr="00B3150B" w:rsidRDefault="009C152E" w:rsidP="00E966F9">
            <w:pPr>
              <w:kinsoku w:val="0"/>
              <w:overflowPunct w:val="0"/>
              <w:autoSpaceDE w:val="0"/>
              <w:autoSpaceDN w:val="0"/>
              <w:adjustRightInd w:val="0"/>
              <w:ind w:firstLine="0"/>
              <w:rPr>
                <w:sz w:val="20"/>
              </w:rPr>
            </w:pPr>
            <w:r w:rsidRPr="00B3150B">
              <w:rPr>
                <w:sz w:val="20"/>
              </w:rPr>
              <w:t>ширина</w:t>
            </w:r>
          </w:p>
          <w:p w:rsidR="009C152E" w:rsidRPr="00B3150B" w:rsidRDefault="009C152E" w:rsidP="00E966F9">
            <w:pPr>
              <w:kinsoku w:val="0"/>
              <w:overflowPunct w:val="0"/>
              <w:autoSpaceDE w:val="0"/>
              <w:autoSpaceDN w:val="0"/>
              <w:adjustRightInd w:val="0"/>
              <w:ind w:firstLine="0"/>
              <w:rPr>
                <w:sz w:val="20"/>
              </w:rPr>
            </w:pPr>
            <w:r w:rsidRPr="00B3150B">
              <w:rPr>
                <w:sz w:val="20"/>
              </w:rPr>
              <w:t>высота (без газоотводной трубы)</w:t>
            </w:r>
          </w:p>
        </w:tc>
        <w:tc>
          <w:tcPr>
            <w:tcW w:w="3567" w:type="dxa"/>
            <w:vAlign w:val="center"/>
          </w:tcPr>
          <w:p w:rsidR="009C152E" w:rsidRPr="00B3150B" w:rsidRDefault="009C152E" w:rsidP="00E966F9">
            <w:pPr>
              <w:kinsoku w:val="0"/>
              <w:overflowPunct w:val="0"/>
              <w:autoSpaceDE w:val="0"/>
              <w:autoSpaceDN w:val="0"/>
              <w:adjustRightInd w:val="0"/>
              <w:ind w:firstLine="0"/>
              <w:jc w:val="center"/>
              <w:rPr>
                <w:sz w:val="20"/>
              </w:rPr>
            </w:pPr>
          </w:p>
          <w:p w:rsidR="009C152E" w:rsidRPr="00B3150B" w:rsidRDefault="009C152E" w:rsidP="00E966F9">
            <w:pPr>
              <w:kinsoku w:val="0"/>
              <w:overflowPunct w:val="0"/>
              <w:autoSpaceDE w:val="0"/>
              <w:autoSpaceDN w:val="0"/>
              <w:adjustRightInd w:val="0"/>
              <w:ind w:firstLine="0"/>
              <w:jc w:val="center"/>
              <w:rPr>
                <w:sz w:val="20"/>
              </w:rPr>
            </w:pPr>
            <w:r w:rsidRPr="00B3150B">
              <w:rPr>
                <w:sz w:val="20"/>
              </w:rPr>
              <w:t>2,8</w:t>
            </w:r>
          </w:p>
          <w:p w:rsidR="009C152E" w:rsidRPr="00B3150B" w:rsidRDefault="009C152E" w:rsidP="00E966F9">
            <w:pPr>
              <w:kinsoku w:val="0"/>
              <w:overflowPunct w:val="0"/>
              <w:autoSpaceDE w:val="0"/>
              <w:autoSpaceDN w:val="0"/>
              <w:adjustRightInd w:val="0"/>
              <w:ind w:firstLine="0"/>
              <w:jc w:val="center"/>
              <w:rPr>
                <w:sz w:val="20"/>
              </w:rPr>
            </w:pPr>
            <w:r w:rsidRPr="00B3150B">
              <w:rPr>
                <w:sz w:val="20"/>
              </w:rPr>
              <w:t>1,2</w:t>
            </w:r>
          </w:p>
          <w:p w:rsidR="009C152E" w:rsidRPr="00B3150B" w:rsidRDefault="009C152E" w:rsidP="00E966F9">
            <w:pPr>
              <w:kinsoku w:val="0"/>
              <w:overflowPunct w:val="0"/>
              <w:autoSpaceDE w:val="0"/>
              <w:autoSpaceDN w:val="0"/>
              <w:adjustRightInd w:val="0"/>
              <w:ind w:firstLine="0"/>
              <w:jc w:val="center"/>
              <w:rPr>
                <w:sz w:val="20"/>
              </w:rPr>
            </w:pPr>
            <w:r w:rsidRPr="00B3150B">
              <w:rPr>
                <w:sz w:val="20"/>
              </w:rPr>
              <w:t>2,6</w:t>
            </w:r>
          </w:p>
        </w:tc>
      </w:tr>
    </w:tbl>
    <w:p w:rsidR="009C152E" w:rsidRPr="00B3150B" w:rsidRDefault="009C152E" w:rsidP="009C152E">
      <w:pPr>
        <w:autoSpaceDE w:val="0"/>
        <w:autoSpaceDN w:val="0"/>
        <w:adjustRightInd w:val="0"/>
        <w:jc w:val="left"/>
        <w:rPr>
          <w:rFonts w:eastAsiaTheme="minorHAnsi"/>
          <w:b/>
          <w:bCs/>
          <w:i/>
          <w:iCs/>
          <w:color w:val="000000"/>
        </w:rPr>
      </w:pPr>
    </w:p>
    <w:p w:rsidR="009C152E" w:rsidRPr="00B3150B" w:rsidRDefault="009C152E" w:rsidP="009C152E">
      <w:pPr>
        <w:pStyle w:val="Default"/>
        <w:ind w:firstLine="567"/>
        <w:jc w:val="both"/>
        <w:rPr>
          <w:lang w:eastAsia="ru-RU"/>
        </w:rPr>
      </w:pPr>
      <w:r w:rsidRPr="00B3150B">
        <w:rPr>
          <w:lang w:eastAsia="ru-RU"/>
        </w:rPr>
        <w:t>Для очистки дымовых газов также установлен мокрый фильтр МФ-001-</w:t>
      </w:r>
      <w:proofErr w:type="gramStart"/>
      <w:r w:rsidRPr="00B3150B">
        <w:rPr>
          <w:lang w:eastAsia="ru-RU"/>
        </w:rPr>
        <w:t>У</w:t>
      </w:r>
      <w:proofErr w:type="gramEnd"/>
      <w:r w:rsidRPr="00B3150B">
        <w:rPr>
          <w:lang w:eastAsia="ru-RU"/>
        </w:rPr>
        <w:t xml:space="preserve">, состоящий из реактора-испарителя с водяной рубашкой, абсорбера с циркуляционной системой щелочного раствора, дымососа и дымовой трубы. </w:t>
      </w:r>
    </w:p>
    <w:p w:rsidR="009C152E" w:rsidRPr="00B3150B" w:rsidRDefault="009C152E" w:rsidP="009C152E">
      <w:pPr>
        <w:pStyle w:val="Default"/>
        <w:ind w:firstLine="567"/>
        <w:jc w:val="both"/>
      </w:pPr>
      <w:r w:rsidRPr="00B3150B">
        <w:t xml:space="preserve">Влажный пар из </w:t>
      </w:r>
      <w:proofErr w:type="spellStart"/>
      <w:r w:rsidRPr="00B3150B">
        <w:t>парообразователя</w:t>
      </w:r>
      <w:proofErr w:type="spellEnd"/>
      <w:r w:rsidRPr="00B3150B">
        <w:t>, поступивший в реактор испаритель, смешивается с дымовыми газами, поступившими из камеры дожигания инсинератора. Температура после смешивания падает не ниже 750°C. При таких температурах интенсивно проходит реакция газификации углерода водяным паром: C + H2O = CO + H2 (1)</w:t>
      </w:r>
    </w:p>
    <w:p w:rsidR="009C152E" w:rsidRPr="00B3150B" w:rsidRDefault="009C152E" w:rsidP="009C152E">
      <w:r w:rsidRPr="00B3150B">
        <w:rPr>
          <w:color w:val="000000"/>
        </w:rPr>
        <w:t>Из-за реакции (1), сажа в дымовых газах практически отсутствует.</w:t>
      </w:r>
    </w:p>
    <w:p w:rsidR="009C152E" w:rsidRPr="00B3150B" w:rsidRDefault="009C152E" w:rsidP="009C152E">
      <w:pPr>
        <w:autoSpaceDE w:val="0"/>
        <w:autoSpaceDN w:val="0"/>
        <w:adjustRightInd w:val="0"/>
        <w:rPr>
          <w:color w:val="000000"/>
        </w:rPr>
      </w:pPr>
      <w:r w:rsidRPr="00B3150B">
        <w:rPr>
          <w:color w:val="000000"/>
        </w:rPr>
        <w:t xml:space="preserve">Назначение мокрого фильтра: для очистки дымовых газов </w:t>
      </w:r>
      <w:proofErr w:type="spellStart"/>
      <w:r w:rsidRPr="00B3150B">
        <w:rPr>
          <w:color w:val="000000"/>
        </w:rPr>
        <w:t>инсенераторов</w:t>
      </w:r>
      <w:proofErr w:type="spellEnd"/>
      <w:r w:rsidRPr="00B3150B">
        <w:rPr>
          <w:color w:val="000000"/>
        </w:rPr>
        <w:t xml:space="preserve">, котельных установок, плавильных агрегатов, ротационных печей, при кислородном или бескислородном сжигании (пиролиз) мусора: ТБО/ТКО, промышленных, медицинских, специализированных отходов, </w:t>
      </w:r>
      <w:proofErr w:type="spellStart"/>
      <w:r w:rsidRPr="00B3150B">
        <w:rPr>
          <w:color w:val="000000"/>
        </w:rPr>
        <w:t>нефтешламов</w:t>
      </w:r>
      <w:proofErr w:type="spellEnd"/>
      <w:r w:rsidRPr="00B3150B">
        <w:rPr>
          <w:color w:val="000000"/>
        </w:rPr>
        <w:t xml:space="preserve">, автомобильных шин, от пылевых частиц, сажи, поглощении газов жидкими реагентами. </w:t>
      </w:r>
    </w:p>
    <w:p w:rsidR="009C152E" w:rsidRPr="00B3150B" w:rsidRDefault="009C152E" w:rsidP="009C152E">
      <w:pPr>
        <w:autoSpaceDE w:val="0"/>
        <w:autoSpaceDN w:val="0"/>
        <w:adjustRightInd w:val="0"/>
        <w:rPr>
          <w:color w:val="000000"/>
        </w:rPr>
      </w:pPr>
      <w:r w:rsidRPr="00B3150B">
        <w:rPr>
          <w:color w:val="000000"/>
        </w:rPr>
        <w:t>Характеристики мокрого фильтра МФ-001-</w:t>
      </w:r>
      <w:proofErr w:type="gramStart"/>
      <w:r w:rsidRPr="00B3150B">
        <w:rPr>
          <w:color w:val="000000"/>
        </w:rPr>
        <w:t>У</w:t>
      </w:r>
      <w:proofErr w:type="gramEnd"/>
      <w:r w:rsidRPr="00B3150B">
        <w:rPr>
          <w:color w:val="000000"/>
        </w:rPr>
        <w:t>:</w:t>
      </w:r>
    </w:p>
    <w:p w:rsidR="009C152E" w:rsidRPr="00B3150B" w:rsidRDefault="009C152E" w:rsidP="009C152E">
      <w:pPr>
        <w:autoSpaceDE w:val="0"/>
        <w:autoSpaceDN w:val="0"/>
        <w:adjustRightInd w:val="0"/>
        <w:rPr>
          <w:color w:val="000000"/>
        </w:rPr>
      </w:pPr>
      <w:r w:rsidRPr="00B3150B">
        <w:rPr>
          <w:color w:val="000000"/>
        </w:rPr>
        <w:t xml:space="preserve">– расчетные давление воды, МПа (кгс/см2) 0,025 (0,25). </w:t>
      </w:r>
    </w:p>
    <w:p w:rsidR="009C152E" w:rsidRPr="00B3150B" w:rsidRDefault="009C152E" w:rsidP="009C152E">
      <w:pPr>
        <w:autoSpaceDE w:val="0"/>
        <w:autoSpaceDN w:val="0"/>
        <w:adjustRightInd w:val="0"/>
        <w:rPr>
          <w:color w:val="000000"/>
        </w:rPr>
      </w:pPr>
      <w:r w:rsidRPr="00B3150B">
        <w:rPr>
          <w:color w:val="000000"/>
        </w:rPr>
        <w:t xml:space="preserve">– параметры температура газа на входе, </w:t>
      </w:r>
      <w:r w:rsidRPr="00B3150B">
        <w:rPr>
          <w:color w:val="000000"/>
          <w:vertAlign w:val="superscript"/>
        </w:rPr>
        <w:t>0</w:t>
      </w:r>
      <w:r w:rsidRPr="00B3150B">
        <w:rPr>
          <w:color w:val="000000"/>
        </w:rPr>
        <w:t xml:space="preserve">С, не более 1000-1200. </w:t>
      </w:r>
    </w:p>
    <w:p w:rsidR="009C152E" w:rsidRPr="00B3150B" w:rsidRDefault="009C152E" w:rsidP="009C152E">
      <w:pPr>
        <w:autoSpaceDE w:val="0"/>
        <w:autoSpaceDN w:val="0"/>
        <w:adjustRightInd w:val="0"/>
        <w:rPr>
          <w:color w:val="000000"/>
        </w:rPr>
      </w:pPr>
      <w:r w:rsidRPr="00B3150B">
        <w:rPr>
          <w:color w:val="000000"/>
        </w:rPr>
        <w:t xml:space="preserve">– температура газа на выходе, 0С, не более 70. </w:t>
      </w:r>
    </w:p>
    <w:p w:rsidR="009C152E" w:rsidRPr="00B3150B" w:rsidRDefault="009C152E" w:rsidP="009C152E">
      <w:pPr>
        <w:autoSpaceDE w:val="0"/>
        <w:autoSpaceDN w:val="0"/>
        <w:adjustRightInd w:val="0"/>
        <w:rPr>
          <w:color w:val="000000"/>
        </w:rPr>
      </w:pPr>
      <w:r w:rsidRPr="00B3150B">
        <w:rPr>
          <w:color w:val="000000"/>
        </w:rPr>
        <w:t xml:space="preserve">– энергопотребление, кВт 7,0 -12,0. </w:t>
      </w:r>
    </w:p>
    <w:p w:rsidR="009C152E" w:rsidRPr="00B3150B" w:rsidRDefault="009C152E" w:rsidP="009C152E">
      <w:pPr>
        <w:rPr>
          <w:color w:val="000000"/>
        </w:rPr>
      </w:pPr>
      <w:r w:rsidRPr="00B3150B">
        <w:rPr>
          <w:color w:val="000000"/>
        </w:rPr>
        <w:t xml:space="preserve">– эффективность очистки дымовых газов, </w:t>
      </w:r>
      <w:r w:rsidR="001C3F48">
        <w:rPr>
          <w:color w:val="000000"/>
        </w:rPr>
        <w:t>75</w:t>
      </w:r>
      <w:r w:rsidRPr="00B3150B">
        <w:rPr>
          <w:color w:val="000000"/>
        </w:rPr>
        <w:t>,0-98,5%.</w:t>
      </w:r>
    </w:p>
    <w:p w:rsidR="009C152E" w:rsidRPr="00B3150B" w:rsidRDefault="009C152E" w:rsidP="009C152E">
      <w:pPr>
        <w:rPr>
          <w:color w:val="000000"/>
        </w:rPr>
      </w:pPr>
      <w:r w:rsidRPr="00B3150B">
        <w:rPr>
          <w:color w:val="000000"/>
        </w:rPr>
        <w:t>При работе мокрого фильтра происходит очистка дымовых газов от оксидов азота, диоксида серы, фтористых и хлористых газообразных соединений, сажи.</w:t>
      </w:r>
    </w:p>
    <w:p w:rsidR="009C152E" w:rsidRPr="00B3150B" w:rsidRDefault="009C152E" w:rsidP="009C152E">
      <w:pPr>
        <w:rPr>
          <w:rFonts w:eastAsia="TimesNewRomanPSMT"/>
        </w:rPr>
      </w:pPr>
      <w:r w:rsidRPr="00B3150B">
        <w:rPr>
          <w:color w:val="000000"/>
        </w:rPr>
        <w:t xml:space="preserve">В соответствии с </w:t>
      </w:r>
      <w:r w:rsidRPr="00B3150B">
        <w:rPr>
          <w:rFonts w:eastAsia="TimesNewRomanPSMT"/>
        </w:rPr>
        <w:t xml:space="preserve">«Методическими указаниями по расчету выбросов загрязняющих веществ в атмосферу от установок малой производительности по термической переработке </w:t>
      </w:r>
      <w:r w:rsidRPr="00B3150B">
        <w:rPr>
          <w:rFonts w:eastAsia="TimesNewRomanPSMT"/>
        </w:rPr>
        <w:lastRenderedPageBreak/>
        <w:t xml:space="preserve">ТБО и </w:t>
      </w:r>
      <w:proofErr w:type="spellStart"/>
      <w:r w:rsidRPr="00B3150B">
        <w:rPr>
          <w:rFonts w:eastAsia="TimesNewRomanPSMT"/>
        </w:rPr>
        <w:t>промотходов</w:t>
      </w:r>
      <w:proofErr w:type="spellEnd"/>
      <w:r w:rsidRPr="00B3150B">
        <w:rPr>
          <w:rFonts w:eastAsia="TimesNewRomanPSMT"/>
        </w:rPr>
        <w:t>», Российское АО «Газпром» ВНИИГАЗ, Москва, 1998 г. такой фильтр обеспечивает очистку дымовых газов с такой эффективностью:</w:t>
      </w:r>
    </w:p>
    <w:p w:rsidR="009C152E" w:rsidRPr="00B3150B" w:rsidRDefault="009C152E" w:rsidP="009C152E">
      <w:pPr>
        <w:rPr>
          <w:b/>
        </w:rPr>
      </w:pPr>
      <w:r w:rsidRPr="00B3150B">
        <w:rPr>
          <w:rFonts w:eastAsia="TimesNewRomanPSMT"/>
        </w:rPr>
        <w:t xml:space="preserve">- реактор-испаритель мокрого фильтра с эффективностью очистки от сажи </w:t>
      </w:r>
      <w:r w:rsidR="001C3F48">
        <w:rPr>
          <w:rFonts w:eastAsia="TimesNewRomanPSMT"/>
        </w:rPr>
        <w:t>75-</w:t>
      </w:r>
      <w:r w:rsidRPr="00B3150B">
        <w:rPr>
          <w:rFonts w:eastAsia="TimesNewRomanPSMT"/>
        </w:rPr>
        <w:t>98,5%;</w:t>
      </w:r>
    </w:p>
    <w:p w:rsidR="009C152E" w:rsidRPr="00B3150B" w:rsidRDefault="009C152E" w:rsidP="009C152E">
      <w:pPr>
        <w:shd w:val="clear" w:color="auto" w:fill="FFFFFF"/>
        <w:rPr>
          <w:bCs/>
          <w:color w:val="000000" w:themeColor="text1"/>
        </w:rPr>
      </w:pPr>
      <w:r w:rsidRPr="00B3150B">
        <w:rPr>
          <w:color w:val="000000" w:themeColor="text1"/>
        </w:rPr>
        <w:t>- камера дожигания, совмещенная с реактором восстановления оксидов азота –эффективность 40%;</w:t>
      </w:r>
    </w:p>
    <w:p w:rsidR="009C152E" w:rsidRPr="00B3150B" w:rsidRDefault="009C152E" w:rsidP="009C152E">
      <w:pPr>
        <w:shd w:val="clear" w:color="auto" w:fill="FFFFFF"/>
        <w:rPr>
          <w:color w:val="000000" w:themeColor="text1"/>
        </w:rPr>
      </w:pPr>
      <w:r w:rsidRPr="00B3150B">
        <w:rPr>
          <w:color w:val="000000" w:themeColor="text1"/>
        </w:rPr>
        <w:t>- скруббер-реактор (</w:t>
      </w:r>
      <w:proofErr w:type="gramStart"/>
      <w:r w:rsidRPr="00B3150B">
        <w:rPr>
          <w:color w:val="000000" w:themeColor="text1"/>
        </w:rPr>
        <w:t>мокро-сухой</w:t>
      </w:r>
      <w:proofErr w:type="gramEnd"/>
      <w:r w:rsidRPr="00B3150B">
        <w:rPr>
          <w:color w:val="000000" w:themeColor="text1"/>
        </w:rPr>
        <w:t xml:space="preserve"> скруббер) для очистки газов от кислых компонентов (SO</w:t>
      </w:r>
      <w:r w:rsidRPr="00B3150B">
        <w:rPr>
          <w:color w:val="000000" w:themeColor="text1"/>
          <w:vertAlign w:val="subscript"/>
        </w:rPr>
        <w:t>2</w:t>
      </w:r>
      <w:r w:rsidRPr="00B3150B">
        <w:rPr>
          <w:color w:val="000000" w:themeColor="text1"/>
        </w:rPr>
        <w:t xml:space="preserve">, HCL, HF) – эффективность </w:t>
      </w:r>
      <w:r w:rsidR="001C3F48">
        <w:rPr>
          <w:color w:val="000000" w:themeColor="text1"/>
        </w:rPr>
        <w:t>75-</w:t>
      </w:r>
      <w:r w:rsidRPr="00B3150B">
        <w:rPr>
          <w:color w:val="000000" w:themeColor="text1"/>
        </w:rPr>
        <w:t>97%.</w:t>
      </w:r>
    </w:p>
    <w:p w:rsidR="009C152E" w:rsidRPr="00B3150B" w:rsidRDefault="009C152E" w:rsidP="009C152E">
      <w:pPr>
        <w:shd w:val="clear" w:color="auto" w:fill="FFFFFF"/>
        <w:rPr>
          <w:color w:val="000000" w:themeColor="text1"/>
        </w:rPr>
      </w:pPr>
      <w:r w:rsidRPr="00B3150B">
        <w:rPr>
          <w:color w:val="000000" w:themeColor="text1"/>
        </w:rPr>
        <w:t>Общая эффективность очистки составит 78,5%.</w:t>
      </w:r>
    </w:p>
    <w:p w:rsidR="009C152E" w:rsidRPr="00B3150B" w:rsidRDefault="009C152E" w:rsidP="009C152E">
      <w:pPr>
        <w:shd w:val="clear" w:color="auto" w:fill="FFFFFF"/>
        <w:rPr>
          <w:color w:val="000000" w:themeColor="text1"/>
        </w:rPr>
      </w:pPr>
      <w:r w:rsidRPr="00B3150B">
        <w:rPr>
          <w:color w:val="000000" w:themeColor="text1"/>
        </w:rPr>
        <w:t>Высота трубы с отходящими дымовыми газами от инсинератора составляет 15 м. Диаметр устья 0,419 м.</w:t>
      </w:r>
    </w:p>
    <w:p w:rsidR="00286CF8" w:rsidRDefault="00286CF8" w:rsidP="00286CF8">
      <w:pPr>
        <w:autoSpaceDE w:val="0"/>
        <w:autoSpaceDN w:val="0"/>
        <w:adjustRightInd w:val="0"/>
        <w:rPr>
          <w:color w:val="000000"/>
        </w:rPr>
      </w:pPr>
      <w:r>
        <w:rPr>
          <w:noProof/>
        </w:rPr>
        <w:drawing>
          <wp:inline distT="0" distB="0" distL="0" distR="0" wp14:anchorId="4189F208" wp14:editId="6416FE80">
            <wp:extent cx="5972175" cy="545285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1047" t="41904" r="40514" b="28164"/>
                    <a:stretch/>
                  </pic:blipFill>
                  <pic:spPr bwMode="auto">
                    <a:xfrm>
                      <a:off x="0" y="0"/>
                      <a:ext cx="6030801" cy="5506384"/>
                    </a:xfrm>
                    <a:prstGeom prst="rect">
                      <a:avLst/>
                    </a:prstGeom>
                    <a:ln>
                      <a:noFill/>
                    </a:ln>
                    <a:extLst>
                      <a:ext uri="{53640926-AAD7-44D8-BBD7-CCE9431645EC}">
                        <a14:shadowObscured xmlns:a14="http://schemas.microsoft.com/office/drawing/2010/main"/>
                      </a:ext>
                    </a:extLst>
                  </pic:spPr>
                </pic:pic>
              </a:graphicData>
            </a:graphic>
          </wp:inline>
        </w:drawing>
      </w:r>
    </w:p>
    <w:p w:rsidR="00286CF8" w:rsidRDefault="00286CF8" w:rsidP="00286CF8">
      <w:pPr>
        <w:autoSpaceDE w:val="0"/>
        <w:autoSpaceDN w:val="0"/>
        <w:adjustRightInd w:val="0"/>
        <w:rPr>
          <w:color w:val="000000"/>
        </w:rPr>
      </w:pPr>
    </w:p>
    <w:p w:rsidR="00286CF8" w:rsidRPr="00552364" w:rsidRDefault="00286CF8" w:rsidP="00286CF8">
      <w:pPr>
        <w:autoSpaceDE w:val="0"/>
        <w:autoSpaceDN w:val="0"/>
        <w:adjustRightInd w:val="0"/>
        <w:jc w:val="center"/>
        <w:rPr>
          <w:b/>
          <w:color w:val="000000"/>
        </w:rPr>
      </w:pPr>
      <w:r w:rsidRPr="00552364">
        <w:rPr>
          <w:b/>
          <w:color w:val="000000"/>
        </w:rPr>
        <w:t xml:space="preserve">Рисунок </w:t>
      </w:r>
      <w:r>
        <w:rPr>
          <w:b/>
          <w:color w:val="000000"/>
        </w:rPr>
        <w:t>2</w:t>
      </w:r>
      <w:r w:rsidRPr="00552364">
        <w:rPr>
          <w:b/>
          <w:color w:val="000000"/>
        </w:rPr>
        <w:t>.</w:t>
      </w:r>
      <w:r>
        <w:rPr>
          <w:b/>
          <w:color w:val="000000"/>
        </w:rPr>
        <w:t>2</w:t>
      </w:r>
      <w:r w:rsidRPr="00552364">
        <w:rPr>
          <w:b/>
          <w:color w:val="000000"/>
        </w:rPr>
        <w:t>. Схема мокрого фильтра МФ-001-У</w:t>
      </w:r>
    </w:p>
    <w:p w:rsidR="00286CF8" w:rsidRPr="00843717" w:rsidRDefault="00286CF8" w:rsidP="00286CF8">
      <w:pPr>
        <w:autoSpaceDE w:val="0"/>
        <w:autoSpaceDN w:val="0"/>
        <w:adjustRightInd w:val="0"/>
        <w:rPr>
          <w:color w:val="000000"/>
        </w:rPr>
      </w:pPr>
    </w:p>
    <w:p w:rsidR="009C152E" w:rsidRPr="00B3150B" w:rsidRDefault="009C152E" w:rsidP="009C152E">
      <w:pPr>
        <w:pStyle w:val="1"/>
        <w:keepLines w:val="0"/>
        <w:widowControl w:val="0"/>
        <w:autoSpaceDE w:val="0"/>
        <w:autoSpaceDN w:val="0"/>
        <w:adjustRightInd w:val="0"/>
        <w:spacing w:before="0"/>
        <w:ind w:firstLine="0"/>
        <w:jc w:val="center"/>
        <w:rPr>
          <w:rFonts w:ascii="Times New Roman" w:hAnsi="Times New Roman"/>
        </w:rPr>
      </w:pPr>
      <w:bookmarkStart w:id="8" w:name="_Toc35412478"/>
      <w:bookmarkStart w:id="9" w:name="_Toc91581604"/>
      <w:r w:rsidRPr="00B3150B">
        <w:rPr>
          <w:rFonts w:ascii="Times New Roman" w:hAnsi="Times New Roman"/>
          <w:sz w:val="24"/>
          <w:szCs w:val="24"/>
          <w:lang w:val="ru-RU"/>
        </w:rPr>
        <w:br w:type="page"/>
      </w:r>
      <w:bookmarkEnd w:id="8"/>
      <w:bookmarkEnd w:id="9"/>
    </w:p>
    <w:p w:rsidR="009C152E" w:rsidRPr="00B3150B" w:rsidRDefault="009C152E" w:rsidP="009C152E">
      <w:pPr>
        <w:pStyle w:val="1"/>
        <w:spacing w:before="0"/>
        <w:ind w:firstLine="0"/>
        <w:jc w:val="center"/>
        <w:rPr>
          <w:rFonts w:ascii="Times New Roman" w:hAnsi="Times New Roman"/>
          <w:sz w:val="24"/>
          <w:szCs w:val="24"/>
        </w:rPr>
      </w:pPr>
      <w:bookmarkStart w:id="10" w:name="_Toc35412479"/>
      <w:bookmarkStart w:id="11" w:name="_Toc91581605"/>
      <w:bookmarkStart w:id="12" w:name="_Toc237853426"/>
      <w:r w:rsidRPr="00B3150B">
        <w:rPr>
          <w:rFonts w:ascii="Times New Roman" w:hAnsi="Times New Roman"/>
          <w:sz w:val="24"/>
          <w:szCs w:val="24"/>
        </w:rPr>
        <w:lastRenderedPageBreak/>
        <w:t>Анализ текущего состояния управления отходами на предприятии</w:t>
      </w:r>
      <w:bookmarkEnd w:id="10"/>
      <w:bookmarkEnd w:id="11"/>
      <w:bookmarkEnd w:id="12"/>
      <w:r w:rsidRPr="00B3150B">
        <w:rPr>
          <w:rFonts w:ascii="Times New Roman" w:hAnsi="Times New Roman"/>
          <w:sz w:val="24"/>
          <w:szCs w:val="24"/>
        </w:rPr>
        <w:t xml:space="preserve"> </w:t>
      </w:r>
    </w:p>
    <w:p w:rsidR="009C152E" w:rsidRPr="00B3150B" w:rsidRDefault="009C152E" w:rsidP="009C152E">
      <w:r w:rsidRPr="00B3150B">
        <w:t xml:space="preserve">В процессе производственно-хозяйственной деятельности предприятия образуются различные виды отходов, временное хранение, транспортировка, захоронение и утилизация которых являются потенциальными источниками воздействия на различные компоненты окружающей среды. </w:t>
      </w:r>
    </w:p>
    <w:p w:rsidR="009C152E" w:rsidRPr="00B3150B" w:rsidRDefault="009C152E" w:rsidP="009C152E">
      <w:r w:rsidRPr="00B3150B">
        <w:t>В данном проекте рассматриваются аспекты образования, характеристики, а также система управления и производственный контроль следующих групп отходов:</w:t>
      </w:r>
    </w:p>
    <w:p w:rsidR="009C152E" w:rsidRPr="00B3150B" w:rsidRDefault="009C152E" w:rsidP="009C152E">
      <w:r w:rsidRPr="00B3150B">
        <w:t>-  отходы основного производства;</w:t>
      </w:r>
    </w:p>
    <w:p w:rsidR="009C152E" w:rsidRPr="00B3150B" w:rsidRDefault="009C152E" w:rsidP="009C152E">
      <w:r w:rsidRPr="00B3150B">
        <w:t>-  отходы вспомогательных производств;</w:t>
      </w:r>
    </w:p>
    <w:p w:rsidR="009C152E" w:rsidRPr="00B3150B" w:rsidRDefault="009C152E" w:rsidP="009C152E">
      <w:r w:rsidRPr="00B3150B">
        <w:t>-  отходы непроизводственной сферы деятельности персонала.</w:t>
      </w:r>
    </w:p>
    <w:p w:rsidR="009C152E" w:rsidRPr="00B3150B" w:rsidRDefault="009C152E" w:rsidP="009C152E">
      <w:r w:rsidRPr="00B3150B">
        <w:t xml:space="preserve">Под производственными отходами понимают побочные продукты производства, образующиеся в результате каких–либо производственных работ, включая вовлеченные в технологический процесс материалы, тару, коммуникационное оборудование, изношенное оборудование, части транспортных средств и т.д. </w:t>
      </w:r>
    </w:p>
    <w:p w:rsidR="009C152E" w:rsidRPr="00B3150B" w:rsidRDefault="009C152E" w:rsidP="009C152E">
      <w:r w:rsidRPr="00B3150B">
        <w:rPr>
          <w:b/>
          <w:i/>
        </w:rPr>
        <w:t>Отходами основного производства</w:t>
      </w:r>
      <w:r w:rsidRPr="00B3150B">
        <w:t xml:space="preserve"> являются: зола от сжигания отходов, отходы черного и цветного металлов от разборки СИЗ и инвентаря.</w:t>
      </w:r>
    </w:p>
    <w:p w:rsidR="009C152E" w:rsidRPr="00B3150B" w:rsidRDefault="009C152E" w:rsidP="009C152E">
      <w:r w:rsidRPr="00B3150B">
        <w:rPr>
          <w:b/>
          <w:i/>
        </w:rPr>
        <w:t>Отходы вспомогательного производства</w:t>
      </w:r>
      <w:r w:rsidRPr="00B3150B">
        <w:t xml:space="preserve"> нет.</w:t>
      </w:r>
    </w:p>
    <w:p w:rsidR="009C152E" w:rsidRPr="00B3150B" w:rsidRDefault="009C152E" w:rsidP="009C152E">
      <w:r w:rsidRPr="00B3150B">
        <w:rPr>
          <w:b/>
          <w:i/>
        </w:rPr>
        <w:t>Отходы непроизводственной сферы</w:t>
      </w:r>
      <w:r w:rsidRPr="00B3150B">
        <w:t xml:space="preserve"> деятельности персонала – твердые бытовые отходы (ТБО).</w:t>
      </w:r>
    </w:p>
    <w:p w:rsidR="009C152E" w:rsidRPr="00B3150B" w:rsidRDefault="009C152E" w:rsidP="009C152E">
      <w:pPr>
        <w:tabs>
          <w:tab w:val="left" w:pos="9923"/>
        </w:tabs>
      </w:pPr>
      <w:r w:rsidRPr="00B3150B">
        <w:t xml:space="preserve">На основании проведенного анализа технологической цепочки производства и видов используемого сырья, всего в процессе производственной деятельности образуется 3 вида отходов (с учетом подрядных организаций), перечень, агрегатное состояние и источники, образование которых приведены в таблице 1.1. В соответствии с Классификатором отходов, утвержденным приказом </w:t>
      </w:r>
      <w:proofErr w:type="spellStart"/>
      <w:r w:rsidRPr="00B3150B">
        <w:t>и.о</w:t>
      </w:r>
      <w:proofErr w:type="spellEnd"/>
      <w:r w:rsidRPr="00B3150B">
        <w:t>. Министра экологии, геологии и природных ресурсов РК от 06.08.21 г.№314 каждому отходу присвоен код, состоящий из шести цифр.</w:t>
      </w:r>
    </w:p>
    <w:p w:rsidR="009C152E" w:rsidRPr="00B3150B" w:rsidRDefault="009C152E" w:rsidP="009C152E">
      <w:pPr>
        <w:shd w:val="clear" w:color="auto" w:fill="FFFFFF"/>
        <w:ind w:right="-6" w:firstLine="0"/>
        <w:jc w:val="center"/>
        <w:rPr>
          <w:b/>
        </w:rPr>
      </w:pPr>
      <w:r w:rsidRPr="00B3150B">
        <w:rPr>
          <w:b/>
        </w:rPr>
        <w:t>Таблица 1.1. Перечень отходов, образующихся на предприятии</w:t>
      </w:r>
    </w:p>
    <w:tbl>
      <w:tblPr>
        <w:tblW w:w="10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330"/>
        <w:gridCol w:w="1327"/>
        <w:gridCol w:w="734"/>
        <w:gridCol w:w="1156"/>
        <w:gridCol w:w="1073"/>
        <w:gridCol w:w="1417"/>
        <w:gridCol w:w="1276"/>
        <w:gridCol w:w="1418"/>
      </w:tblGrid>
      <w:tr w:rsidR="009C152E" w:rsidRPr="00B3150B" w:rsidTr="00E966F9">
        <w:trPr>
          <w:trHeight w:val="20"/>
          <w:jc w:val="center"/>
        </w:trPr>
        <w:tc>
          <w:tcPr>
            <w:tcW w:w="426" w:type="dxa"/>
            <w:shd w:val="clear" w:color="auto" w:fill="auto"/>
            <w:vAlign w:val="center"/>
          </w:tcPr>
          <w:p w:rsidR="009C152E" w:rsidRPr="00B3150B" w:rsidRDefault="009C152E" w:rsidP="00E966F9">
            <w:pPr>
              <w:jc w:val="center"/>
              <w:rPr>
                <w:b/>
                <w:iCs/>
                <w:sz w:val="18"/>
                <w:szCs w:val="18"/>
              </w:rPr>
            </w:pPr>
            <w:r w:rsidRPr="00B3150B">
              <w:rPr>
                <w:b/>
                <w:iCs/>
                <w:sz w:val="18"/>
                <w:szCs w:val="18"/>
              </w:rPr>
              <w:t>№№</w:t>
            </w:r>
          </w:p>
        </w:tc>
        <w:tc>
          <w:tcPr>
            <w:tcW w:w="1330" w:type="dxa"/>
            <w:shd w:val="clear" w:color="auto" w:fill="auto"/>
            <w:vAlign w:val="center"/>
          </w:tcPr>
          <w:p w:rsidR="009C152E" w:rsidRPr="00B3150B" w:rsidRDefault="009C152E" w:rsidP="00E966F9">
            <w:pPr>
              <w:ind w:left="-72" w:right="-82" w:firstLine="0"/>
              <w:jc w:val="center"/>
              <w:rPr>
                <w:b/>
                <w:iCs/>
                <w:sz w:val="18"/>
                <w:szCs w:val="18"/>
              </w:rPr>
            </w:pPr>
            <w:r w:rsidRPr="00B3150B">
              <w:rPr>
                <w:b/>
                <w:iCs/>
                <w:sz w:val="18"/>
                <w:szCs w:val="18"/>
              </w:rPr>
              <w:t>Наименование отходов</w:t>
            </w:r>
          </w:p>
        </w:tc>
        <w:tc>
          <w:tcPr>
            <w:tcW w:w="1327" w:type="dxa"/>
            <w:shd w:val="clear" w:color="auto" w:fill="auto"/>
            <w:vAlign w:val="center"/>
          </w:tcPr>
          <w:p w:rsidR="009C152E" w:rsidRPr="00B3150B" w:rsidRDefault="009C152E" w:rsidP="00E966F9">
            <w:pPr>
              <w:ind w:left="-72" w:right="-82" w:firstLine="0"/>
              <w:jc w:val="center"/>
              <w:rPr>
                <w:b/>
                <w:iCs/>
                <w:sz w:val="18"/>
                <w:szCs w:val="18"/>
              </w:rPr>
            </w:pPr>
            <w:proofErr w:type="spellStart"/>
            <w:r w:rsidRPr="00B3150B">
              <w:rPr>
                <w:b/>
                <w:bCs/>
                <w:iCs/>
                <w:sz w:val="18"/>
                <w:szCs w:val="18"/>
              </w:rPr>
              <w:t>Колич</w:t>
            </w:r>
            <w:proofErr w:type="spellEnd"/>
            <w:r w:rsidRPr="00B3150B">
              <w:rPr>
                <w:b/>
                <w:bCs/>
                <w:iCs/>
                <w:sz w:val="18"/>
                <w:szCs w:val="18"/>
              </w:rPr>
              <w:t>. показатели на существующее положение</w:t>
            </w:r>
          </w:p>
        </w:tc>
        <w:tc>
          <w:tcPr>
            <w:tcW w:w="734" w:type="dxa"/>
            <w:shd w:val="clear" w:color="auto" w:fill="auto"/>
            <w:vAlign w:val="center"/>
          </w:tcPr>
          <w:p w:rsidR="009C152E" w:rsidRPr="00B3150B" w:rsidRDefault="009C152E" w:rsidP="00E966F9">
            <w:pPr>
              <w:ind w:left="-72" w:right="-82" w:firstLine="0"/>
              <w:jc w:val="center"/>
              <w:rPr>
                <w:b/>
                <w:iCs/>
                <w:sz w:val="18"/>
                <w:szCs w:val="18"/>
              </w:rPr>
            </w:pPr>
            <w:r w:rsidRPr="00B3150B">
              <w:rPr>
                <w:b/>
                <w:bCs/>
                <w:iCs/>
                <w:sz w:val="18"/>
                <w:szCs w:val="18"/>
              </w:rPr>
              <w:t>Код отхода</w:t>
            </w:r>
          </w:p>
        </w:tc>
        <w:tc>
          <w:tcPr>
            <w:tcW w:w="1156" w:type="dxa"/>
            <w:shd w:val="clear" w:color="auto" w:fill="auto"/>
            <w:vAlign w:val="center"/>
          </w:tcPr>
          <w:p w:rsidR="009C152E" w:rsidRPr="00B3150B" w:rsidRDefault="009C152E" w:rsidP="00E966F9">
            <w:pPr>
              <w:ind w:left="-72" w:right="-82" w:firstLine="0"/>
              <w:jc w:val="center"/>
              <w:rPr>
                <w:b/>
                <w:iCs/>
                <w:sz w:val="18"/>
                <w:szCs w:val="18"/>
              </w:rPr>
            </w:pPr>
            <w:proofErr w:type="gramStart"/>
            <w:r w:rsidRPr="00B3150B">
              <w:rPr>
                <w:b/>
                <w:bCs/>
                <w:iCs/>
                <w:sz w:val="18"/>
                <w:szCs w:val="18"/>
              </w:rPr>
              <w:t>Физические  характеристики</w:t>
            </w:r>
            <w:proofErr w:type="gramEnd"/>
            <w:r w:rsidRPr="00B3150B">
              <w:rPr>
                <w:b/>
                <w:bCs/>
                <w:iCs/>
                <w:sz w:val="18"/>
                <w:szCs w:val="18"/>
              </w:rPr>
              <w:t xml:space="preserve"> отхода</w:t>
            </w:r>
          </w:p>
        </w:tc>
        <w:tc>
          <w:tcPr>
            <w:tcW w:w="1073" w:type="dxa"/>
            <w:shd w:val="clear" w:color="auto" w:fill="auto"/>
            <w:vAlign w:val="center"/>
          </w:tcPr>
          <w:p w:rsidR="009C152E" w:rsidRPr="00B3150B" w:rsidRDefault="009C152E" w:rsidP="00E966F9">
            <w:pPr>
              <w:ind w:left="-72" w:right="-82" w:firstLine="0"/>
              <w:jc w:val="center"/>
              <w:rPr>
                <w:b/>
                <w:iCs/>
                <w:sz w:val="18"/>
                <w:szCs w:val="18"/>
              </w:rPr>
            </w:pPr>
            <w:r w:rsidRPr="00B3150B">
              <w:rPr>
                <w:b/>
                <w:iCs/>
                <w:sz w:val="18"/>
                <w:szCs w:val="18"/>
              </w:rPr>
              <w:t>Опасные свойства</w:t>
            </w:r>
          </w:p>
        </w:tc>
        <w:tc>
          <w:tcPr>
            <w:tcW w:w="1417" w:type="dxa"/>
            <w:shd w:val="clear" w:color="auto" w:fill="auto"/>
            <w:vAlign w:val="center"/>
          </w:tcPr>
          <w:p w:rsidR="009C152E" w:rsidRPr="00B3150B" w:rsidRDefault="009C152E" w:rsidP="00E966F9">
            <w:pPr>
              <w:ind w:left="-72" w:right="-82" w:firstLine="0"/>
              <w:jc w:val="center"/>
              <w:rPr>
                <w:b/>
                <w:iCs/>
                <w:sz w:val="18"/>
                <w:szCs w:val="18"/>
              </w:rPr>
            </w:pPr>
            <w:r w:rsidRPr="00B3150B">
              <w:rPr>
                <w:b/>
                <w:iCs/>
                <w:sz w:val="18"/>
                <w:szCs w:val="18"/>
              </w:rPr>
              <w:t>Периодичность вывоза</w:t>
            </w:r>
          </w:p>
        </w:tc>
        <w:tc>
          <w:tcPr>
            <w:tcW w:w="1276" w:type="dxa"/>
            <w:shd w:val="clear" w:color="auto" w:fill="auto"/>
            <w:vAlign w:val="center"/>
          </w:tcPr>
          <w:p w:rsidR="009C152E" w:rsidRPr="00B3150B" w:rsidRDefault="009C152E" w:rsidP="00E966F9">
            <w:pPr>
              <w:ind w:left="-72" w:right="-82" w:firstLine="0"/>
              <w:jc w:val="center"/>
              <w:rPr>
                <w:b/>
                <w:iCs/>
                <w:sz w:val="18"/>
                <w:szCs w:val="18"/>
              </w:rPr>
            </w:pPr>
            <w:r w:rsidRPr="00B3150B">
              <w:rPr>
                <w:b/>
                <w:iCs/>
                <w:sz w:val="18"/>
                <w:szCs w:val="18"/>
              </w:rPr>
              <w:t>Куда вывозится отход по договору</w:t>
            </w:r>
          </w:p>
        </w:tc>
        <w:tc>
          <w:tcPr>
            <w:tcW w:w="1418" w:type="dxa"/>
            <w:shd w:val="clear" w:color="auto" w:fill="auto"/>
            <w:vAlign w:val="center"/>
          </w:tcPr>
          <w:p w:rsidR="009C152E" w:rsidRPr="00B3150B" w:rsidRDefault="009C152E" w:rsidP="00E966F9">
            <w:pPr>
              <w:ind w:left="-72" w:right="-82" w:firstLine="0"/>
              <w:jc w:val="center"/>
              <w:rPr>
                <w:b/>
                <w:iCs/>
                <w:sz w:val="18"/>
                <w:szCs w:val="18"/>
              </w:rPr>
            </w:pPr>
            <w:r w:rsidRPr="00B3150B">
              <w:rPr>
                <w:b/>
                <w:iCs/>
                <w:sz w:val="18"/>
                <w:szCs w:val="18"/>
              </w:rPr>
              <w:t>Кем вывозится отход</w:t>
            </w:r>
          </w:p>
        </w:tc>
      </w:tr>
      <w:tr w:rsidR="009C152E" w:rsidRPr="00B3150B" w:rsidTr="00E966F9">
        <w:trPr>
          <w:trHeight w:val="20"/>
          <w:jc w:val="center"/>
        </w:trPr>
        <w:tc>
          <w:tcPr>
            <w:tcW w:w="426" w:type="dxa"/>
            <w:vAlign w:val="center"/>
          </w:tcPr>
          <w:p w:rsidR="009C152E" w:rsidRPr="00B3150B" w:rsidRDefault="009C152E" w:rsidP="00E966F9">
            <w:pPr>
              <w:numPr>
                <w:ilvl w:val="0"/>
                <w:numId w:val="14"/>
              </w:numPr>
              <w:ind w:left="0" w:firstLine="0"/>
              <w:jc w:val="center"/>
              <w:rPr>
                <w:iCs/>
                <w:sz w:val="18"/>
                <w:szCs w:val="18"/>
              </w:rPr>
            </w:pPr>
          </w:p>
        </w:tc>
        <w:tc>
          <w:tcPr>
            <w:tcW w:w="1330" w:type="dxa"/>
            <w:vAlign w:val="center"/>
          </w:tcPr>
          <w:p w:rsidR="009C152E" w:rsidRPr="00B3150B" w:rsidRDefault="009C152E" w:rsidP="00E966F9">
            <w:pPr>
              <w:autoSpaceDE w:val="0"/>
              <w:autoSpaceDN w:val="0"/>
              <w:adjustRightInd w:val="0"/>
              <w:ind w:left="-72" w:right="-82" w:firstLine="0"/>
              <w:jc w:val="center"/>
              <w:rPr>
                <w:iCs/>
                <w:sz w:val="18"/>
                <w:szCs w:val="18"/>
              </w:rPr>
            </w:pPr>
            <w:r w:rsidRPr="00B3150B">
              <w:rPr>
                <w:iCs/>
                <w:color w:val="000000"/>
                <w:sz w:val="18"/>
                <w:szCs w:val="18"/>
              </w:rPr>
              <w:t>Смешанные коммунальные отходы</w:t>
            </w:r>
            <w:r w:rsidRPr="00B3150B">
              <w:rPr>
                <w:iCs/>
                <w:sz w:val="18"/>
                <w:szCs w:val="18"/>
              </w:rPr>
              <w:t xml:space="preserve"> (ТБО)</w:t>
            </w:r>
          </w:p>
        </w:tc>
        <w:tc>
          <w:tcPr>
            <w:tcW w:w="1327" w:type="dxa"/>
            <w:vAlign w:val="center"/>
          </w:tcPr>
          <w:p w:rsidR="009C152E" w:rsidRPr="00682763" w:rsidRDefault="009C152E" w:rsidP="00682763">
            <w:pPr>
              <w:autoSpaceDE w:val="0"/>
              <w:autoSpaceDN w:val="0"/>
              <w:adjustRightInd w:val="0"/>
              <w:ind w:left="-72" w:right="-82" w:firstLine="0"/>
              <w:jc w:val="center"/>
              <w:rPr>
                <w:iCs/>
                <w:sz w:val="18"/>
                <w:szCs w:val="18"/>
              </w:rPr>
            </w:pPr>
            <w:r w:rsidRPr="00682763">
              <w:rPr>
                <w:iCs/>
                <w:sz w:val="18"/>
                <w:szCs w:val="18"/>
                <w:lang w:val="en-US"/>
              </w:rPr>
              <w:t>1</w:t>
            </w:r>
            <w:r w:rsidR="00C74147" w:rsidRPr="00682763">
              <w:rPr>
                <w:iCs/>
                <w:sz w:val="18"/>
                <w:szCs w:val="18"/>
              </w:rPr>
              <w:t>,</w:t>
            </w:r>
            <w:r w:rsidR="00682763" w:rsidRPr="00682763">
              <w:rPr>
                <w:iCs/>
                <w:sz w:val="18"/>
                <w:szCs w:val="18"/>
              </w:rPr>
              <w:t>35</w:t>
            </w:r>
          </w:p>
        </w:tc>
        <w:tc>
          <w:tcPr>
            <w:tcW w:w="734" w:type="dxa"/>
            <w:vAlign w:val="center"/>
          </w:tcPr>
          <w:p w:rsidR="009C152E" w:rsidRPr="00B3150B" w:rsidRDefault="009C152E" w:rsidP="00E966F9">
            <w:pPr>
              <w:autoSpaceDE w:val="0"/>
              <w:autoSpaceDN w:val="0"/>
              <w:adjustRightInd w:val="0"/>
              <w:ind w:left="-72" w:right="-82" w:firstLine="0"/>
              <w:jc w:val="center"/>
              <w:rPr>
                <w:iCs/>
                <w:sz w:val="18"/>
                <w:szCs w:val="18"/>
                <w:lang w:val="en-US"/>
              </w:rPr>
            </w:pPr>
            <w:r w:rsidRPr="00B3150B">
              <w:rPr>
                <w:iCs/>
                <w:sz w:val="18"/>
                <w:szCs w:val="18"/>
              </w:rPr>
              <w:t>20 03 01</w:t>
            </w:r>
          </w:p>
        </w:tc>
        <w:tc>
          <w:tcPr>
            <w:tcW w:w="1156" w:type="dxa"/>
            <w:vAlign w:val="center"/>
          </w:tcPr>
          <w:p w:rsidR="009C152E" w:rsidRPr="00B3150B" w:rsidRDefault="009C152E" w:rsidP="00E966F9">
            <w:pPr>
              <w:ind w:left="-72" w:right="-82" w:hanging="25"/>
              <w:jc w:val="center"/>
              <w:rPr>
                <w:iCs/>
                <w:sz w:val="18"/>
                <w:szCs w:val="18"/>
              </w:rPr>
            </w:pPr>
            <w:r w:rsidRPr="00B3150B">
              <w:rPr>
                <w:iCs/>
                <w:sz w:val="18"/>
                <w:szCs w:val="18"/>
                <w:lang w:bidi="ru-RU"/>
              </w:rPr>
              <w:t>Твердые, нерастворимые</w:t>
            </w:r>
          </w:p>
        </w:tc>
        <w:tc>
          <w:tcPr>
            <w:tcW w:w="1073" w:type="dxa"/>
            <w:vAlign w:val="center"/>
          </w:tcPr>
          <w:p w:rsidR="009C152E" w:rsidRPr="00B3150B" w:rsidRDefault="009C152E" w:rsidP="00E966F9">
            <w:pPr>
              <w:shd w:val="clear" w:color="auto" w:fill="FFFFFF"/>
              <w:tabs>
                <w:tab w:val="left" w:pos="1315"/>
              </w:tabs>
              <w:ind w:left="-72" w:right="-82" w:firstLine="0"/>
              <w:jc w:val="center"/>
              <w:rPr>
                <w:bCs/>
                <w:iCs/>
                <w:color w:val="000000"/>
                <w:sz w:val="18"/>
                <w:szCs w:val="18"/>
              </w:rPr>
            </w:pPr>
            <w:r w:rsidRPr="00B3150B">
              <w:rPr>
                <w:bCs/>
                <w:iCs/>
                <w:color w:val="000000"/>
                <w:sz w:val="18"/>
                <w:szCs w:val="18"/>
              </w:rPr>
              <w:t>неопасные</w:t>
            </w:r>
          </w:p>
        </w:tc>
        <w:tc>
          <w:tcPr>
            <w:tcW w:w="1417" w:type="dxa"/>
            <w:vAlign w:val="center"/>
          </w:tcPr>
          <w:p w:rsidR="009C152E" w:rsidRPr="00B3150B" w:rsidRDefault="009C152E" w:rsidP="00E966F9">
            <w:pPr>
              <w:ind w:left="-72" w:right="-82" w:firstLine="0"/>
              <w:jc w:val="center"/>
              <w:rPr>
                <w:iCs/>
                <w:sz w:val="18"/>
                <w:szCs w:val="18"/>
              </w:rPr>
            </w:pPr>
            <w:r w:rsidRPr="00B3150B">
              <w:rPr>
                <w:iCs/>
                <w:sz w:val="18"/>
                <w:szCs w:val="18"/>
              </w:rPr>
              <w:t>По мере накопления не менее 3 раз в неделю</w:t>
            </w:r>
          </w:p>
        </w:tc>
        <w:tc>
          <w:tcPr>
            <w:tcW w:w="1276" w:type="dxa"/>
            <w:vAlign w:val="center"/>
          </w:tcPr>
          <w:p w:rsidR="009C152E" w:rsidRPr="00B3150B" w:rsidRDefault="009C152E" w:rsidP="00E966F9">
            <w:pPr>
              <w:pStyle w:val="Default"/>
              <w:ind w:left="-72" w:right="-82"/>
              <w:jc w:val="center"/>
              <w:rPr>
                <w:iCs/>
                <w:sz w:val="18"/>
                <w:szCs w:val="18"/>
              </w:rPr>
            </w:pPr>
            <w:r w:rsidRPr="00B3150B">
              <w:rPr>
                <w:iCs/>
                <w:sz w:val="18"/>
                <w:szCs w:val="18"/>
              </w:rPr>
              <w:t>-</w:t>
            </w:r>
          </w:p>
        </w:tc>
        <w:tc>
          <w:tcPr>
            <w:tcW w:w="1418" w:type="dxa"/>
            <w:vAlign w:val="center"/>
          </w:tcPr>
          <w:p w:rsidR="009C152E" w:rsidRPr="00B3150B" w:rsidRDefault="009C152E" w:rsidP="00E966F9">
            <w:pPr>
              <w:ind w:left="-72" w:right="-82" w:firstLine="0"/>
              <w:jc w:val="center"/>
              <w:rPr>
                <w:bCs/>
                <w:iCs/>
                <w:sz w:val="18"/>
                <w:szCs w:val="18"/>
              </w:rPr>
            </w:pPr>
            <w:r w:rsidRPr="00B3150B">
              <w:rPr>
                <w:bCs/>
                <w:iCs/>
                <w:sz w:val="18"/>
                <w:szCs w:val="18"/>
              </w:rPr>
              <w:t>Сжигание в инсинераторе</w:t>
            </w:r>
          </w:p>
        </w:tc>
      </w:tr>
      <w:tr w:rsidR="009C152E" w:rsidRPr="00B3150B" w:rsidTr="00E966F9">
        <w:trPr>
          <w:trHeight w:val="20"/>
          <w:jc w:val="center"/>
        </w:trPr>
        <w:tc>
          <w:tcPr>
            <w:tcW w:w="426" w:type="dxa"/>
            <w:vAlign w:val="center"/>
          </w:tcPr>
          <w:p w:rsidR="009C152E" w:rsidRPr="00B3150B" w:rsidRDefault="009C152E" w:rsidP="00E966F9">
            <w:pPr>
              <w:numPr>
                <w:ilvl w:val="0"/>
                <w:numId w:val="14"/>
              </w:numPr>
              <w:ind w:left="0" w:firstLine="0"/>
              <w:jc w:val="center"/>
              <w:rPr>
                <w:iCs/>
                <w:sz w:val="18"/>
                <w:szCs w:val="18"/>
              </w:rPr>
            </w:pPr>
          </w:p>
        </w:tc>
        <w:tc>
          <w:tcPr>
            <w:tcW w:w="1330" w:type="dxa"/>
            <w:vAlign w:val="center"/>
          </w:tcPr>
          <w:p w:rsidR="009C152E" w:rsidRPr="00B3150B" w:rsidRDefault="009C152E" w:rsidP="00E966F9">
            <w:pPr>
              <w:pStyle w:val="Default"/>
              <w:ind w:left="-72" w:right="-82"/>
              <w:jc w:val="center"/>
              <w:rPr>
                <w:iCs/>
                <w:sz w:val="18"/>
                <w:szCs w:val="18"/>
              </w:rPr>
            </w:pPr>
            <w:r w:rsidRPr="00B3150B">
              <w:rPr>
                <w:iCs/>
                <w:sz w:val="18"/>
                <w:szCs w:val="18"/>
              </w:rPr>
              <w:t>Зола от сжигания отходов</w:t>
            </w:r>
          </w:p>
        </w:tc>
        <w:tc>
          <w:tcPr>
            <w:tcW w:w="1327" w:type="dxa"/>
            <w:vAlign w:val="center"/>
          </w:tcPr>
          <w:p w:rsidR="009C152E" w:rsidRPr="00682763" w:rsidRDefault="00682763" w:rsidP="00E966F9">
            <w:pPr>
              <w:autoSpaceDE w:val="0"/>
              <w:autoSpaceDN w:val="0"/>
              <w:adjustRightInd w:val="0"/>
              <w:ind w:left="-72" w:right="-82" w:firstLine="0"/>
              <w:jc w:val="center"/>
              <w:rPr>
                <w:iCs/>
                <w:sz w:val="18"/>
                <w:szCs w:val="18"/>
              </w:rPr>
            </w:pPr>
            <w:r w:rsidRPr="00682763">
              <w:rPr>
                <w:iCs/>
                <w:sz w:val="18"/>
                <w:szCs w:val="18"/>
              </w:rPr>
              <w:t>123,35</w:t>
            </w:r>
          </w:p>
        </w:tc>
        <w:tc>
          <w:tcPr>
            <w:tcW w:w="734" w:type="dxa"/>
            <w:vAlign w:val="center"/>
          </w:tcPr>
          <w:p w:rsidR="009C152E" w:rsidRPr="00B3150B" w:rsidRDefault="009C152E" w:rsidP="00E966F9">
            <w:pPr>
              <w:pStyle w:val="Default"/>
              <w:ind w:left="-72" w:right="-82"/>
              <w:jc w:val="center"/>
              <w:rPr>
                <w:iCs/>
                <w:sz w:val="18"/>
                <w:szCs w:val="18"/>
                <w:lang w:val="en-US"/>
              </w:rPr>
            </w:pPr>
            <w:r w:rsidRPr="00B3150B">
              <w:rPr>
                <w:iCs/>
                <w:sz w:val="18"/>
                <w:szCs w:val="18"/>
                <w:lang w:val="en-US"/>
              </w:rPr>
              <w:t>19 01 12</w:t>
            </w:r>
          </w:p>
        </w:tc>
        <w:tc>
          <w:tcPr>
            <w:tcW w:w="1156" w:type="dxa"/>
            <w:vAlign w:val="center"/>
          </w:tcPr>
          <w:p w:rsidR="009C152E" w:rsidRPr="00B3150B" w:rsidRDefault="009C152E" w:rsidP="00E966F9">
            <w:pPr>
              <w:ind w:left="-72" w:right="-82" w:hanging="25"/>
              <w:jc w:val="center"/>
              <w:rPr>
                <w:iCs/>
                <w:sz w:val="18"/>
                <w:szCs w:val="18"/>
              </w:rPr>
            </w:pPr>
            <w:r w:rsidRPr="00B3150B">
              <w:rPr>
                <w:iCs/>
                <w:sz w:val="18"/>
                <w:szCs w:val="18"/>
                <w:lang w:bidi="ru-RU"/>
              </w:rPr>
              <w:t>Твердые, нерастворимые</w:t>
            </w:r>
          </w:p>
        </w:tc>
        <w:tc>
          <w:tcPr>
            <w:tcW w:w="1073" w:type="dxa"/>
            <w:vAlign w:val="center"/>
          </w:tcPr>
          <w:p w:rsidR="009C152E" w:rsidRPr="00B3150B" w:rsidRDefault="009C152E" w:rsidP="00E966F9">
            <w:pPr>
              <w:shd w:val="clear" w:color="auto" w:fill="FFFFFF"/>
              <w:tabs>
                <w:tab w:val="left" w:pos="1315"/>
              </w:tabs>
              <w:ind w:left="-72" w:right="-82" w:firstLine="0"/>
              <w:jc w:val="center"/>
              <w:rPr>
                <w:bCs/>
                <w:iCs/>
                <w:color w:val="000000"/>
                <w:sz w:val="18"/>
                <w:szCs w:val="18"/>
              </w:rPr>
            </w:pPr>
            <w:r w:rsidRPr="00B3150B">
              <w:rPr>
                <w:bCs/>
                <w:iCs/>
                <w:color w:val="000000"/>
                <w:sz w:val="18"/>
                <w:szCs w:val="18"/>
              </w:rPr>
              <w:t>неопасные</w:t>
            </w:r>
          </w:p>
        </w:tc>
        <w:tc>
          <w:tcPr>
            <w:tcW w:w="1417" w:type="dxa"/>
            <w:vAlign w:val="center"/>
          </w:tcPr>
          <w:p w:rsidR="009C152E" w:rsidRPr="00B3150B" w:rsidRDefault="009C152E" w:rsidP="00E966F9">
            <w:pPr>
              <w:ind w:left="-72" w:right="-82" w:firstLine="0"/>
              <w:jc w:val="center"/>
              <w:rPr>
                <w:iCs/>
                <w:sz w:val="18"/>
                <w:szCs w:val="18"/>
              </w:rPr>
            </w:pPr>
            <w:r w:rsidRPr="00B3150B">
              <w:rPr>
                <w:iCs/>
                <w:sz w:val="18"/>
                <w:szCs w:val="18"/>
              </w:rPr>
              <w:t>По мере накопления не менее 1 раз в полугодие</w:t>
            </w:r>
          </w:p>
        </w:tc>
        <w:tc>
          <w:tcPr>
            <w:tcW w:w="1276" w:type="dxa"/>
            <w:vAlign w:val="center"/>
          </w:tcPr>
          <w:p w:rsidR="009C152E" w:rsidRPr="00B3150B" w:rsidRDefault="009C152E" w:rsidP="00E966F9">
            <w:pPr>
              <w:ind w:left="-72" w:right="-82" w:firstLine="0"/>
              <w:jc w:val="center"/>
              <w:rPr>
                <w:iCs/>
                <w:sz w:val="18"/>
                <w:szCs w:val="18"/>
              </w:rPr>
            </w:pPr>
            <w:r w:rsidRPr="00B3150B">
              <w:rPr>
                <w:iCs/>
                <w:sz w:val="18"/>
                <w:szCs w:val="18"/>
              </w:rPr>
              <w:t>Захоронение на полигоне ТБО</w:t>
            </w:r>
          </w:p>
        </w:tc>
        <w:tc>
          <w:tcPr>
            <w:tcW w:w="1418" w:type="dxa"/>
            <w:vAlign w:val="center"/>
          </w:tcPr>
          <w:p w:rsidR="009C152E" w:rsidRPr="00B3150B" w:rsidRDefault="009C152E" w:rsidP="00E966F9">
            <w:pPr>
              <w:ind w:left="-72" w:right="-82" w:firstLine="0"/>
              <w:jc w:val="center"/>
              <w:rPr>
                <w:bCs/>
                <w:iCs/>
                <w:sz w:val="18"/>
                <w:szCs w:val="18"/>
              </w:rPr>
            </w:pPr>
            <w:r w:rsidRPr="00B3150B">
              <w:rPr>
                <w:bCs/>
                <w:iCs/>
                <w:sz w:val="18"/>
                <w:szCs w:val="18"/>
              </w:rPr>
              <w:t>Захоронение на полигоне ТБО</w:t>
            </w:r>
          </w:p>
        </w:tc>
      </w:tr>
      <w:tr w:rsidR="009C152E" w:rsidRPr="00B3150B" w:rsidTr="00E966F9">
        <w:trPr>
          <w:trHeight w:val="20"/>
          <w:jc w:val="center"/>
        </w:trPr>
        <w:tc>
          <w:tcPr>
            <w:tcW w:w="426" w:type="dxa"/>
            <w:vAlign w:val="center"/>
          </w:tcPr>
          <w:p w:rsidR="009C152E" w:rsidRPr="00B3150B" w:rsidRDefault="009C152E" w:rsidP="00E966F9">
            <w:pPr>
              <w:numPr>
                <w:ilvl w:val="0"/>
                <w:numId w:val="14"/>
              </w:numPr>
              <w:ind w:left="0" w:firstLine="0"/>
              <w:jc w:val="center"/>
              <w:rPr>
                <w:iCs/>
                <w:sz w:val="18"/>
                <w:szCs w:val="18"/>
              </w:rPr>
            </w:pPr>
            <w:r w:rsidRPr="00B3150B">
              <w:rPr>
                <w:iCs/>
                <w:sz w:val="18"/>
                <w:szCs w:val="18"/>
              </w:rPr>
              <w:t>М</w:t>
            </w:r>
          </w:p>
        </w:tc>
        <w:tc>
          <w:tcPr>
            <w:tcW w:w="1330" w:type="dxa"/>
            <w:vAlign w:val="center"/>
          </w:tcPr>
          <w:p w:rsidR="009C152E" w:rsidRPr="00B3150B" w:rsidRDefault="009C152E" w:rsidP="00E966F9">
            <w:pPr>
              <w:pStyle w:val="Default"/>
              <w:ind w:left="-72" w:right="-82"/>
              <w:jc w:val="center"/>
              <w:rPr>
                <w:iCs/>
                <w:sz w:val="18"/>
                <w:szCs w:val="18"/>
              </w:rPr>
            </w:pPr>
            <w:r w:rsidRPr="00B3150B">
              <w:rPr>
                <w:iCs/>
                <w:sz w:val="18"/>
                <w:szCs w:val="18"/>
              </w:rPr>
              <w:t>Черный металлолом</w:t>
            </w:r>
          </w:p>
        </w:tc>
        <w:tc>
          <w:tcPr>
            <w:tcW w:w="1327" w:type="dxa"/>
            <w:vMerge w:val="restart"/>
            <w:vAlign w:val="center"/>
          </w:tcPr>
          <w:p w:rsidR="009C152E" w:rsidRPr="00682763" w:rsidRDefault="00682763" w:rsidP="00E966F9">
            <w:pPr>
              <w:autoSpaceDE w:val="0"/>
              <w:autoSpaceDN w:val="0"/>
              <w:adjustRightInd w:val="0"/>
              <w:ind w:left="-72" w:right="-82" w:firstLine="0"/>
              <w:jc w:val="center"/>
              <w:rPr>
                <w:iCs/>
                <w:sz w:val="18"/>
                <w:szCs w:val="18"/>
              </w:rPr>
            </w:pPr>
            <w:r w:rsidRPr="00682763">
              <w:rPr>
                <w:iCs/>
                <w:sz w:val="18"/>
                <w:szCs w:val="18"/>
              </w:rPr>
              <w:t>54,79</w:t>
            </w:r>
          </w:p>
        </w:tc>
        <w:tc>
          <w:tcPr>
            <w:tcW w:w="734" w:type="dxa"/>
            <w:vAlign w:val="center"/>
          </w:tcPr>
          <w:p w:rsidR="009C152E" w:rsidRPr="00B3150B" w:rsidRDefault="009C152E" w:rsidP="00E966F9">
            <w:pPr>
              <w:pStyle w:val="Default"/>
              <w:ind w:left="-72" w:right="-82"/>
              <w:jc w:val="center"/>
              <w:rPr>
                <w:iCs/>
                <w:sz w:val="18"/>
                <w:szCs w:val="18"/>
              </w:rPr>
            </w:pPr>
            <w:r w:rsidRPr="00B3150B">
              <w:rPr>
                <w:iCs/>
                <w:sz w:val="18"/>
                <w:szCs w:val="18"/>
              </w:rPr>
              <w:t>19 12 02</w:t>
            </w:r>
          </w:p>
        </w:tc>
        <w:tc>
          <w:tcPr>
            <w:tcW w:w="1156" w:type="dxa"/>
            <w:vAlign w:val="center"/>
          </w:tcPr>
          <w:p w:rsidR="009C152E" w:rsidRPr="00B3150B" w:rsidRDefault="009C152E" w:rsidP="00E966F9">
            <w:pPr>
              <w:ind w:left="-72" w:right="-82" w:hanging="25"/>
              <w:jc w:val="center"/>
              <w:rPr>
                <w:iCs/>
                <w:sz w:val="18"/>
                <w:szCs w:val="18"/>
              </w:rPr>
            </w:pPr>
            <w:r w:rsidRPr="00B3150B">
              <w:rPr>
                <w:iCs/>
                <w:sz w:val="18"/>
                <w:szCs w:val="18"/>
                <w:lang w:bidi="ru-RU"/>
              </w:rPr>
              <w:t>Твердые, нерастворимые</w:t>
            </w:r>
          </w:p>
        </w:tc>
        <w:tc>
          <w:tcPr>
            <w:tcW w:w="1073" w:type="dxa"/>
            <w:vAlign w:val="center"/>
          </w:tcPr>
          <w:p w:rsidR="009C152E" w:rsidRPr="00B3150B" w:rsidRDefault="009C152E" w:rsidP="00E966F9">
            <w:pPr>
              <w:shd w:val="clear" w:color="auto" w:fill="FFFFFF"/>
              <w:tabs>
                <w:tab w:val="left" w:pos="1315"/>
              </w:tabs>
              <w:ind w:left="-72" w:right="-82" w:firstLine="0"/>
              <w:jc w:val="center"/>
              <w:rPr>
                <w:bCs/>
                <w:iCs/>
                <w:color w:val="000000"/>
                <w:sz w:val="18"/>
                <w:szCs w:val="18"/>
              </w:rPr>
            </w:pPr>
            <w:r w:rsidRPr="00B3150B">
              <w:rPr>
                <w:bCs/>
                <w:iCs/>
                <w:color w:val="000000"/>
                <w:sz w:val="18"/>
                <w:szCs w:val="18"/>
              </w:rPr>
              <w:t>неопасные</w:t>
            </w:r>
          </w:p>
        </w:tc>
        <w:tc>
          <w:tcPr>
            <w:tcW w:w="1417" w:type="dxa"/>
            <w:vAlign w:val="center"/>
          </w:tcPr>
          <w:p w:rsidR="009C152E" w:rsidRPr="00B3150B" w:rsidRDefault="009C152E" w:rsidP="00E966F9">
            <w:pPr>
              <w:ind w:left="-72" w:right="-82" w:firstLine="0"/>
              <w:jc w:val="center"/>
              <w:rPr>
                <w:iCs/>
                <w:sz w:val="18"/>
                <w:szCs w:val="18"/>
              </w:rPr>
            </w:pPr>
            <w:r w:rsidRPr="00B3150B">
              <w:rPr>
                <w:iCs/>
                <w:sz w:val="18"/>
                <w:szCs w:val="18"/>
              </w:rPr>
              <w:t>По мере накопления не менее 1 раз в полугодие</w:t>
            </w:r>
          </w:p>
        </w:tc>
        <w:tc>
          <w:tcPr>
            <w:tcW w:w="1276" w:type="dxa"/>
            <w:vAlign w:val="center"/>
          </w:tcPr>
          <w:p w:rsidR="009C152E" w:rsidRPr="00B3150B" w:rsidRDefault="009C152E" w:rsidP="00E966F9">
            <w:pPr>
              <w:ind w:left="-72" w:right="-82" w:firstLine="0"/>
              <w:jc w:val="center"/>
              <w:rPr>
                <w:iCs/>
                <w:sz w:val="18"/>
                <w:szCs w:val="18"/>
              </w:rPr>
            </w:pPr>
            <w:r w:rsidRPr="00B3150B">
              <w:rPr>
                <w:bCs/>
                <w:iCs/>
                <w:sz w:val="18"/>
                <w:szCs w:val="18"/>
              </w:rPr>
              <w:t>Передача сторонней организации на переработку</w:t>
            </w:r>
          </w:p>
        </w:tc>
        <w:tc>
          <w:tcPr>
            <w:tcW w:w="1418" w:type="dxa"/>
            <w:vAlign w:val="center"/>
          </w:tcPr>
          <w:p w:rsidR="009C152E" w:rsidRPr="00B3150B" w:rsidRDefault="009C152E" w:rsidP="00E966F9">
            <w:pPr>
              <w:ind w:left="-72" w:right="-82" w:firstLine="0"/>
              <w:jc w:val="center"/>
              <w:rPr>
                <w:bCs/>
                <w:iCs/>
                <w:sz w:val="18"/>
                <w:szCs w:val="18"/>
              </w:rPr>
            </w:pPr>
            <w:r w:rsidRPr="00B3150B">
              <w:rPr>
                <w:bCs/>
                <w:iCs/>
                <w:sz w:val="18"/>
                <w:szCs w:val="18"/>
              </w:rPr>
              <w:t>Передача сторонней организации на переработку</w:t>
            </w:r>
          </w:p>
        </w:tc>
      </w:tr>
      <w:tr w:rsidR="009C152E" w:rsidRPr="00B3150B" w:rsidTr="00E966F9">
        <w:trPr>
          <w:trHeight w:val="20"/>
          <w:jc w:val="center"/>
        </w:trPr>
        <w:tc>
          <w:tcPr>
            <w:tcW w:w="426" w:type="dxa"/>
            <w:vAlign w:val="center"/>
          </w:tcPr>
          <w:p w:rsidR="009C152E" w:rsidRPr="00B3150B" w:rsidRDefault="009C152E" w:rsidP="00E966F9">
            <w:pPr>
              <w:numPr>
                <w:ilvl w:val="0"/>
                <w:numId w:val="14"/>
              </w:numPr>
              <w:ind w:left="0" w:firstLine="0"/>
              <w:jc w:val="center"/>
              <w:rPr>
                <w:iCs/>
                <w:sz w:val="18"/>
                <w:szCs w:val="18"/>
              </w:rPr>
            </w:pPr>
          </w:p>
        </w:tc>
        <w:tc>
          <w:tcPr>
            <w:tcW w:w="1330" w:type="dxa"/>
            <w:vAlign w:val="center"/>
          </w:tcPr>
          <w:p w:rsidR="009C152E" w:rsidRPr="00B3150B" w:rsidRDefault="009C152E" w:rsidP="00E966F9">
            <w:pPr>
              <w:pStyle w:val="Default"/>
              <w:ind w:left="-72" w:right="-82"/>
              <w:jc w:val="center"/>
              <w:rPr>
                <w:iCs/>
                <w:sz w:val="18"/>
                <w:szCs w:val="18"/>
              </w:rPr>
            </w:pPr>
            <w:r w:rsidRPr="00B3150B">
              <w:rPr>
                <w:iCs/>
                <w:sz w:val="18"/>
                <w:szCs w:val="18"/>
              </w:rPr>
              <w:t>Цветной металлолом</w:t>
            </w:r>
          </w:p>
        </w:tc>
        <w:tc>
          <w:tcPr>
            <w:tcW w:w="1327" w:type="dxa"/>
            <w:vMerge/>
            <w:vAlign w:val="center"/>
          </w:tcPr>
          <w:p w:rsidR="009C152E" w:rsidRPr="00B3150B" w:rsidRDefault="009C152E" w:rsidP="00E966F9">
            <w:pPr>
              <w:autoSpaceDE w:val="0"/>
              <w:autoSpaceDN w:val="0"/>
              <w:adjustRightInd w:val="0"/>
              <w:ind w:left="-72" w:right="-82" w:firstLine="0"/>
              <w:jc w:val="center"/>
              <w:rPr>
                <w:iCs/>
                <w:sz w:val="18"/>
                <w:szCs w:val="18"/>
                <w:lang w:val="en-US"/>
              </w:rPr>
            </w:pPr>
          </w:p>
        </w:tc>
        <w:tc>
          <w:tcPr>
            <w:tcW w:w="734" w:type="dxa"/>
            <w:vAlign w:val="center"/>
          </w:tcPr>
          <w:p w:rsidR="009C152E" w:rsidRPr="00B3150B" w:rsidRDefault="009C152E" w:rsidP="00E966F9">
            <w:pPr>
              <w:pStyle w:val="Default"/>
              <w:ind w:left="-72" w:right="-82"/>
              <w:jc w:val="center"/>
              <w:rPr>
                <w:iCs/>
                <w:sz w:val="18"/>
                <w:szCs w:val="18"/>
              </w:rPr>
            </w:pPr>
            <w:r w:rsidRPr="00B3150B">
              <w:rPr>
                <w:iCs/>
                <w:sz w:val="18"/>
                <w:szCs w:val="18"/>
              </w:rPr>
              <w:t>19 12 03</w:t>
            </w:r>
          </w:p>
        </w:tc>
        <w:tc>
          <w:tcPr>
            <w:tcW w:w="1156" w:type="dxa"/>
            <w:vAlign w:val="center"/>
          </w:tcPr>
          <w:p w:rsidR="009C152E" w:rsidRPr="00B3150B" w:rsidRDefault="009C152E" w:rsidP="00E966F9">
            <w:pPr>
              <w:ind w:left="-72" w:right="-82" w:hanging="25"/>
              <w:jc w:val="center"/>
              <w:rPr>
                <w:iCs/>
                <w:sz w:val="18"/>
                <w:szCs w:val="18"/>
              </w:rPr>
            </w:pPr>
            <w:r w:rsidRPr="00B3150B">
              <w:rPr>
                <w:iCs/>
                <w:sz w:val="18"/>
                <w:szCs w:val="18"/>
                <w:lang w:bidi="ru-RU"/>
              </w:rPr>
              <w:t>Твердые, нерастворимые</w:t>
            </w:r>
          </w:p>
        </w:tc>
        <w:tc>
          <w:tcPr>
            <w:tcW w:w="1073" w:type="dxa"/>
            <w:vAlign w:val="center"/>
          </w:tcPr>
          <w:p w:rsidR="009C152E" w:rsidRPr="00B3150B" w:rsidRDefault="009C152E" w:rsidP="00E966F9">
            <w:pPr>
              <w:shd w:val="clear" w:color="auto" w:fill="FFFFFF"/>
              <w:tabs>
                <w:tab w:val="left" w:pos="1315"/>
              </w:tabs>
              <w:ind w:left="-72" w:right="-82" w:firstLine="0"/>
              <w:jc w:val="center"/>
              <w:rPr>
                <w:bCs/>
                <w:iCs/>
                <w:color w:val="000000"/>
                <w:sz w:val="18"/>
                <w:szCs w:val="18"/>
              </w:rPr>
            </w:pPr>
            <w:r w:rsidRPr="00B3150B">
              <w:rPr>
                <w:bCs/>
                <w:iCs/>
                <w:color w:val="000000"/>
                <w:sz w:val="18"/>
                <w:szCs w:val="18"/>
              </w:rPr>
              <w:t>неопасные</w:t>
            </w:r>
          </w:p>
        </w:tc>
        <w:tc>
          <w:tcPr>
            <w:tcW w:w="1417" w:type="dxa"/>
            <w:vAlign w:val="center"/>
          </w:tcPr>
          <w:p w:rsidR="009C152E" w:rsidRPr="00B3150B" w:rsidRDefault="009C152E" w:rsidP="00E966F9">
            <w:pPr>
              <w:ind w:left="-72" w:right="-82" w:firstLine="0"/>
              <w:jc w:val="center"/>
              <w:rPr>
                <w:iCs/>
                <w:sz w:val="18"/>
                <w:szCs w:val="18"/>
              </w:rPr>
            </w:pPr>
            <w:r w:rsidRPr="00B3150B">
              <w:rPr>
                <w:iCs/>
                <w:sz w:val="18"/>
                <w:szCs w:val="18"/>
              </w:rPr>
              <w:t>По мере накопления не менее 1 раз в полугодие</w:t>
            </w:r>
          </w:p>
        </w:tc>
        <w:tc>
          <w:tcPr>
            <w:tcW w:w="1276" w:type="dxa"/>
            <w:vAlign w:val="center"/>
          </w:tcPr>
          <w:p w:rsidR="009C152E" w:rsidRPr="00B3150B" w:rsidRDefault="009C152E" w:rsidP="00E966F9">
            <w:pPr>
              <w:ind w:left="-72" w:right="-82" w:firstLine="0"/>
              <w:jc w:val="center"/>
              <w:rPr>
                <w:iCs/>
                <w:sz w:val="18"/>
                <w:szCs w:val="18"/>
              </w:rPr>
            </w:pPr>
            <w:r w:rsidRPr="00B3150B">
              <w:rPr>
                <w:bCs/>
                <w:iCs/>
                <w:sz w:val="18"/>
                <w:szCs w:val="18"/>
              </w:rPr>
              <w:t>Передача сторонней организации на переработку</w:t>
            </w:r>
          </w:p>
        </w:tc>
        <w:tc>
          <w:tcPr>
            <w:tcW w:w="1418" w:type="dxa"/>
            <w:vAlign w:val="center"/>
          </w:tcPr>
          <w:p w:rsidR="009C152E" w:rsidRPr="00B3150B" w:rsidRDefault="009C152E" w:rsidP="00E966F9">
            <w:pPr>
              <w:ind w:left="-72" w:right="-82" w:firstLine="0"/>
              <w:jc w:val="center"/>
              <w:rPr>
                <w:bCs/>
                <w:iCs/>
                <w:sz w:val="18"/>
                <w:szCs w:val="18"/>
              </w:rPr>
            </w:pPr>
            <w:r w:rsidRPr="00B3150B">
              <w:rPr>
                <w:bCs/>
                <w:iCs/>
                <w:sz w:val="18"/>
                <w:szCs w:val="18"/>
              </w:rPr>
              <w:t>Передача сторонней организации на переработку</w:t>
            </w:r>
          </w:p>
        </w:tc>
      </w:tr>
    </w:tbl>
    <w:p w:rsidR="009C152E" w:rsidRPr="00B3150B" w:rsidRDefault="009C152E" w:rsidP="009C152E"/>
    <w:p w:rsidR="009C152E" w:rsidRPr="00B3150B" w:rsidRDefault="009C152E" w:rsidP="009C152E">
      <w:r w:rsidRPr="00B3150B">
        <w:t>Согласно ст. 338 Экологического кодекса РК, виды отходов относятся к опасным или неопасным в соответствии с классификатором отходов с учетом требований Экологического Кодекса.</w:t>
      </w:r>
    </w:p>
    <w:p w:rsidR="009C152E" w:rsidRPr="00B3150B" w:rsidRDefault="009C152E" w:rsidP="009C152E">
      <w:r w:rsidRPr="00B3150B">
        <w:t xml:space="preserve">Опасные отходы - отходы, которые содержат вредные вещества, обладающие опасными свойствами (токсичностью, взрывоопасностью, радиоактивностью, </w:t>
      </w:r>
      <w:proofErr w:type="spellStart"/>
      <w:r w:rsidRPr="00B3150B">
        <w:t>пожароопасносностью</w:t>
      </w:r>
      <w:proofErr w:type="spellEnd"/>
      <w:r w:rsidRPr="00B3150B">
        <w:t xml:space="preserve">, высокой реакционной способностью) и могут представлять непосредственную или потенциальную опасность для окружающей среды и здоровья человека самостоятельно или при вступлении в контакт с другими веществами. </w:t>
      </w:r>
    </w:p>
    <w:p w:rsidR="009C152E" w:rsidRPr="00B3150B" w:rsidRDefault="009C152E" w:rsidP="009C152E">
      <w:r w:rsidRPr="00B3150B">
        <w:t xml:space="preserve">Неопасные отходы - отходы, которые не относятся к опасным отходам. </w:t>
      </w:r>
    </w:p>
    <w:p w:rsidR="009C152E" w:rsidRPr="00B3150B" w:rsidRDefault="009C152E" w:rsidP="009C152E">
      <w:r w:rsidRPr="00B3150B">
        <w:lastRenderedPageBreak/>
        <w:t xml:space="preserve">В соответствии с Классификатором отходов, утвержденного приказом Министра экологии, геологии и природных ресурсов Республики Казахстан от 6.08.2021 г №23903, код отходов, обозначенный знаком (*) означает: </w:t>
      </w:r>
    </w:p>
    <w:p w:rsidR="009C152E" w:rsidRPr="00B3150B" w:rsidRDefault="009C152E" w:rsidP="009C152E">
      <w:r w:rsidRPr="00B3150B">
        <w:t xml:space="preserve">1) отходы классифицируются как опасные отходы; </w:t>
      </w:r>
    </w:p>
    <w:p w:rsidR="009C152E" w:rsidRPr="00B3150B" w:rsidRDefault="009C152E" w:rsidP="009C152E">
      <w:r w:rsidRPr="00B3150B">
        <w:t xml:space="preserve">2) обладает одним или более свойствами опасных отходов, приведенными в Приложении 1 Классификатора. </w:t>
      </w:r>
    </w:p>
    <w:p w:rsidR="009C152E" w:rsidRPr="00B3150B" w:rsidRDefault="009C152E" w:rsidP="009C152E">
      <w:r w:rsidRPr="00B3150B">
        <w:t>2. Код отходов, не</w:t>
      </w:r>
      <w:r w:rsidR="009740BB">
        <w:t xml:space="preserve"> </w:t>
      </w:r>
      <w:r w:rsidRPr="00B3150B">
        <w:t>обозначенный знаком (*) означает:</w:t>
      </w:r>
    </w:p>
    <w:p w:rsidR="009C152E" w:rsidRPr="00B3150B" w:rsidRDefault="009C152E" w:rsidP="009C152E">
      <w:r w:rsidRPr="00B3150B">
        <w:t xml:space="preserve"> 1) отходы классифицируются как неопасные отходы, при этом необходимо убедиться, что отход не относится к зеркальным отходам; </w:t>
      </w:r>
    </w:p>
    <w:p w:rsidR="009C152E" w:rsidRPr="00B3150B" w:rsidRDefault="009C152E" w:rsidP="009C152E">
      <w:r w:rsidRPr="00B3150B">
        <w:t xml:space="preserve">2) если отход относится к зеркальным отходам, то отход классифицируется как опасный в следующих случаях: для свойств H3, H4, H5, H6, H7, H8, Н10, Н11 и Н13 отходы соответствуют одному или более лимитирующим показателям опасных веществ в целях их отнесения к опасным или неопасным отходам в соответствии с приложением 3 Классификатора. </w:t>
      </w:r>
    </w:p>
    <w:p w:rsidR="009C152E" w:rsidRPr="00B3150B" w:rsidRDefault="009C152E" w:rsidP="009C152E">
      <w:pPr>
        <w:tabs>
          <w:tab w:val="left" w:pos="9923"/>
        </w:tabs>
        <w:overflowPunct w:val="0"/>
        <w:autoSpaceDE w:val="0"/>
        <w:autoSpaceDN w:val="0"/>
        <w:adjustRightInd w:val="0"/>
        <w:ind w:firstLine="0"/>
        <w:jc w:val="center"/>
        <w:textAlignment w:val="baseline"/>
        <w:rPr>
          <w:b/>
        </w:rPr>
      </w:pPr>
      <w:r w:rsidRPr="00B3150B">
        <w:rPr>
          <w:b/>
        </w:rPr>
        <w:t>Количественные и качественные показатели текущей ситуации с отходами в динамике за 202</w:t>
      </w:r>
      <w:r w:rsidR="00243B2F">
        <w:rPr>
          <w:b/>
        </w:rPr>
        <w:t>3</w:t>
      </w:r>
      <w:r w:rsidRPr="00B3150B">
        <w:rPr>
          <w:b/>
        </w:rPr>
        <w:t>-202</w:t>
      </w:r>
      <w:r w:rsidR="00243B2F">
        <w:rPr>
          <w:b/>
        </w:rPr>
        <w:t>5</w:t>
      </w:r>
      <w:r w:rsidRPr="00B3150B">
        <w:rPr>
          <w:b/>
        </w:rPr>
        <w:t xml:space="preserve"> годы</w:t>
      </w:r>
    </w:p>
    <w:tbl>
      <w:tblPr>
        <w:tblW w:w="9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3994"/>
        <w:gridCol w:w="1140"/>
        <w:gridCol w:w="855"/>
        <w:gridCol w:w="856"/>
        <w:gridCol w:w="998"/>
        <w:gridCol w:w="1358"/>
      </w:tblGrid>
      <w:tr w:rsidR="009C152E" w:rsidRPr="00B3150B" w:rsidTr="00E966F9">
        <w:trPr>
          <w:trHeight w:val="20"/>
          <w:jc w:val="center"/>
        </w:trPr>
        <w:tc>
          <w:tcPr>
            <w:tcW w:w="536" w:type="dxa"/>
            <w:vMerge w:val="restart"/>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 п/п</w:t>
            </w:r>
          </w:p>
        </w:tc>
        <w:tc>
          <w:tcPr>
            <w:tcW w:w="3994" w:type="dxa"/>
            <w:vMerge w:val="restart"/>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Наименование отхода</w:t>
            </w:r>
          </w:p>
        </w:tc>
        <w:tc>
          <w:tcPr>
            <w:tcW w:w="1140" w:type="dxa"/>
            <w:vMerge w:val="restart"/>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Код</w:t>
            </w:r>
          </w:p>
        </w:tc>
        <w:tc>
          <w:tcPr>
            <w:tcW w:w="2709" w:type="dxa"/>
            <w:gridSpan w:val="3"/>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Образование, т</w:t>
            </w:r>
          </w:p>
        </w:tc>
        <w:tc>
          <w:tcPr>
            <w:tcW w:w="1358" w:type="dxa"/>
            <w:vMerge w:val="restart"/>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 xml:space="preserve">Примечание </w:t>
            </w:r>
          </w:p>
        </w:tc>
      </w:tr>
      <w:tr w:rsidR="009C152E" w:rsidRPr="00B3150B" w:rsidTr="00E966F9">
        <w:trPr>
          <w:trHeight w:val="20"/>
          <w:jc w:val="center"/>
        </w:trPr>
        <w:tc>
          <w:tcPr>
            <w:tcW w:w="536" w:type="dxa"/>
            <w:vMerge/>
            <w:vAlign w:val="center"/>
          </w:tcPr>
          <w:p w:rsidR="009C152E" w:rsidRPr="00B3150B" w:rsidRDefault="009C152E" w:rsidP="00E966F9">
            <w:pPr>
              <w:pStyle w:val="affb"/>
              <w:jc w:val="center"/>
              <w:rPr>
                <w:rFonts w:ascii="Times New Roman" w:hAnsi="Times New Roman"/>
                <w:b/>
                <w:sz w:val="20"/>
                <w:szCs w:val="20"/>
              </w:rPr>
            </w:pPr>
          </w:p>
        </w:tc>
        <w:tc>
          <w:tcPr>
            <w:tcW w:w="3994" w:type="dxa"/>
            <w:vMerge/>
            <w:vAlign w:val="center"/>
          </w:tcPr>
          <w:p w:rsidR="009C152E" w:rsidRPr="00B3150B" w:rsidRDefault="009C152E" w:rsidP="00E966F9">
            <w:pPr>
              <w:pStyle w:val="affb"/>
              <w:jc w:val="both"/>
              <w:rPr>
                <w:rFonts w:ascii="Times New Roman" w:hAnsi="Times New Roman"/>
                <w:b/>
                <w:sz w:val="20"/>
                <w:szCs w:val="20"/>
              </w:rPr>
            </w:pPr>
          </w:p>
        </w:tc>
        <w:tc>
          <w:tcPr>
            <w:tcW w:w="1140" w:type="dxa"/>
            <w:vMerge/>
            <w:vAlign w:val="center"/>
          </w:tcPr>
          <w:p w:rsidR="009C152E" w:rsidRPr="00B3150B" w:rsidRDefault="009C152E" w:rsidP="00E966F9">
            <w:pPr>
              <w:pStyle w:val="affb"/>
              <w:jc w:val="both"/>
              <w:rPr>
                <w:rFonts w:ascii="Times New Roman" w:hAnsi="Times New Roman"/>
                <w:b/>
                <w:sz w:val="20"/>
                <w:szCs w:val="20"/>
              </w:rPr>
            </w:pPr>
          </w:p>
        </w:tc>
        <w:tc>
          <w:tcPr>
            <w:tcW w:w="855" w:type="dxa"/>
            <w:vAlign w:val="center"/>
          </w:tcPr>
          <w:p w:rsidR="009C152E" w:rsidRPr="00B3150B" w:rsidRDefault="009C152E" w:rsidP="00053352">
            <w:pPr>
              <w:pStyle w:val="affb"/>
              <w:jc w:val="center"/>
              <w:rPr>
                <w:rFonts w:ascii="Times New Roman" w:hAnsi="Times New Roman"/>
                <w:b/>
                <w:sz w:val="20"/>
                <w:szCs w:val="20"/>
                <w:highlight w:val="yellow"/>
              </w:rPr>
            </w:pPr>
            <w:r w:rsidRPr="00B3150B">
              <w:rPr>
                <w:rFonts w:ascii="Times New Roman" w:hAnsi="Times New Roman"/>
                <w:b/>
                <w:sz w:val="20"/>
                <w:szCs w:val="20"/>
              </w:rPr>
              <w:t>202</w:t>
            </w:r>
            <w:r w:rsidR="00053352">
              <w:rPr>
                <w:rFonts w:ascii="Times New Roman" w:hAnsi="Times New Roman"/>
                <w:b/>
                <w:sz w:val="20"/>
                <w:szCs w:val="20"/>
              </w:rPr>
              <w:t>3</w:t>
            </w:r>
          </w:p>
        </w:tc>
        <w:tc>
          <w:tcPr>
            <w:tcW w:w="856" w:type="dxa"/>
            <w:vAlign w:val="center"/>
          </w:tcPr>
          <w:p w:rsidR="009C152E" w:rsidRPr="00B3150B" w:rsidRDefault="009C152E" w:rsidP="00053352">
            <w:pPr>
              <w:pStyle w:val="affb"/>
              <w:jc w:val="center"/>
              <w:rPr>
                <w:rFonts w:ascii="Times New Roman" w:hAnsi="Times New Roman"/>
                <w:b/>
                <w:sz w:val="20"/>
                <w:szCs w:val="20"/>
              </w:rPr>
            </w:pPr>
            <w:r w:rsidRPr="00B3150B">
              <w:rPr>
                <w:rFonts w:ascii="Times New Roman" w:hAnsi="Times New Roman"/>
                <w:b/>
                <w:sz w:val="20"/>
                <w:szCs w:val="20"/>
              </w:rPr>
              <w:t>202</w:t>
            </w:r>
            <w:r w:rsidR="00053352">
              <w:rPr>
                <w:rFonts w:ascii="Times New Roman" w:hAnsi="Times New Roman"/>
                <w:b/>
                <w:sz w:val="20"/>
                <w:szCs w:val="20"/>
              </w:rPr>
              <w:t>4</w:t>
            </w:r>
          </w:p>
        </w:tc>
        <w:tc>
          <w:tcPr>
            <w:tcW w:w="998" w:type="dxa"/>
            <w:vAlign w:val="center"/>
          </w:tcPr>
          <w:p w:rsidR="009C152E" w:rsidRPr="00B3150B" w:rsidRDefault="009C152E" w:rsidP="00053352">
            <w:pPr>
              <w:pStyle w:val="affb"/>
              <w:jc w:val="center"/>
              <w:rPr>
                <w:rFonts w:ascii="Times New Roman" w:hAnsi="Times New Roman"/>
                <w:b/>
                <w:sz w:val="20"/>
                <w:szCs w:val="20"/>
              </w:rPr>
            </w:pPr>
            <w:r w:rsidRPr="00B3150B">
              <w:rPr>
                <w:rFonts w:ascii="Times New Roman" w:hAnsi="Times New Roman"/>
                <w:b/>
                <w:sz w:val="20"/>
                <w:szCs w:val="20"/>
              </w:rPr>
              <w:t>202</w:t>
            </w:r>
            <w:r w:rsidR="00053352">
              <w:rPr>
                <w:rFonts w:ascii="Times New Roman" w:hAnsi="Times New Roman"/>
                <w:b/>
                <w:sz w:val="20"/>
                <w:szCs w:val="20"/>
              </w:rPr>
              <w:t>5</w:t>
            </w:r>
            <w:bookmarkStart w:id="13" w:name="_GoBack"/>
            <w:bookmarkEnd w:id="13"/>
          </w:p>
        </w:tc>
        <w:tc>
          <w:tcPr>
            <w:tcW w:w="1358" w:type="dxa"/>
            <w:vMerge/>
            <w:vAlign w:val="center"/>
          </w:tcPr>
          <w:p w:rsidR="009C152E" w:rsidRPr="00B3150B" w:rsidRDefault="009C152E" w:rsidP="00E966F9">
            <w:pPr>
              <w:pStyle w:val="affb"/>
              <w:jc w:val="both"/>
              <w:rPr>
                <w:rFonts w:ascii="Times New Roman" w:hAnsi="Times New Roman"/>
                <w:sz w:val="20"/>
                <w:szCs w:val="20"/>
              </w:rPr>
            </w:pPr>
          </w:p>
        </w:tc>
      </w:tr>
      <w:tr w:rsidR="009C152E" w:rsidRPr="00B3150B" w:rsidTr="00E966F9">
        <w:trPr>
          <w:trHeight w:val="20"/>
          <w:jc w:val="center"/>
        </w:trPr>
        <w:tc>
          <w:tcPr>
            <w:tcW w:w="536" w:type="dxa"/>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1</w:t>
            </w:r>
          </w:p>
        </w:tc>
        <w:tc>
          <w:tcPr>
            <w:tcW w:w="3994" w:type="dxa"/>
            <w:vAlign w:val="center"/>
          </w:tcPr>
          <w:p w:rsidR="009C152E" w:rsidRPr="00B3150B" w:rsidRDefault="009C152E" w:rsidP="00E966F9">
            <w:pPr>
              <w:autoSpaceDE w:val="0"/>
              <w:autoSpaceDN w:val="0"/>
              <w:adjustRightInd w:val="0"/>
              <w:ind w:firstLine="0"/>
              <w:rPr>
                <w:sz w:val="20"/>
              </w:rPr>
            </w:pPr>
            <w:r w:rsidRPr="00B3150B">
              <w:rPr>
                <w:color w:val="000000"/>
                <w:sz w:val="20"/>
              </w:rPr>
              <w:t>Смешанные коммунальные отходы</w:t>
            </w:r>
            <w:r w:rsidRPr="00B3150B">
              <w:rPr>
                <w:sz w:val="20"/>
              </w:rPr>
              <w:t xml:space="preserve"> (ТБО)</w:t>
            </w:r>
          </w:p>
        </w:tc>
        <w:tc>
          <w:tcPr>
            <w:tcW w:w="1140" w:type="dxa"/>
            <w:vAlign w:val="center"/>
          </w:tcPr>
          <w:p w:rsidR="009C152E" w:rsidRPr="00B3150B" w:rsidRDefault="009C152E" w:rsidP="00E966F9">
            <w:pPr>
              <w:autoSpaceDE w:val="0"/>
              <w:autoSpaceDN w:val="0"/>
              <w:adjustRightInd w:val="0"/>
              <w:ind w:firstLine="0"/>
              <w:rPr>
                <w:sz w:val="20"/>
                <w:lang w:val="en-US"/>
              </w:rPr>
            </w:pPr>
            <w:r w:rsidRPr="00B3150B">
              <w:rPr>
                <w:sz w:val="20"/>
              </w:rPr>
              <w:t>20 03 01</w:t>
            </w:r>
          </w:p>
        </w:tc>
        <w:tc>
          <w:tcPr>
            <w:tcW w:w="855" w:type="dxa"/>
            <w:vAlign w:val="center"/>
          </w:tcPr>
          <w:p w:rsidR="009C152E" w:rsidRPr="00B3150B" w:rsidRDefault="00243B2F" w:rsidP="00E966F9">
            <w:pPr>
              <w:pStyle w:val="affb"/>
              <w:jc w:val="center"/>
              <w:rPr>
                <w:rFonts w:ascii="Times New Roman" w:hAnsi="Times New Roman"/>
                <w:sz w:val="20"/>
                <w:szCs w:val="20"/>
              </w:rPr>
            </w:pPr>
            <w:r>
              <w:rPr>
                <w:rFonts w:ascii="Times New Roman" w:hAnsi="Times New Roman"/>
                <w:sz w:val="20"/>
                <w:szCs w:val="20"/>
              </w:rPr>
              <w:t>1,01</w:t>
            </w:r>
          </w:p>
        </w:tc>
        <w:tc>
          <w:tcPr>
            <w:tcW w:w="856" w:type="dxa"/>
            <w:vAlign w:val="center"/>
          </w:tcPr>
          <w:p w:rsidR="009C152E" w:rsidRPr="00B3150B" w:rsidRDefault="00243B2F" w:rsidP="00E966F9">
            <w:pPr>
              <w:pStyle w:val="affb"/>
              <w:jc w:val="center"/>
              <w:rPr>
                <w:rFonts w:ascii="Times New Roman" w:hAnsi="Times New Roman"/>
                <w:sz w:val="20"/>
                <w:szCs w:val="20"/>
              </w:rPr>
            </w:pPr>
            <w:r>
              <w:rPr>
                <w:rFonts w:ascii="Times New Roman" w:hAnsi="Times New Roman"/>
                <w:sz w:val="20"/>
                <w:szCs w:val="20"/>
              </w:rPr>
              <w:t>0,9</w:t>
            </w:r>
          </w:p>
        </w:tc>
        <w:tc>
          <w:tcPr>
            <w:tcW w:w="998" w:type="dxa"/>
            <w:vAlign w:val="center"/>
          </w:tcPr>
          <w:p w:rsidR="009C152E" w:rsidRPr="00B3150B" w:rsidRDefault="00243B2F" w:rsidP="00E966F9">
            <w:pPr>
              <w:pStyle w:val="affb"/>
              <w:jc w:val="center"/>
              <w:rPr>
                <w:rFonts w:ascii="Times New Roman" w:hAnsi="Times New Roman"/>
                <w:sz w:val="20"/>
                <w:szCs w:val="20"/>
              </w:rPr>
            </w:pPr>
            <w:r>
              <w:rPr>
                <w:rFonts w:ascii="Times New Roman" w:hAnsi="Times New Roman"/>
                <w:sz w:val="20"/>
                <w:szCs w:val="20"/>
              </w:rPr>
              <w:t>0,8</w:t>
            </w:r>
          </w:p>
        </w:tc>
        <w:tc>
          <w:tcPr>
            <w:tcW w:w="1358" w:type="dxa"/>
            <w:vMerge w:val="restart"/>
            <w:vAlign w:val="center"/>
          </w:tcPr>
          <w:p w:rsidR="009C152E" w:rsidRPr="00B3150B" w:rsidRDefault="009C152E" w:rsidP="00E966F9">
            <w:pPr>
              <w:pStyle w:val="affb"/>
              <w:jc w:val="center"/>
              <w:rPr>
                <w:rFonts w:ascii="Times New Roman" w:hAnsi="Times New Roman"/>
                <w:sz w:val="20"/>
                <w:szCs w:val="20"/>
              </w:rPr>
            </w:pPr>
            <w:r w:rsidRPr="00B3150B">
              <w:rPr>
                <w:rFonts w:ascii="Times New Roman" w:hAnsi="Times New Roman"/>
                <w:sz w:val="20"/>
                <w:szCs w:val="20"/>
              </w:rPr>
              <w:t>Неопасные отходы</w:t>
            </w:r>
          </w:p>
        </w:tc>
      </w:tr>
      <w:tr w:rsidR="009C152E" w:rsidRPr="00B3150B" w:rsidTr="00E966F9">
        <w:trPr>
          <w:trHeight w:val="20"/>
          <w:jc w:val="center"/>
        </w:trPr>
        <w:tc>
          <w:tcPr>
            <w:tcW w:w="536" w:type="dxa"/>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2</w:t>
            </w:r>
          </w:p>
        </w:tc>
        <w:tc>
          <w:tcPr>
            <w:tcW w:w="3994" w:type="dxa"/>
            <w:vAlign w:val="center"/>
          </w:tcPr>
          <w:p w:rsidR="009C152E" w:rsidRPr="00B3150B" w:rsidRDefault="009C152E" w:rsidP="00E966F9">
            <w:pPr>
              <w:pStyle w:val="Default"/>
              <w:jc w:val="both"/>
              <w:rPr>
                <w:sz w:val="20"/>
                <w:szCs w:val="20"/>
              </w:rPr>
            </w:pPr>
            <w:r w:rsidRPr="00B3150B">
              <w:rPr>
                <w:sz w:val="20"/>
                <w:szCs w:val="20"/>
              </w:rPr>
              <w:t>Зола от сжигания отходов</w:t>
            </w:r>
          </w:p>
        </w:tc>
        <w:tc>
          <w:tcPr>
            <w:tcW w:w="1140" w:type="dxa"/>
            <w:vAlign w:val="center"/>
          </w:tcPr>
          <w:p w:rsidR="009C152E" w:rsidRPr="00B3150B" w:rsidRDefault="009C152E" w:rsidP="00E966F9">
            <w:pPr>
              <w:pStyle w:val="Default"/>
              <w:rPr>
                <w:sz w:val="20"/>
                <w:szCs w:val="20"/>
              </w:rPr>
            </w:pPr>
            <w:r w:rsidRPr="00B3150B">
              <w:rPr>
                <w:sz w:val="20"/>
                <w:szCs w:val="20"/>
              </w:rPr>
              <w:t>19 01 12</w:t>
            </w:r>
          </w:p>
        </w:tc>
        <w:tc>
          <w:tcPr>
            <w:tcW w:w="855" w:type="dxa"/>
            <w:shd w:val="clear" w:color="auto" w:fill="auto"/>
            <w:vAlign w:val="center"/>
          </w:tcPr>
          <w:p w:rsidR="009C152E" w:rsidRPr="00B3150B" w:rsidRDefault="00457319" w:rsidP="00E966F9">
            <w:pPr>
              <w:pStyle w:val="affb"/>
              <w:jc w:val="center"/>
              <w:rPr>
                <w:rFonts w:ascii="Times New Roman" w:hAnsi="Times New Roman"/>
                <w:sz w:val="20"/>
                <w:szCs w:val="20"/>
              </w:rPr>
            </w:pPr>
            <w:r>
              <w:rPr>
                <w:rFonts w:ascii="Times New Roman" w:hAnsi="Times New Roman"/>
                <w:sz w:val="20"/>
                <w:szCs w:val="20"/>
              </w:rPr>
              <w:t>9</w:t>
            </w:r>
            <w:r w:rsidR="009C152E" w:rsidRPr="00B3150B">
              <w:rPr>
                <w:rFonts w:ascii="Times New Roman" w:hAnsi="Times New Roman"/>
                <w:sz w:val="20"/>
                <w:szCs w:val="20"/>
              </w:rPr>
              <w:t>1,5</w:t>
            </w:r>
          </w:p>
        </w:tc>
        <w:tc>
          <w:tcPr>
            <w:tcW w:w="856" w:type="dxa"/>
            <w:shd w:val="clear" w:color="auto" w:fill="auto"/>
            <w:vAlign w:val="center"/>
          </w:tcPr>
          <w:p w:rsidR="009C152E" w:rsidRPr="00B3150B" w:rsidRDefault="00457319" w:rsidP="00E966F9">
            <w:pPr>
              <w:pStyle w:val="affb"/>
              <w:jc w:val="center"/>
              <w:rPr>
                <w:rFonts w:ascii="Times New Roman" w:hAnsi="Times New Roman"/>
                <w:sz w:val="20"/>
                <w:szCs w:val="20"/>
              </w:rPr>
            </w:pPr>
            <w:r>
              <w:rPr>
                <w:rFonts w:ascii="Times New Roman" w:hAnsi="Times New Roman"/>
                <w:sz w:val="20"/>
                <w:szCs w:val="20"/>
              </w:rPr>
              <w:t>10</w:t>
            </w:r>
            <w:r w:rsidR="009C152E" w:rsidRPr="00B3150B">
              <w:rPr>
                <w:rFonts w:ascii="Times New Roman" w:hAnsi="Times New Roman"/>
                <w:sz w:val="20"/>
                <w:szCs w:val="20"/>
              </w:rPr>
              <w:t>5,2</w:t>
            </w:r>
          </w:p>
        </w:tc>
        <w:tc>
          <w:tcPr>
            <w:tcW w:w="998" w:type="dxa"/>
            <w:shd w:val="clear" w:color="auto" w:fill="auto"/>
            <w:vAlign w:val="center"/>
          </w:tcPr>
          <w:p w:rsidR="009C152E" w:rsidRPr="00B3150B" w:rsidRDefault="009C152E" w:rsidP="00E966F9">
            <w:pPr>
              <w:pStyle w:val="affb"/>
              <w:jc w:val="center"/>
              <w:rPr>
                <w:rFonts w:ascii="Times New Roman" w:hAnsi="Times New Roman"/>
                <w:sz w:val="20"/>
                <w:szCs w:val="20"/>
              </w:rPr>
            </w:pPr>
            <w:r w:rsidRPr="00B3150B">
              <w:rPr>
                <w:rFonts w:ascii="Times New Roman" w:hAnsi="Times New Roman"/>
                <w:sz w:val="20"/>
                <w:szCs w:val="20"/>
              </w:rPr>
              <w:t>97,8</w:t>
            </w:r>
          </w:p>
        </w:tc>
        <w:tc>
          <w:tcPr>
            <w:tcW w:w="1358" w:type="dxa"/>
            <w:vMerge/>
            <w:vAlign w:val="center"/>
          </w:tcPr>
          <w:p w:rsidR="009C152E" w:rsidRPr="00B3150B" w:rsidRDefault="009C152E" w:rsidP="00E966F9">
            <w:pPr>
              <w:pStyle w:val="affb"/>
              <w:jc w:val="both"/>
              <w:rPr>
                <w:rFonts w:ascii="Times New Roman" w:hAnsi="Times New Roman"/>
                <w:sz w:val="20"/>
                <w:szCs w:val="20"/>
                <w:highlight w:val="yellow"/>
              </w:rPr>
            </w:pPr>
          </w:p>
        </w:tc>
      </w:tr>
      <w:tr w:rsidR="009C152E" w:rsidRPr="00B3150B" w:rsidTr="00E966F9">
        <w:trPr>
          <w:trHeight w:val="20"/>
          <w:jc w:val="center"/>
        </w:trPr>
        <w:tc>
          <w:tcPr>
            <w:tcW w:w="536" w:type="dxa"/>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3</w:t>
            </w:r>
          </w:p>
        </w:tc>
        <w:tc>
          <w:tcPr>
            <w:tcW w:w="3994" w:type="dxa"/>
            <w:vAlign w:val="center"/>
          </w:tcPr>
          <w:p w:rsidR="009C152E" w:rsidRPr="00B3150B" w:rsidRDefault="009C152E" w:rsidP="00E966F9">
            <w:pPr>
              <w:pStyle w:val="Default"/>
              <w:jc w:val="both"/>
              <w:rPr>
                <w:sz w:val="20"/>
                <w:szCs w:val="20"/>
              </w:rPr>
            </w:pPr>
            <w:r w:rsidRPr="00B3150B">
              <w:rPr>
                <w:sz w:val="20"/>
                <w:szCs w:val="20"/>
              </w:rPr>
              <w:t xml:space="preserve">Черный металлолом </w:t>
            </w:r>
          </w:p>
        </w:tc>
        <w:tc>
          <w:tcPr>
            <w:tcW w:w="1140" w:type="dxa"/>
            <w:vAlign w:val="center"/>
          </w:tcPr>
          <w:p w:rsidR="009C152E" w:rsidRPr="00B3150B" w:rsidRDefault="009C152E" w:rsidP="00E966F9">
            <w:pPr>
              <w:pStyle w:val="Default"/>
              <w:rPr>
                <w:sz w:val="20"/>
                <w:szCs w:val="20"/>
              </w:rPr>
            </w:pPr>
            <w:r w:rsidRPr="00B3150B">
              <w:rPr>
                <w:sz w:val="20"/>
                <w:szCs w:val="20"/>
              </w:rPr>
              <w:t>19 12 02</w:t>
            </w:r>
          </w:p>
        </w:tc>
        <w:tc>
          <w:tcPr>
            <w:tcW w:w="855" w:type="dxa"/>
            <w:shd w:val="clear" w:color="auto" w:fill="auto"/>
            <w:vAlign w:val="center"/>
          </w:tcPr>
          <w:p w:rsidR="009C152E" w:rsidRPr="00B3150B" w:rsidRDefault="009C152E" w:rsidP="00E966F9">
            <w:pPr>
              <w:pStyle w:val="affb"/>
              <w:jc w:val="center"/>
              <w:rPr>
                <w:rFonts w:ascii="Times New Roman" w:hAnsi="Times New Roman"/>
                <w:sz w:val="20"/>
                <w:szCs w:val="20"/>
              </w:rPr>
            </w:pPr>
            <w:r w:rsidRPr="00B3150B">
              <w:rPr>
                <w:rFonts w:ascii="Times New Roman" w:hAnsi="Times New Roman"/>
                <w:sz w:val="20"/>
                <w:szCs w:val="20"/>
              </w:rPr>
              <w:t>21,1</w:t>
            </w:r>
          </w:p>
        </w:tc>
        <w:tc>
          <w:tcPr>
            <w:tcW w:w="856" w:type="dxa"/>
            <w:shd w:val="clear" w:color="auto" w:fill="auto"/>
            <w:vAlign w:val="center"/>
          </w:tcPr>
          <w:p w:rsidR="009C152E" w:rsidRPr="00B3150B" w:rsidRDefault="009C152E" w:rsidP="00E966F9">
            <w:pPr>
              <w:pStyle w:val="affb"/>
              <w:jc w:val="center"/>
              <w:rPr>
                <w:rFonts w:ascii="Times New Roman" w:hAnsi="Times New Roman"/>
                <w:sz w:val="20"/>
                <w:szCs w:val="20"/>
              </w:rPr>
            </w:pPr>
            <w:r w:rsidRPr="00B3150B">
              <w:rPr>
                <w:rFonts w:ascii="Times New Roman" w:hAnsi="Times New Roman"/>
                <w:sz w:val="20"/>
                <w:szCs w:val="20"/>
              </w:rPr>
              <w:t>27,1</w:t>
            </w:r>
          </w:p>
        </w:tc>
        <w:tc>
          <w:tcPr>
            <w:tcW w:w="998" w:type="dxa"/>
            <w:shd w:val="clear" w:color="auto" w:fill="auto"/>
            <w:vAlign w:val="center"/>
          </w:tcPr>
          <w:p w:rsidR="009C152E" w:rsidRPr="00B3150B" w:rsidRDefault="00457319" w:rsidP="00E966F9">
            <w:pPr>
              <w:pStyle w:val="affb"/>
              <w:jc w:val="center"/>
              <w:rPr>
                <w:rFonts w:ascii="Times New Roman" w:hAnsi="Times New Roman"/>
                <w:sz w:val="20"/>
                <w:szCs w:val="20"/>
              </w:rPr>
            </w:pPr>
            <w:r>
              <w:rPr>
                <w:rFonts w:ascii="Times New Roman" w:hAnsi="Times New Roman"/>
                <w:sz w:val="20"/>
                <w:szCs w:val="20"/>
              </w:rPr>
              <w:t>3</w:t>
            </w:r>
            <w:r w:rsidR="009C152E" w:rsidRPr="00B3150B">
              <w:rPr>
                <w:rFonts w:ascii="Times New Roman" w:hAnsi="Times New Roman"/>
                <w:sz w:val="20"/>
                <w:szCs w:val="20"/>
              </w:rPr>
              <w:t>8,2</w:t>
            </w:r>
          </w:p>
        </w:tc>
        <w:tc>
          <w:tcPr>
            <w:tcW w:w="1358" w:type="dxa"/>
            <w:vMerge/>
            <w:vAlign w:val="center"/>
          </w:tcPr>
          <w:p w:rsidR="009C152E" w:rsidRPr="00B3150B" w:rsidRDefault="009C152E" w:rsidP="00E966F9">
            <w:pPr>
              <w:pStyle w:val="affb"/>
              <w:jc w:val="both"/>
              <w:rPr>
                <w:rFonts w:ascii="Times New Roman" w:hAnsi="Times New Roman"/>
                <w:sz w:val="20"/>
                <w:szCs w:val="20"/>
                <w:highlight w:val="yellow"/>
              </w:rPr>
            </w:pPr>
          </w:p>
        </w:tc>
      </w:tr>
      <w:tr w:rsidR="009C152E" w:rsidRPr="00B3150B" w:rsidTr="00E966F9">
        <w:trPr>
          <w:trHeight w:val="20"/>
          <w:jc w:val="center"/>
        </w:trPr>
        <w:tc>
          <w:tcPr>
            <w:tcW w:w="536" w:type="dxa"/>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4</w:t>
            </w:r>
          </w:p>
        </w:tc>
        <w:tc>
          <w:tcPr>
            <w:tcW w:w="3994" w:type="dxa"/>
            <w:vAlign w:val="center"/>
          </w:tcPr>
          <w:p w:rsidR="009C152E" w:rsidRPr="00B3150B" w:rsidRDefault="009C152E" w:rsidP="00E966F9">
            <w:pPr>
              <w:pStyle w:val="Default"/>
              <w:jc w:val="both"/>
              <w:rPr>
                <w:sz w:val="20"/>
                <w:szCs w:val="20"/>
              </w:rPr>
            </w:pPr>
            <w:r w:rsidRPr="00B3150B">
              <w:rPr>
                <w:sz w:val="20"/>
                <w:szCs w:val="20"/>
              </w:rPr>
              <w:t>Цветной металлолом</w:t>
            </w:r>
          </w:p>
        </w:tc>
        <w:tc>
          <w:tcPr>
            <w:tcW w:w="1140" w:type="dxa"/>
            <w:vAlign w:val="center"/>
          </w:tcPr>
          <w:p w:rsidR="009C152E" w:rsidRPr="00B3150B" w:rsidRDefault="009C152E" w:rsidP="00E966F9">
            <w:pPr>
              <w:pStyle w:val="Default"/>
              <w:rPr>
                <w:sz w:val="20"/>
                <w:szCs w:val="20"/>
              </w:rPr>
            </w:pPr>
            <w:r w:rsidRPr="00B3150B">
              <w:rPr>
                <w:sz w:val="20"/>
                <w:szCs w:val="20"/>
              </w:rPr>
              <w:t>19 12 13</w:t>
            </w:r>
          </w:p>
        </w:tc>
        <w:tc>
          <w:tcPr>
            <w:tcW w:w="855" w:type="dxa"/>
            <w:shd w:val="clear" w:color="auto" w:fill="auto"/>
            <w:vAlign w:val="center"/>
          </w:tcPr>
          <w:p w:rsidR="009C152E" w:rsidRPr="00B3150B" w:rsidRDefault="00457319" w:rsidP="00457319">
            <w:pPr>
              <w:pStyle w:val="affb"/>
              <w:jc w:val="center"/>
              <w:rPr>
                <w:rFonts w:ascii="Times New Roman" w:hAnsi="Times New Roman"/>
                <w:sz w:val="20"/>
                <w:szCs w:val="20"/>
              </w:rPr>
            </w:pPr>
            <w:r>
              <w:rPr>
                <w:rFonts w:ascii="Times New Roman" w:hAnsi="Times New Roman"/>
                <w:sz w:val="20"/>
                <w:szCs w:val="20"/>
              </w:rPr>
              <w:t>0</w:t>
            </w:r>
            <w:r w:rsidR="009C152E" w:rsidRPr="00B3150B">
              <w:rPr>
                <w:rFonts w:ascii="Times New Roman" w:hAnsi="Times New Roman"/>
                <w:sz w:val="20"/>
                <w:szCs w:val="20"/>
              </w:rPr>
              <w:t>,8</w:t>
            </w:r>
          </w:p>
        </w:tc>
        <w:tc>
          <w:tcPr>
            <w:tcW w:w="856" w:type="dxa"/>
            <w:shd w:val="clear" w:color="auto" w:fill="auto"/>
            <w:vAlign w:val="center"/>
          </w:tcPr>
          <w:p w:rsidR="009C152E" w:rsidRPr="00B3150B" w:rsidRDefault="00457319" w:rsidP="00E966F9">
            <w:pPr>
              <w:pStyle w:val="affb"/>
              <w:jc w:val="center"/>
              <w:rPr>
                <w:rFonts w:ascii="Times New Roman" w:hAnsi="Times New Roman"/>
                <w:sz w:val="20"/>
                <w:szCs w:val="20"/>
              </w:rPr>
            </w:pPr>
            <w:r>
              <w:rPr>
                <w:rFonts w:ascii="Times New Roman" w:hAnsi="Times New Roman"/>
                <w:sz w:val="20"/>
                <w:szCs w:val="20"/>
              </w:rPr>
              <w:t>0</w:t>
            </w:r>
            <w:r w:rsidR="009C152E" w:rsidRPr="00B3150B">
              <w:rPr>
                <w:rFonts w:ascii="Times New Roman" w:hAnsi="Times New Roman"/>
                <w:sz w:val="20"/>
                <w:szCs w:val="20"/>
              </w:rPr>
              <w:t>,5</w:t>
            </w:r>
          </w:p>
        </w:tc>
        <w:tc>
          <w:tcPr>
            <w:tcW w:w="998" w:type="dxa"/>
            <w:shd w:val="clear" w:color="auto" w:fill="auto"/>
            <w:vAlign w:val="center"/>
          </w:tcPr>
          <w:p w:rsidR="009C152E" w:rsidRPr="00B3150B" w:rsidRDefault="00457319" w:rsidP="00E966F9">
            <w:pPr>
              <w:pStyle w:val="affb"/>
              <w:jc w:val="center"/>
              <w:rPr>
                <w:rFonts w:ascii="Times New Roman" w:hAnsi="Times New Roman"/>
                <w:sz w:val="20"/>
                <w:szCs w:val="20"/>
              </w:rPr>
            </w:pPr>
            <w:r>
              <w:rPr>
                <w:rFonts w:ascii="Times New Roman" w:hAnsi="Times New Roman"/>
                <w:sz w:val="20"/>
                <w:szCs w:val="20"/>
              </w:rPr>
              <w:t>0</w:t>
            </w:r>
            <w:r w:rsidR="009C152E" w:rsidRPr="00B3150B">
              <w:rPr>
                <w:rFonts w:ascii="Times New Roman" w:hAnsi="Times New Roman"/>
                <w:sz w:val="20"/>
                <w:szCs w:val="20"/>
              </w:rPr>
              <w:t>,9</w:t>
            </w:r>
          </w:p>
        </w:tc>
        <w:tc>
          <w:tcPr>
            <w:tcW w:w="1358" w:type="dxa"/>
            <w:vMerge/>
            <w:vAlign w:val="center"/>
          </w:tcPr>
          <w:p w:rsidR="009C152E" w:rsidRPr="00B3150B" w:rsidRDefault="009C152E" w:rsidP="00E966F9">
            <w:pPr>
              <w:pStyle w:val="affb"/>
              <w:jc w:val="both"/>
              <w:rPr>
                <w:rFonts w:ascii="Times New Roman" w:hAnsi="Times New Roman"/>
                <w:sz w:val="20"/>
                <w:szCs w:val="20"/>
                <w:highlight w:val="yellow"/>
              </w:rPr>
            </w:pPr>
          </w:p>
        </w:tc>
      </w:tr>
    </w:tbl>
    <w:p w:rsidR="009C152E" w:rsidRPr="00B3150B" w:rsidRDefault="009C152E" w:rsidP="009C152E"/>
    <w:tbl>
      <w:tblPr>
        <w:tblW w:w="9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018"/>
        <w:gridCol w:w="2109"/>
        <w:gridCol w:w="3938"/>
      </w:tblGrid>
      <w:tr w:rsidR="009C152E" w:rsidRPr="00B3150B" w:rsidTr="00E966F9">
        <w:trPr>
          <w:trHeight w:val="20"/>
          <w:tblHeader/>
          <w:jc w:val="center"/>
        </w:trPr>
        <w:tc>
          <w:tcPr>
            <w:tcW w:w="648" w:type="dxa"/>
            <w:tcBorders>
              <w:top w:val="single" w:sz="4" w:space="0" w:color="auto"/>
            </w:tcBorders>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w:t>
            </w:r>
          </w:p>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п/п</w:t>
            </w:r>
          </w:p>
        </w:tc>
        <w:tc>
          <w:tcPr>
            <w:tcW w:w="3018" w:type="dxa"/>
            <w:tcBorders>
              <w:top w:val="single" w:sz="4" w:space="0" w:color="auto"/>
            </w:tcBorders>
            <w:vAlign w:val="center"/>
          </w:tcPr>
          <w:p w:rsidR="009C152E" w:rsidRPr="00B3150B" w:rsidRDefault="009C152E" w:rsidP="00E966F9">
            <w:pPr>
              <w:pStyle w:val="320"/>
              <w:spacing w:after="0"/>
              <w:ind w:left="-78"/>
              <w:jc w:val="center"/>
              <w:rPr>
                <w:b/>
                <w:sz w:val="20"/>
              </w:rPr>
            </w:pPr>
            <w:r w:rsidRPr="00B3150B">
              <w:rPr>
                <w:b/>
                <w:sz w:val="20"/>
              </w:rPr>
              <w:t>Наименование отходов</w:t>
            </w:r>
          </w:p>
        </w:tc>
        <w:tc>
          <w:tcPr>
            <w:tcW w:w="2109" w:type="dxa"/>
            <w:tcBorders>
              <w:top w:val="single" w:sz="4" w:space="0" w:color="auto"/>
            </w:tcBorders>
            <w:vAlign w:val="center"/>
          </w:tcPr>
          <w:p w:rsidR="009C152E" w:rsidRPr="00B3150B" w:rsidRDefault="009C152E" w:rsidP="00E966F9">
            <w:pPr>
              <w:pStyle w:val="320"/>
              <w:spacing w:after="0"/>
              <w:ind w:left="-78"/>
              <w:jc w:val="center"/>
              <w:rPr>
                <w:b/>
                <w:sz w:val="20"/>
              </w:rPr>
            </w:pPr>
            <w:r w:rsidRPr="00B3150B">
              <w:rPr>
                <w:b/>
                <w:sz w:val="20"/>
              </w:rPr>
              <w:t>Агрегатное состояние</w:t>
            </w:r>
          </w:p>
        </w:tc>
        <w:tc>
          <w:tcPr>
            <w:tcW w:w="3938" w:type="dxa"/>
            <w:tcBorders>
              <w:top w:val="single" w:sz="4" w:space="0" w:color="auto"/>
            </w:tcBorders>
            <w:vAlign w:val="center"/>
          </w:tcPr>
          <w:p w:rsidR="009C152E" w:rsidRPr="00B3150B" w:rsidRDefault="009C152E" w:rsidP="00E966F9">
            <w:pPr>
              <w:pStyle w:val="320"/>
              <w:spacing w:after="0"/>
              <w:ind w:left="-78"/>
              <w:jc w:val="center"/>
              <w:rPr>
                <w:b/>
                <w:sz w:val="20"/>
              </w:rPr>
            </w:pPr>
            <w:r w:rsidRPr="00B3150B">
              <w:rPr>
                <w:b/>
                <w:sz w:val="20"/>
              </w:rPr>
              <w:t>Процесс образования отходов</w:t>
            </w:r>
          </w:p>
        </w:tc>
      </w:tr>
      <w:tr w:rsidR="009C152E" w:rsidRPr="00B3150B" w:rsidTr="00E966F9">
        <w:trPr>
          <w:trHeight w:val="20"/>
          <w:jc w:val="center"/>
        </w:trPr>
        <w:tc>
          <w:tcPr>
            <w:tcW w:w="648" w:type="dxa"/>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1</w:t>
            </w:r>
          </w:p>
        </w:tc>
        <w:tc>
          <w:tcPr>
            <w:tcW w:w="3018" w:type="dxa"/>
            <w:vAlign w:val="center"/>
          </w:tcPr>
          <w:p w:rsidR="009C152E" w:rsidRPr="00B3150B" w:rsidRDefault="009C152E" w:rsidP="00E966F9">
            <w:pPr>
              <w:autoSpaceDE w:val="0"/>
              <w:autoSpaceDN w:val="0"/>
              <w:adjustRightInd w:val="0"/>
              <w:ind w:firstLine="0"/>
              <w:jc w:val="center"/>
              <w:rPr>
                <w:sz w:val="20"/>
              </w:rPr>
            </w:pPr>
            <w:r w:rsidRPr="00B3150B">
              <w:rPr>
                <w:color w:val="000000"/>
                <w:sz w:val="20"/>
              </w:rPr>
              <w:t>Смешанные коммунальные отходы</w:t>
            </w:r>
            <w:r w:rsidRPr="00B3150B">
              <w:rPr>
                <w:sz w:val="20"/>
              </w:rPr>
              <w:t xml:space="preserve"> (ТБО)</w:t>
            </w:r>
          </w:p>
        </w:tc>
        <w:tc>
          <w:tcPr>
            <w:tcW w:w="2109" w:type="dxa"/>
            <w:vAlign w:val="center"/>
          </w:tcPr>
          <w:p w:rsidR="009C152E" w:rsidRPr="00B3150B" w:rsidRDefault="009C152E" w:rsidP="00E966F9">
            <w:pPr>
              <w:pStyle w:val="320"/>
              <w:spacing w:after="0"/>
              <w:ind w:left="-78"/>
              <w:jc w:val="center"/>
              <w:rPr>
                <w:rFonts w:eastAsia="Calibri"/>
                <w:color w:val="000000"/>
                <w:sz w:val="20"/>
                <w:lang w:eastAsia="en-US"/>
              </w:rPr>
            </w:pPr>
            <w:r w:rsidRPr="00B3150B">
              <w:rPr>
                <w:rFonts w:eastAsia="Calibri"/>
                <w:color w:val="000000"/>
                <w:sz w:val="20"/>
                <w:lang w:eastAsia="en-US"/>
              </w:rPr>
              <w:t>Твердые, нерастворимые</w:t>
            </w:r>
          </w:p>
        </w:tc>
        <w:tc>
          <w:tcPr>
            <w:tcW w:w="3938" w:type="dxa"/>
            <w:vAlign w:val="center"/>
          </w:tcPr>
          <w:p w:rsidR="009C152E" w:rsidRPr="00B3150B" w:rsidRDefault="009C152E" w:rsidP="00E966F9">
            <w:pPr>
              <w:pStyle w:val="320"/>
              <w:spacing w:after="0"/>
              <w:ind w:left="-78"/>
              <w:jc w:val="center"/>
              <w:rPr>
                <w:rFonts w:eastAsia="Calibri"/>
                <w:color w:val="000000"/>
                <w:sz w:val="20"/>
                <w:lang w:eastAsia="en-US"/>
              </w:rPr>
            </w:pPr>
            <w:r w:rsidRPr="00B3150B">
              <w:rPr>
                <w:rFonts w:eastAsia="Calibri"/>
                <w:color w:val="000000"/>
                <w:sz w:val="20"/>
                <w:lang w:eastAsia="en-US"/>
              </w:rPr>
              <w:t xml:space="preserve">От жизнедеятельности персонала </w:t>
            </w:r>
          </w:p>
        </w:tc>
      </w:tr>
      <w:tr w:rsidR="009C152E" w:rsidRPr="00B3150B" w:rsidTr="00E966F9">
        <w:trPr>
          <w:trHeight w:val="20"/>
          <w:jc w:val="center"/>
        </w:trPr>
        <w:tc>
          <w:tcPr>
            <w:tcW w:w="648" w:type="dxa"/>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2</w:t>
            </w:r>
          </w:p>
        </w:tc>
        <w:tc>
          <w:tcPr>
            <w:tcW w:w="3018" w:type="dxa"/>
            <w:vAlign w:val="center"/>
          </w:tcPr>
          <w:p w:rsidR="009C152E" w:rsidRPr="00B3150B" w:rsidRDefault="009C152E" w:rsidP="00E966F9">
            <w:pPr>
              <w:pStyle w:val="Default"/>
              <w:jc w:val="center"/>
              <w:rPr>
                <w:sz w:val="20"/>
                <w:szCs w:val="20"/>
              </w:rPr>
            </w:pPr>
            <w:r w:rsidRPr="00B3150B">
              <w:rPr>
                <w:sz w:val="20"/>
                <w:szCs w:val="20"/>
              </w:rPr>
              <w:t>Зола от сжигания отходов</w:t>
            </w:r>
          </w:p>
        </w:tc>
        <w:tc>
          <w:tcPr>
            <w:tcW w:w="2109" w:type="dxa"/>
            <w:vAlign w:val="center"/>
          </w:tcPr>
          <w:p w:rsidR="009C152E" w:rsidRPr="00B3150B" w:rsidRDefault="009C152E" w:rsidP="00E966F9">
            <w:pPr>
              <w:pStyle w:val="320"/>
              <w:spacing w:after="0"/>
              <w:ind w:left="-78"/>
              <w:jc w:val="center"/>
              <w:rPr>
                <w:rFonts w:eastAsia="Calibri"/>
                <w:color w:val="000000"/>
                <w:sz w:val="20"/>
                <w:lang w:eastAsia="en-US"/>
              </w:rPr>
            </w:pPr>
            <w:r w:rsidRPr="00B3150B">
              <w:rPr>
                <w:rFonts w:eastAsia="Calibri"/>
                <w:color w:val="000000"/>
                <w:sz w:val="20"/>
                <w:lang w:eastAsia="en-US"/>
              </w:rPr>
              <w:t>Твердые, нерастворимые</w:t>
            </w:r>
          </w:p>
        </w:tc>
        <w:tc>
          <w:tcPr>
            <w:tcW w:w="3938" w:type="dxa"/>
            <w:vAlign w:val="center"/>
          </w:tcPr>
          <w:p w:rsidR="009C152E" w:rsidRPr="00B3150B" w:rsidRDefault="009C152E" w:rsidP="00E966F9">
            <w:pPr>
              <w:pStyle w:val="320"/>
              <w:spacing w:after="0"/>
              <w:ind w:left="-78"/>
              <w:jc w:val="center"/>
              <w:rPr>
                <w:rFonts w:eastAsia="Calibri"/>
                <w:color w:val="000000"/>
                <w:sz w:val="20"/>
                <w:lang w:eastAsia="en-US"/>
              </w:rPr>
            </w:pPr>
            <w:r w:rsidRPr="00B3150B">
              <w:rPr>
                <w:rFonts w:eastAsia="Calibri"/>
                <w:color w:val="000000"/>
                <w:sz w:val="20"/>
                <w:lang w:eastAsia="en-US"/>
              </w:rPr>
              <w:t>Термическая утилизация отходов</w:t>
            </w:r>
          </w:p>
        </w:tc>
      </w:tr>
      <w:tr w:rsidR="009C152E" w:rsidRPr="00B3150B" w:rsidTr="00E966F9">
        <w:trPr>
          <w:trHeight w:val="20"/>
          <w:jc w:val="center"/>
        </w:trPr>
        <w:tc>
          <w:tcPr>
            <w:tcW w:w="648" w:type="dxa"/>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3</w:t>
            </w:r>
          </w:p>
        </w:tc>
        <w:tc>
          <w:tcPr>
            <w:tcW w:w="3018" w:type="dxa"/>
            <w:vAlign w:val="center"/>
          </w:tcPr>
          <w:p w:rsidR="009C152E" w:rsidRPr="00B3150B" w:rsidRDefault="009C152E" w:rsidP="00E966F9">
            <w:pPr>
              <w:pStyle w:val="Default"/>
              <w:jc w:val="center"/>
              <w:rPr>
                <w:sz w:val="20"/>
                <w:szCs w:val="20"/>
              </w:rPr>
            </w:pPr>
            <w:r w:rsidRPr="00B3150B">
              <w:rPr>
                <w:sz w:val="20"/>
                <w:szCs w:val="20"/>
              </w:rPr>
              <w:t>Черный металлолом</w:t>
            </w:r>
          </w:p>
        </w:tc>
        <w:tc>
          <w:tcPr>
            <w:tcW w:w="2109" w:type="dxa"/>
            <w:vAlign w:val="center"/>
          </w:tcPr>
          <w:p w:rsidR="009C152E" w:rsidRPr="00B3150B" w:rsidRDefault="009C152E" w:rsidP="00E966F9">
            <w:pPr>
              <w:pStyle w:val="320"/>
              <w:spacing w:after="0"/>
              <w:ind w:left="-78"/>
              <w:jc w:val="center"/>
              <w:rPr>
                <w:rFonts w:eastAsia="Calibri"/>
                <w:color w:val="000000"/>
                <w:sz w:val="20"/>
                <w:lang w:eastAsia="en-US"/>
              </w:rPr>
            </w:pPr>
            <w:r w:rsidRPr="00B3150B">
              <w:rPr>
                <w:rFonts w:eastAsia="Calibri"/>
                <w:color w:val="000000"/>
                <w:sz w:val="20"/>
                <w:lang w:eastAsia="en-US"/>
              </w:rPr>
              <w:t>Твердые, нерастворимые</w:t>
            </w:r>
          </w:p>
        </w:tc>
        <w:tc>
          <w:tcPr>
            <w:tcW w:w="3938" w:type="dxa"/>
            <w:vAlign w:val="center"/>
          </w:tcPr>
          <w:p w:rsidR="009C152E" w:rsidRPr="00B3150B" w:rsidRDefault="009C152E" w:rsidP="00E966F9">
            <w:pPr>
              <w:pStyle w:val="320"/>
              <w:spacing w:after="0"/>
              <w:ind w:left="-78"/>
              <w:jc w:val="center"/>
              <w:rPr>
                <w:rFonts w:eastAsia="Calibri"/>
                <w:color w:val="000000"/>
                <w:sz w:val="20"/>
                <w:lang w:eastAsia="en-US"/>
              </w:rPr>
            </w:pPr>
            <w:r w:rsidRPr="00B3150B">
              <w:rPr>
                <w:rFonts w:eastAsia="Calibri"/>
                <w:color w:val="000000"/>
                <w:sz w:val="20"/>
                <w:lang w:eastAsia="en-US"/>
              </w:rPr>
              <w:t>Разбор отходов</w:t>
            </w:r>
          </w:p>
        </w:tc>
      </w:tr>
      <w:tr w:rsidR="009C152E" w:rsidRPr="00B3150B" w:rsidTr="00E966F9">
        <w:trPr>
          <w:trHeight w:val="20"/>
          <w:jc w:val="center"/>
        </w:trPr>
        <w:tc>
          <w:tcPr>
            <w:tcW w:w="648" w:type="dxa"/>
            <w:vAlign w:val="center"/>
          </w:tcPr>
          <w:p w:rsidR="009C152E" w:rsidRPr="00B3150B" w:rsidRDefault="009C152E" w:rsidP="00E966F9">
            <w:pPr>
              <w:pStyle w:val="affb"/>
              <w:jc w:val="center"/>
              <w:rPr>
                <w:rFonts w:ascii="Times New Roman" w:hAnsi="Times New Roman"/>
                <w:b/>
                <w:sz w:val="20"/>
                <w:szCs w:val="20"/>
              </w:rPr>
            </w:pPr>
            <w:r w:rsidRPr="00B3150B">
              <w:rPr>
                <w:rFonts w:ascii="Times New Roman" w:hAnsi="Times New Roman"/>
                <w:b/>
                <w:sz w:val="20"/>
                <w:szCs w:val="20"/>
              </w:rPr>
              <w:t>4</w:t>
            </w:r>
          </w:p>
        </w:tc>
        <w:tc>
          <w:tcPr>
            <w:tcW w:w="3018" w:type="dxa"/>
            <w:vAlign w:val="center"/>
          </w:tcPr>
          <w:p w:rsidR="009C152E" w:rsidRPr="00B3150B" w:rsidRDefault="009C152E" w:rsidP="00E966F9">
            <w:pPr>
              <w:pStyle w:val="Default"/>
              <w:jc w:val="center"/>
              <w:rPr>
                <w:sz w:val="20"/>
                <w:szCs w:val="20"/>
              </w:rPr>
            </w:pPr>
            <w:r w:rsidRPr="00B3150B">
              <w:rPr>
                <w:sz w:val="20"/>
                <w:szCs w:val="20"/>
              </w:rPr>
              <w:t>Цветной металлолом</w:t>
            </w:r>
          </w:p>
        </w:tc>
        <w:tc>
          <w:tcPr>
            <w:tcW w:w="2109" w:type="dxa"/>
            <w:vAlign w:val="center"/>
          </w:tcPr>
          <w:p w:rsidR="009C152E" w:rsidRPr="00B3150B" w:rsidRDefault="009C152E" w:rsidP="00E966F9">
            <w:pPr>
              <w:pStyle w:val="320"/>
              <w:spacing w:after="0"/>
              <w:ind w:left="-78"/>
              <w:jc w:val="center"/>
              <w:rPr>
                <w:rFonts w:eastAsia="Calibri"/>
                <w:color w:val="000000"/>
                <w:sz w:val="20"/>
                <w:lang w:eastAsia="en-US"/>
              </w:rPr>
            </w:pPr>
            <w:r w:rsidRPr="00B3150B">
              <w:rPr>
                <w:rFonts w:eastAsia="Calibri"/>
                <w:color w:val="000000"/>
                <w:sz w:val="20"/>
                <w:lang w:eastAsia="en-US"/>
              </w:rPr>
              <w:t>Твердые, нерастворимые</w:t>
            </w:r>
          </w:p>
        </w:tc>
        <w:tc>
          <w:tcPr>
            <w:tcW w:w="3938" w:type="dxa"/>
            <w:vAlign w:val="center"/>
          </w:tcPr>
          <w:p w:rsidR="009C152E" w:rsidRPr="00B3150B" w:rsidRDefault="009C152E" w:rsidP="00E966F9">
            <w:pPr>
              <w:pStyle w:val="320"/>
              <w:spacing w:after="0"/>
              <w:ind w:left="-78"/>
              <w:jc w:val="center"/>
              <w:rPr>
                <w:rFonts w:eastAsia="Calibri"/>
                <w:color w:val="000000"/>
                <w:sz w:val="20"/>
                <w:lang w:eastAsia="en-US"/>
              </w:rPr>
            </w:pPr>
            <w:r w:rsidRPr="00B3150B">
              <w:rPr>
                <w:rFonts w:eastAsia="Calibri"/>
                <w:color w:val="000000"/>
                <w:sz w:val="20"/>
                <w:lang w:eastAsia="en-US"/>
              </w:rPr>
              <w:t>Разбор отходов</w:t>
            </w:r>
          </w:p>
        </w:tc>
      </w:tr>
    </w:tbl>
    <w:p w:rsidR="009C152E" w:rsidRPr="00B3150B" w:rsidRDefault="009C152E" w:rsidP="009C152E"/>
    <w:p w:rsidR="009C152E" w:rsidRPr="00B3150B" w:rsidRDefault="009C152E" w:rsidP="009C152E">
      <w:r w:rsidRPr="00B3150B">
        <w:t xml:space="preserve">Приоритетным видом отходов основного производства является зола от сжигания отходов, т.к. его образуется наибольшее количество. </w:t>
      </w:r>
    </w:p>
    <w:p w:rsidR="009C152E" w:rsidRPr="00B3150B" w:rsidRDefault="009C152E" w:rsidP="009C152E">
      <w:pPr>
        <w:tabs>
          <w:tab w:val="left" w:pos="9923"/>
        </w:tabs>
        <w:overflowPunct w:val="0"/>
        <w:autoSpaceDE w:val="0"/>
        <w:autoSpaceDN w:val="0"/>
        <w:adjustRightInd w:val="0"/>
        <w:textAlignment w:val="baseline"/>
        <w:rPr>
          <w:b/>
        </w:rPr>
      </w:pPr>
      <w:r w:rsidRPr="00B3150B">
        <w:rPr>
          <w:b/>
        </w:rPr>
        <w:t>Анализ управления отходами в динамике за 202</w:t>
      </w:r>
      <w:r w:rsidR="00457319">
        <w:rPr>
          <w:b/>
        </w:rPr>
        <w:t>3</w:t>
      </w:r>
      <w:r w:rsidRPr="00B3150B">
        <w:rPr>
          <w:b/>
        </w:rPr>
        <w:t>-202</w:t>
      </w:r>
      <w:r w:rsidR="00457319">
        <w:rPr>
          <w:b/>
        </w:rPr>
        <w:t>5</w:t>
      </w:r>
      <w:r w:rsidRPr="00B3150B">
        <w:rPr>
          <w:b/>
        </w:rPr>
        <w:t xml:space="preserve"> годы, основные проблемы, тенденции и предпосылки на основе предварительного анализа сильных и слабых сторон, возможностей и угроз в сфере управления отходами.</w:t>
      </w:r>
    </w:p>
    <w:p w:rsidR="009C152E" w:rsidRPr="00B3150B" w:rsidRDefault="009C152E" w:rsidP="009C152E">
      <w:pPr>
        <w:tabs>
          <w:tab w:val="left" w:pos="1785"/>
          <w:tab w:val="left" w:pos="9923"/>
        </w:tabs>
        <w:overflowPunct w:val="0"/>
        <w:autoSpaceDE w:val="0"/>
        <w:autoSpaceDN w:val="0"/>
        <w:adjustRightInd w:val="0"/>
        <w:textAlignment w:val="baseline"/>
      </w:pPr>
      <w:r w:rsidRPr="00B3150B">
        <w:t>Угроз в сфере управления отходами при надлежащем соблюдении программы управления отходами и своевременном вывозе отходов не предусматривается.</w:t>
      </w:r>
    </w:p>
    <w:p w:rsidR="009C152E" w:rsidRPr="00B3150B" w:rsidRDefault="009C152E" w:rsidP="009C152E">
      <w:pPr>
        <w:tabs>
          <w:tab w:val="left" w:pos="9923"/>
        </w:tabs>
        <w:overflowPunct w:val="0"/>
        <w:autoSpaceDE w:val="0"/>
        <w:autoSpaceDN w:val="0"/>
        <w:adjustRightInd w:val="0"/>
        <w:textAlignment w:val="baseline"/>
      </w:pPr>
      <w:r w:rsidRPr="00B3150B">
        <w:t>Накопление отходов предусмотрено в специально оборудованных контейнерах и местах в соответствии с требованиями законодательства Республики Казахстан. Ведется строгий учет образующихся отходов. Имеются паспорта отходов.</w:t>
      </w:r>
    </w:p>
    <w:p w:rsidR="009C152E" w:rsidRPr="00B3150B" w:rsidRDefault="009C152E" w:rsidP="009C152E">
      <w:pPr>
        <w:tabs>
          <w:tab w:val="left" w:pos="9923"/>
        </w:tabs>
        <w:overflowPunct w:val="0"/>
        <w:autoSpaceDE w:val="0"/>
        <w:autoSpaceDN w:val="0"/>
        <w:adjustRightInd w:val="0"/>
        <w:textAlignment w:val="baseline"/>
      </w:pPr>
      <w:r w:rsidRPr="00B3150B">
        <w:t xml:space="preserve">В соответствии с </w:t>
      </w:r>
      <w:proofErr w:type="spellStart"/>
      <w:r w:rsidRPr="00B3150B">
        <w:t>пп</w:t>
      </w:r>
      <w:proofErr w:type="spellEnd"/>
      <w:r w:rsidRPr="00B3150B">
        <w:t>. 1 п. 2 ст. 320 Экологического кодекса Республики Казахстан временное складирование отходов на месте образования предусмотрено на срок не более шести месяцев до даты их сбора (передачи специализированным организациям) или самостоятельного вывоза на объект, где данные отходы будут подвергнуты операциям по восстановлению или удалению.</w:t>
      </w:r>
    </w:p>
    <w:p w:rsidR="009C152E" w:rsidRPr="00B3150B" w:rsidRDefault="009C152E" w:rsidP="009C152E">
      <w:pPr>
        <w:tabs>
          <w:tab w:val="left" w:pos="9923"/>
        </w:tabs>
        <w:overflowPunct w:val="0"/>
        <w:autoSpaceDE w:val="0"/>
        <w:autoSpaceDN w:val="0"/>
        <w:adjustRightInd w:val="0"/>
        <w:textAlignment w:val="baseline"/>
      </w:pPr>
      <w:r w:rsidRPr="00B3150B">
        <w:t>Договоры на вывоз отходов со специализированными организациями будут заключены непосредственно перед началом проведения работ.</w:t>
      </w:r>
    </w:p>
    <w:p w:rsidR="009C152E" w:rsidRPr="00B3150B" w:rsidRDefault="009C152E" w:rsidP="009C152E">
      <w:pPr>
        <w:pStyle w:val="af2"/>
        <w:tabs>
          <w:tab w:val="left" w:pos="9923"/>
        </w:tabs>
        <w:spacing w:after="0"/>
        <w:ind w:left="0" w:right="141"/>
      </w:pPr>
      <w:r w:rsidRPr="00B3150B">
        <w:rPr>
          <w:sz w:val="24"/>
          <w:lang w:val="ru-RU" w:eastAsia="ru-RU"/>
        </w:rPr>
        <w:t>Предприятием ведется инвентаризация опасных и неопасных отходов.</w:t>
      </w:r>
    </w:p>
    <w:p w:rsidR="009C152E" w:rsidRPr="00B3150B" w:rsidRDefault="009C152E" w:rsidP="009C152E">
      <w:pPr>
        <w:pStyle w:val="1"/>
        <w:spacing w:before="0"/>
        <w:ind w:firstLine="0"/>
        <w:jc w:val="center"/>
        <w:rPr>
          <w:rFonts w:ascii="Times New Roman" w:hAnsi="Times New Roman"/>
          <w:sz w:val="24"/>
          <w:szCs w:val="24"/>
        </w:rPr>
      </w:pPr>
      <w:bookmarkStart w:id="14" w:name="_Toc35412480"/>
      <w:bookmarkStart w:id="15" w:name="_Toc91581606"/>
      <w:r w:rsidRPr="00B3150B">
        <w:rPr>
          <w:rFonts w:ascii="Times New Roman" w:hAnsi="Times New Roman"/>
          <w:sz w:val="24"/>
          <w:szCs w:val="24"/>
          <w:highlight w:val="lightGray"/>
        </w:rPr>
        <w:br w:type="page"/>
      </w:r>
      <w:bookmarkStart w:id="16" w:name="_Toc237853427"/>
      <w:bookmarkEnd w:id="14"/>
      <w:bookmarkEnd w:id="15"/>
      <w:r w:rsidRPr="00B3150B">
        <w:rPr>
          <w:rFonts w:ascii="Times New Roman" w:hAnsi="Times New Roman"/>
          <w:sz w:val="24"/>
          <w:szCs w:val="24"/>
        </w:rPr>
        <w:lastRenderedPageBreak/>
        <w:t>3 ЦЕЛЬ, ЗАДАЧИ И ЦЕЛЕВЫЕ ПОКАЗАТЕЛИ</w:t>
      </w:r>
      <w:bookmarkEnd w:id="16"/>
    </w:p>
    <w:p w:rsidR="009C152E" w:rsidRPr="00B3150B" w:rsidRDefault="009C152E" w:rsidP="009C152E">
      <w:pPr>
        <w:rPr>
          <w:lang w:val="x-none" w:eastAsia="x-none"/>
        </w:rPr>
      </w:pPr>
    </w:p>
    <w:p w:rsidR="009C152E" w:rsidRPr="00B3150B" w:rsidRDefault="009C152E" w:rsidP="009C152E">
      <w:pPr>
        <w:rPr>
          <w:bCs/>
          <w:szCs w:val="28"/>
        </w:rPr>
      </w:pPr>
      <w:r w:rsidRPr="00B3150B">
        <w:rPr>
          <w:szCs w:val="28"/>
        </w:rPr>
        <w:t xml:space="preserve">Основной целью программы управления отходами </w:t>
      </w:r>
      <w:r w:rsidRPr="00B3150B">
        <w:rPr>
          <w:bCs/>
          <w:color w:val="000000"/>
          <w:kern w:val="16"/>
        </w:rPr>
        <w:t>ТОО «Утилизация ЛТД»</w:t>
      </w:r>
      <w:r w:rsidRPr="00B3150B">
        <w:rPr>
          <w:bCs/>
          <w:i/>
          <w:color w:val="000000"/>
          <w:kern w:val="16"/>
        </w:rPr>
        <w:t xml:space="preserve"> </w:t>
      </w:r>
      <w:r w:rsidRPr="00B3150B">
        <w:rPr>
          <w:szCs w:val="28"/>
        </w:rPr>
        <w:t>является выработка оперативной политики минимизации отходов на предприятии с использованием экономических средств, а также реализация комплексных мер</w:t>
      </w:r>
      <w:r w:rsidRPr="00B3150B">
        <w:rPr>
          <w:bCs/>
          <w:szCs w:val="28"/>
        </w:rPr>
        <w:t xml:space="preserve"> направленных на снижение объёма образования отходов</w:t>
      </w:r>
      <w:r w:rsidRPr="00B3150B">
        <w:rPr>
          <w:szCs w:val="28"/>
        </w:rPr>
        <w:t>.</w:t>
      </w:r>
    </w:p>
    <w:p w:rsidR="009C152E" w:rsidRPr="00B3150B" w:rsidRDefault="009C152E" w:rsidP="009C152E">
      <w:pPr>
        <w:pStyle w:val="affb"/>
        <w:ind w:firstLine="567"/>
        <w:jc w:val="both"/>
        <w:rPr>
          <w:rFonts w:ascii="Times New Roman" w:hAnsi="Times New Roman"/>
          <w:sz w:val="24"/>
          <w:szCs w:val="28"/>
        </w:rPr>
      </w:pPr>
      <w:r w:rsidRPr="00B3150B">
        <w:rPr>
          <w:rFonts w:ascii="Times New Roman" w:hAnsi="Times New Roman"/>
          <w:sz w:val="24"/>
          <w:szCs w:val="28"/>
        </w:rPr>
        <w:t xml:space="preserve">В период реализации данной программы </w:t>
      </w:r>
      <w:r w:rsidRPr="00B3150B">
        <w:rPr>
          <w:rFonts w:ascii="Times New Roman" w:hAnsi="Times New Roman"/>
          <w:bCs/>
          <w:color w:val="000000"/>
          <w:kern w:val="16"/>
          <w:sz w:val="24"/>
          <w:szCs w:val="24"/>
        </w:rPr>
        <w:t xml:space="preserve">предприятие </w:t>
      </w:r>
      <w:r w:rsidRPr="00B3150B">
        <w:rPr>
          <w:rFonts w:ascii="Times New Roman" w:hAnsi="Times New Roman"/>
          <w:sz w:val="24"/>
          <w:szCs w:val="28"/>
        </w:rPr>
        <w:t>ставит перед собой следующие задачи:</w:t>
      </w:r>
    </w:p>
    <w:p w:rsidR="009C152E" w:rsidRPr="00B3150B" w:rsidRDefault="009C152E" w:rsidP="009C152E">
      <w:pPr>
        <w:pStyle w:val="affb"/>
        <w:numPr>
          <w:ilvl w:val="0"/>
          <w:numId w:val="15"/>
        </w:numPr>
        <w:tabs>
          <w:tab w:val="clear" w:pos="1560"/>
          <w:tab w:val="left" w:pos="567"/>
        </w:tabs>
        <w:ind w:left="0" w:firstLine="284"/>
        <w:jc w:val="both"/>
        <w:rPr>
          <w:rFonts w:ascii="Times New Roman" w:eastAsia="Times New Roman" w:hAnsi="Times New Roman"/>
          <w:sz w:val="24"/>
          <w:szCs w:val="28"/>
          <w:lang w:eastAsia="ru-RU"/>
        </w:rPr>
      </w:pPr>
      <w:r w:rsidRPr="00B3150B">
        <w:rPr>
          <w:rFonts w:ascii="Times New Roman" w:eastAsia="Times New Roman" w:hAnsi="Times New Roman"/>
          <w:sz w:val="24"/>
          <w:szCs w:val="28"/>
          <w:lang w:eastAsia="ru-RU"/>
        </w:rPr>
        <w:t>Свести к минимуму объемы отходов, образующихся в процессе деятельности предприятия.</w:t>
      </w:r>
    </w:p>
    <w:p w:rsidR="009C152E" w:rsidRPr="00B3150B" w:rsidRDefault="009C152E" w:rsidP="009C152E">
      <w:pPr>
        <w:pStyle w:val="affb"/>
        <w:numPr>
          <w:ilvl w:val="0"/>
          <w:numId w:val="15"/>
        </w:numPr>
        <w:tabs>
          <w:tab w:val="clear" w:pos="1560"/>
          <w:tab w:val="left" w:pos="567"/>
        </w:tabs>
        <w:ind w:left="0" w:firstLine="284"/>
        <w:jc w:val="both"/>
        <w:rPr>
          <w:rFonts w:ascii="Times New Roman" w:eastAsia="Times New Roman" w:hAnsi="Times New Roman"/>
          <w:sz w:val="24"/>
          <w:szCs w:val="28"/>
          <w:lang w:eastAsia="ru-RU"/>
        </w:rPr>
      </w:pPr>
      <w:r w:rsidRPr="00B3150B">
        <w:rPr>
          <w:rFonts w:ascii="Times New Roman" w:eastAsia="Times New Roman" w:hAnsi="Times New Roman"/>
          <w:sz w:val="24"/>
          <w:szCs w:val="28"/>
          <w:lang w:eastAsia="ru-RU"/>
        </w:rPr>
        <w:t>Разработать материально-сырьевой баланс, позволяющий проверить полноту учета и выявить не учитываемые потери при образовании отходов производства на всех этапах производственной деятельности.</w:t>
      </w:r>
    </w:p>
    <w:p w:rsidR="009C152E" w:rsidRPr="00B3150B" w:rsidRDefault="009C152E" w:rsidP="009C152E">
      <w:pPr>
        <w:pStyle w:val="affb"/>
        <w:numPr>
          <w:ilvl w:val="0"/>
          <w:numId w:val="15"/>
        </w:numPr>
        <w:tabs>
          <w:tab w:val="clear" w:pos="1560"/>
          <w:tab w:val="left" w:pos="567"/>
        </w:tabs>
        <w:ind w:left="0" w:firstLine="284"/>
        <w:jc w:val="both"/>
        <w:rPr>
          <w:rFonts w:ascii="Times New Roman" w:eastAsia="Times New Roman" w:hAnsi="Times New Roman"/>
          <w:sz w:val="24"/>
          <w:szCs w:val="28"/>
          <w:lang w:eastAsia="ru-RU"/>
        </w:rPr>
      </w:pPr>
      <w:r w:rsidRPr="00B3150B">
        <w:rPr>
          <w:rFonts w:ascii="Times New Roman" w:eastAsia="Times New Roman" w:hAnsi="Times New Roman"/>
          <w:sz w:val="24"/>
          <w:szCs w:val="28"/>
          <w:lang w:eastAsia="ru-RU"/>
        </w:rPr>
        <w:t>Проводит</w:t>
      </w:r>
      <w:r w:rsidR="00F64CC4">
        <w:rPr>
          <w:rFonts w:ascii="Times New Roman" w:eastAsia="Times New Roman" w:hAnsi="Times New Roman"/>
          <w:sz w:val="24"/>
          <w:szCs w:val="28"/>
          <w:lang w:eastAsia="ru-RU"/>
        </w:rPr>
        <w:t>ь</w:t>
      </w:r>
      <w:r w:rsidRPr="00B3150B">
        <w:rPr>
          <w:rFonts w:ascii="Times New Roman" w:eastAsia="Times New Roman" w:hAnsi="Times New Roman"/>
          <w:sz w:val="24"/>
          <w:szCs w:val="28"/>
          <w:lang w:eastAsia="ru-RU"/>
        </w:rPr>
        <w:t xml:space="preserve"> организованный сбор отходов, обеспечить их безопасное временное хранение и своевременную передачу специализированным предприятиям.</w:t>
      </w:r>
    </w:p>
    <w:p w:rsidR="009C152E" w:rsidRPr="00B3150B" w:rsidRDefault="009C152E" w:rsidP="009C152E">
      <w:pPr>
        <w:pStyle w:val="affb"/>
        <w:numPr>
          <w:ilvl w:val="0"/>
          <w:numId w:val="15"/>
        </w:numPr>
        <w:tabs>
          <w:tab w:val="clear" w:pos="1560"/>
          <w:tab w:val="left" w:pos="567"/>
        </w:tabs>
        <w:ind w:left="0" w:firstLine="284"/>
        <w:jc w:val="both"/>
        <w:rPr>
          <w:rFonts w:ascii="Times New Roman" w:eastAsia="Times New Roman" w:hAnsi="Times New Roman"/>
          <w:sz w:val="24"/>
          <w:szCs w:val="28"/>
          <w:lang w:eastAsia="ru-RU"/>
        </w:rPr>
      </w:pPr>
      <w:r w:rsidRPr="00B3150B">
        <w:rPr>
          <w:rFonts w:ascii="Times New Roman" w:eastAsia="Times New Roman" w:hAnsi="Times New Roman"/>
          <w:sz w:val="24"/>
          <w:szCs w:val="28"/>
          <w:lang w:eastAsia="ru-RU"/>
        </w:rPr>
        <w:t xml:space="preserve">Проводить утилизацию поступивших отходов в печи-инсинераторе. </w:t>
      </w:r>
    </w:p>
    <w:p w:rsidR="009C152E" w:rsidRPr="00B3150B" w:rsidRDefault="009C152E" w:rsidP="009C152E">
      <w:r w:rsidRPr="00B3150B">
        <w:rPr>
          <w:szCs w:val="28"/>
        </w:rPr>
        <w:t xml:space="preserve">Для достижения цели и выполнения поставленных задач </w:t>
      </w:r>
      <w:r w:rsidRPr="00B3150B">
        <w:rPr>
          <w:bCs/>
          <w:color w:val="000000"/>
          <w:kern w:val="16"/>
        </w:rPr>
        <w:t xml:space="preserve">ТОО «Утилизация ЛТД» </w:t>
      </w:r>
      <w:r w:rsidRPr="00B3150B">
        <w:rPr>
          <w:szCs w:val="28"/>
        </w:rPr>
        <w:t>будут приняты строгие меры, направленные на снижение объёма образования отходов производства и потребления, а также негативного воздействия отходов на окружающую среду.</w:t>
      </w:r>
    </w:p>
    <w:p w:rsidR="009C152E" w:rsidRPr="00B3150B" w:rsidRDefault="009C152E" w:rsidP="009C152E">
      <w:pPr>
        <w:pStyle w:val="1"/>
        <w:keepLines w:val="0"/>
        <w:widowControl w:val="0"/>
        <w:autoSpaceDE w:val="0"/>
        <w:autoSpaceDN w:val="0"/>
        <w:adjustRightInd w:val="0"/>
        <w:spacing w:before="0"/>
        <w:ind w:firstLine="0"/>
        <w:jc w:val="center"/>
        <w:rPr>
          <w:rFonts w:ascii="Times New Roman" w:hAnsi="Times New Roman"/>
          <w:sz w:val="24"/>
          <w:szCs w:val="24"/>
        </w:rPr>
      </w:pPr>
      <w:bookmarkStart w:id="17" w:name="_Toc35412481"/>
      <w:bookmarkStart w:id="18" w:name="_Toc91581607"/>
      <w:bookmarkStart w:id="19" w:name="_Toc237853428"/>
      <w:r w:rsidRPr="00B3150B">
        <w:rPr>
          <w:rFonts w:ascii="Times New Roman" w:hAnsi="Times New Roman"/>
          <w:sz w:val="24"/>
          <w:szCs w:val="24"/>
        </w:rPr>
        <w:t>ПОКАЗАТЕЛИ ПРОГРАММЫ</w:t>
      </w:r>
      <w:bookmarkEnd w:id="17"/>
      <w:bookmarkEnd w:id="18"/>
      <w:bookmarkEnd w:id="19"/>
    </w:p>
    <w:p w:rsidR="009C152E" w:rsidRPr="00B3150B" w:rsidRDefault="009C152E" w:rsidP="009C152E">
      <w:pPr>
        <w:pStyle w:val="af2"/>
        <w:spacing w:after="0"/>
        <w:ind w:left="0"/>
        <w:rPr>
          <w:sz w:val="24"/>
        </w:rPr>
      </w:pPr>
      <w:r w:rsidRPr="00B3150B">
        <w:rPr>
          <w:sz w:val="24"/>
        </w:rPr>
        <w:t xml:space="preserve">В настоящее время на предприятии внедрена система управления отходами, полностью соответствующая действующим нормативам РК и международным стандартам. В целях минимизации экологической опасности и предотвращения отрицательного воздействия на окружающую среду в части образования, обезвреживания, утилизации и захоронения отходов налажена система внутреннего и внешнего учета и система слежения за движением производственных и бытовых отходов. </w:t>
      </w:r>
    </w:p>
    <w:p w:rsidR="009C152E" w:rsidRPr="00B3150B" w:rsidRDefault="009C152E" w:rsidP="009C152E">
      <w:pPr>
        <w:pStyle w:val="af2"/>
        <w:spacing w:after="0"/>
        <w:ind w:left="0"/>
        <w:rPr>
          <w:bCs/>
          <w:sz w:val="24"/>
        </w:rPr>
      </w:pPr>
      <w:r w:rsidRPr="00B3150B">
        <w:rPr>
          <w:bCs/>
          <w:sz w:val="24"/>
        </w:rPr>
        <w:t xml:space="preserve">Условия сбора и накопления определяются классом опасности отходов, способом упаковки, с учетом агрегатного состояния и надежности тары. Перемещение отходов на территории предприятия соответствует санитарно-эпидемиологическим требованиям, предъявляемым к территориям и помещениям промышленных предприятий. </w:t>
      </w:r>
    </w:p>
    <w:p w:rsidR="009C152E" w:rsidRPr="00B3150B" w:rsidRDefault="009C152E" w:rsidP="009C152E">
      <w:pPr>
        <w:ind w:firstLine="0"/>
        <w:jc w:val="center"/>
        <w:rPr>
          <w:b/>
        </w:rPr>
      </w:pPr>
    </w:p>
    <w:tbl>
      <w:tblPr>
        <w:tblW w:w="10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7"/>
        <w:gridCol w:w="1621"/>
        <w:gridCol w:w="1314"/>
        <w:gridCol w:w="2977"/>
        <w:gridCol w:w="2194"/>
      </w:tblGrid>
      <w:tr w:rsidR="009C152E" w:rsidRPr="00B3150B" w:rsidTr="00F56231">
        <w:trPr>
          <w:trHeight w:val="20"/>
          <w:jc w:val="center"/>
        </w:trPr>
        <w:tc>
          <w:tcPr>
            <w:tcW w:w="2027" w:type="dxa"/>
            <w:shd w:val="clear" w:color="auto" w:fill="auto"/>
            <w:vAlign w:val="center"/>
          </w:tcPr>
          <w:p w:rsidR="009C152E" w:rsidRPr="00B3150B" w:rsidRDefault="009C152E" w:rsidP="00E966F9">
            <w:pPr>
              <w:ind w:firstLine="0"/>
              <w:jc w:val="center"/>
              <w:rPr>
                <w:b/>
                <w:sz w:val="20"/>
                <w:szCs w:val="21"/>
              </w:rPr>
            </w:pPr>
            <w:r w:rsidRPr="00B3150B">
              <w:rPr>
                <w:b/>
                <w:sz w:val="20"/>
                <w:szCs w:val="21"/>
              </w:rPr>
              <w:t>Наименование отходов</w:t>
            </w:r>
          </w:p>
        </w:tc>
        <w:tc>
          <w:tcPr>
            <w:tcW w:w="1621" w:type="dxa"/>
            <w:shd w:val="clear" w:color="auto" w:fill="auto"/>
            <w:vAlign w:val="center"/>
          </w:tcPr>
          <w:p w:rsidR="009C152E" w:rsidRPr="00B3150B" w:rsidRDefault="009C152E" w:rsidP="00E966F9">
            <w:pPr>
              <w:ind w:firstLine="0"/>
              <w:jc w:val="center"/>
              <w:rPr>
                <w:b/>
                <w:sz w:val="20"/>
                <w:szCs w:val="21"/>
              </w:rPr>
            </w:pPr>
            <w:r w:rsidRPr="00B3150B">
              <w:rPr>
                <w:b/>
                <w:sz w:val="20"/>
                <w:szCs w:val="21"/>
              </w:rPr>
              <w:t>Источник образования отходов</w:t>
            </w:r>
          </w:p>
        </w:tc>
        <w:tc>
          <w:tcPr>
            <w:tcW w:w="1314" w:type="dxa"/>
            <w:shd w:val="clear" w:color="auto" w:fill="auto"/>
            <w:vAlign w:val="center"/>
          </w:tcPr>
          <w:p w:rsidR="009C152E" w:rsidRPr="00B3150B" w:rsidRDefault="009C152E" w:rsidP="00E966F9">
            <w:pPr>
              <w:ind w:firstLine="0"/>
              <w:jc w:val="center"/>
              <w:rPr>
                <w:b/>
                <w:sz w:val="20"/>
                <w:szCs w:val="21"/>
              </w:rPr>
            </w:pPr>
            <w:r w:rsidRPr="00B3150B">
              <w:rPr>
                <w:b/>
                <w:sz w:val="20"/>
                <w:szCs w:val="21"/>
              </w:rPr>
              <w:t>Уровень опасности/код отходов</w:t>
            </w:r>
          </w:p>
        </w:tc>
        <w:tc>
          <w:tcPr>
            <w:tcW w:w="2977" w:type="dxa"/>
            <w:shd w:val="clear" w:color="auto" w:fill="auto"/>
            <w:vAlign w:val="center"/>
          </w:tcPr>
          <w:p w:rsidR="009C152E" w:rsidRPr="00B3150B" w:rsidRDefault="009C152E" w:rsidP="00E966F9">
            <w:pPr>
              <w:ind w:firstLine="0"/>
              <w:jc w:val="center"/>
              <w:rPr>
                <w:b/>
                <w:sz w:val="20"/>
                <w:szCs w:val="21"/>
              </w:rPr>
            </w:pPr>
            <w:r w:rsidRPr="00B3150B">
              <w:rPr>
                <w:b/>
                <w:sz w:val="20"/>
                <w:szCs w:val="21"/>
              </w:rPr>
              <w:t>Количество образованных отходов в 2022 г., тонн/год</w:t>
            </w:r>
          </w:p>
        </w:tc>
        <w:tc>
          <w:tcPr>
            <w:tcW w:w="2194" w:type="dxa"/>
            <w:shd w:val="clear" w:color="auto" w:fill="auto"/>
            <w:vAlign w:val="center"/>
          </w:tcPr>
          <w:p w:rsidR="009C152E" w:rsidRPr="00B3150B" w:rsidRDefault="009C152E" w:rsidP="00E966F9">
            <w:pPr>
              <w:ind w:firstLine="0"/>
              <w:jc w:val="center"/>
              <w:rPr>
                <w:b/>
                <w:sz w:val="20"/>
                <w:szCs w:val="21"/>
              </w:rPr>
            </w:pPr>
            <w:r w:rsidRPr="00B3150B">
              <w:rPr>
                <w:b/>
                <w:sz w:val="20"/>
                <w:szCs w:val="21"/>
              </w:rPr>
              <w:t>Место удаления отходов</w:t>
            </w:r>
          </w:p>
        </w:tc>
      </w:tr>
      <w:tr w:rsidR="009C152E" w:rsidRPr="00B3150B" w:rsidTr="00F56231">
        <w:trPr>
          <w:trHeight w:val="20"/>
          <w:jc w:val="center"/>
        </w:trPr>
        <w:tc>
          <w:tcPr>
            <w:tcW w:w="2027" w:type="dxa"/>
            <w:shd w:val="clear" w:color="auto" w:fill="auto"/>
            <w:vAlign w:val="center"/>
          </w:tcPr>
          <w:p w:rsidR="009C152E" w:rsidRPr="00B3150B" w:rsidRDefault="009C152E" w:rsidP="00E966F9">
            <w:pPr>
              <w:ind w:firstLine="0"/>
              <w:jc w:val="center"/>
              <w:rPr>
                <w:b/>
                <w:sz w:val="20"/>
                <w:szCs w:val="21"/>
              </w:rPr>
            </w:pPr>
            <w:r w:rsidRPr="00B3150B">
              <w:rPr>
                <w:b/>
                <w:sz w:val="20"/>
                <w:szCs w:val="21"/>
              </w:rPr>
              <w:t>1</w:t>
            </w:r>
          </w:p>
        </w:tc>
        <w:tc>
          <w:tcPr>
            <w:tcW w:w="1621" w:type="dxa"/>
            <w:shd w:val="clear" w:color="auto" w:fill="auto"/>
            <w:vAlign w:val="center"/>
          </w:tcPr>
          <w:p w:rsidR="009C152E" w:rsidRPr="00B3150B" w:rsidRDefault="009C152E" w:rsidP="00E966F9">
            <w:pPr>
              <w:ind w:firstLine="0"/>
              <w:jc w:val="center"/>
              <w:rPr>
                <w:b/>
                <w:sz w:val="20"/>
                <w:szCs w:val="21"/>
              </w:rPr>
            </w:pPr>
            <w:r w:rsidRPr="00B3150B">
              <w:rPr>
                <w:b/>
                <w:sz w:val="20"/>
                <w:szCs w:val="21"/>
              </w:rPr>
              <w:t>2</w:t>
            </w:r>
          </w:p>
        </w:tc>
        <w:tc>
          <w:tcPr>
            <w:tcW w:w="1314" w:type="dxa"/>
            <w:shd w:val="clear" w:color="auto" w:fill="auto"/>
            <w:vAlign w:val="center"/>
          </w:tcPr>
          <w:p w:rsidR="009C152E" w:rsidRPr="00B3150B" w:rsidRDefault="009C152E" w:rsidP="00E966F9">
            <w:pPr>
              <w:ind w:firstLine="0"/>
              <w:jc w:val="center"/>
              <w:rPr>
                <w:b/>
                <w:sz w:val="20"/>
                <w:szCs w:val="21"/>
              </w:rPr>
            </w:pPr>
            <w:r w:rsidRPr="00B3150B">
              <w:rPr>
                <w:b/>
                <w:sz w:val="20"/>
                <w:szCs w:val="21"/>
              </w:rPr>
              <w:t>3</w:t>
            </w:r>
          </w:p>
        </w:tc>
        <w:tc>
          <w:tcPr>
            <w:tcW w:w="2977" w:type="dxa"/>
            <w:shd w:val="clear" w:color="auto" w:fill="auto"/>
            <w:vAlign w:val="center"/>
          </w:tcPr>
          <w:p w:rsidR="009C152E" w:rsidRPr="00B3150B" w:rsidRDefault="009C152E" w:rsidP="00E966F9">
            <w:pPr>
              <w:ind w:firstLine="0"/>
              <w:jc w:val="center"/>
              <w:rPr>
                <w:b/>
                <w:sz w:val="20"/>
                <w:szCs w:val="21"/>
              </w:rPr>
            </w:pPr>
            <w:r w:rsidRPr="00B3150B">
              <w:rPr>
                <w:b/>
                <w:sz w:val="20"/>
                <w:szCs w:val="21"/>
              </w:rPr>
              <w:t>4</w:t>
            </w:r>
          </w:p>
        </w:tc>
        <w:tc>
          <w:tcPr>
            <w:tcW w:w="2194" w:type="dxa"/>
            <w:shd w:val="clear" w:color="auto" w:fill="auto"/>
            <w:vAlign w:val="center"/>
          </w:tcPr>
          <w:p w:rsidR="009C152E" w:rsidRPr="00B3150B" w:rsidRDefault="009C152E" w:rsidP="00E966F9">
            <w:pPr>
              <w:ind w:firstLine="0"/>
              <w:jc w:val="center"/>
              <w:rPr>
                <w:b/>
                <w:sz w:val="20"/>
                <w:szCs w:val="21"/>
              </w:rPr>
            </w:pPr>
            <w:r w:rsidRPr="00B3150B">
              <w:rPr>
                <w:b/>
                <w:sz w:val="20"/>
                <w:szCs w:val="21"/>
              </w:rPr>
              <w:t>5</w:t>
            </w:r>
          </w:p>
        </w:tc>
      </w:tr>
      <w:tr w:rsidR="009C152E" w:rsidRPr="00B3150B" w:rsidTr="00E966F9">
        <w:trPr>
          <w:trHeight w:val="20"/>
          <w:jc w:val="center"/>
        </w:trPr>
        <w:tc>
          <w:tcPr>
            <w:tcW w:w="2027" w:type="dxa"/>
            <w:shd w:val="clear" w:color="auto" w:fill="auto"/>
            <w:vAlign w:val="center"/>
          </w:tcPr>
          <w:p w:rsidR="009C152E" w:rsidRPr="00B3150B" w:rsidRDefault="009C152E" w:rsidP="00E966F9">
            <w:pPr>
              <w:autoSpaceDE w:val="0"/>
              <w:autoSpaceDN w:val="0"/>
              <w:adjustRightInd w:val="0"/>
              <w:ind w:firstLine="0"/>
              <w:jc w:val="center"/>
              <w:rPr>
                <w:sz w:val="20"/>
                <w:szCs w:val="22"/>
              </w:rPr>
            </w:pPr>
            <w:r w:rsidRPr="00B3150B">
              <w:rPr>
                <w:sz w:val="20"/>
                <w:szCs w:val="22"/>
              </w:rPr>
              <w:t>ТБО от жизнедеятельности персонала</w:t>
            </w:r>
          </w:p>
        </w:tc>
        <w:tc>
          <w:tcPr>
            <w:tcW w:w="1621" w:type="dxa"/>
            <w:vAlign w:val="center"/>
          </w:tcPr>
          <w:p w:rsidR="009C152E" w:rsidRPr="00B3150B" w:rsidRDefault="009C152E" w:rsidP="00E966F9">
            <w:pPr>
              <w:autoSpaceDE w:val="0"/>
              <w:autoSpaceDN w:val="0"/>
              <w:adjustRightInd w:val="0"/>
              <w:ind w:firstLine="0"/>
              <w:jc w:val="center"/>
              <w:rPr>
                <w:sz w:val="20"/>
                <w:szCs w:val="22"/>
              </w:rPr>
            </w:pPr>
            <w:r w:rsidRPr="00B3150B">
              <w:rPr>
                <w:sz w:val="20"/>
                <w:szCs w:val="22"/>
              </w:rPr>
              <w:t>Жизнедеятельность персонала</w:t>
            </w:r>
          </w:p>
        </w:tc>
        <w:tc>
          <w:tcPr>
            <w:tcW w:w="1314" w:type="dxa"/>
            <w:shd w:val="clear" w:color="auto" w:fill="auto"/>
            <w:vAlign w:val="center"/>
          </w:tcPr>
          <w:p w:rsidR="009C152E" w:rsidRPr="00B3150B" w:rsidRDefault="009C152E" w:rsidP="00E966F9">
            <w:pPr>
              <w:autoSpaceDE w:val="0"/>
              <w:autoSpaceDN w:val="0"/>
              <w:adjustRightInd w:val="0"/>
              <w:ind w:firstLine="0"/>
              <w:jc w:val="center"/>
              <w:rPr>
                <w:sz w:val="20"/>
                <w:szCs w:val="22"/>
              </w:rPr>
            </w:pPr>
            <w:r w:rsidRPr="00B3150B">
              <w:rPr>
                <w:sz w:val="20"/>
                <w:szCs w:val="22"/>
              </w:rPr>
              <w:t>20 03 01</w:t>
            </w:r>
          </w:p>
        </w:tc>
        <w:tc>
          <w:tcPr>
            <w:tcW w:w="2977" w:type="dxa"/>
            <w:shd w:val="clear" w:color="auto" w:fill="auto"/>
            <w:vAlign w:val="center"/>
          </w:tcPr>
          <w:p w:rsidR="009C152E" w:rsidRPr="00B3150B" w:rsidRDefault="009C152E" w:rsidP="00D850A1">
            <w:pPr>
              <w:ind w:firstLine="0"/>
              <w:jc w:val="center"/>
              <w:rPr>
                <w:rFonts w:eastAsia="Batang"/>
                <w:sz w:val="20"/>
                <w:szCs w:val="22"/>
                <w:lang w:eastAsia="x-none"/>
              </w:rPr>
            </w:pPr>
            <w:r w:rsidRPr="00B3150B">
              <w:rPr>
                <w:rFonts w:eastAsia="Batang"/>
                <w:sz w:val="20"/>
                <w:szCs w:val="22"/>
                <w:lang w:eastAsia="x-none"/>
              </w:rPr>
              <w:t>1,</w:t>
            </w:r>
            <w:r w:rsidR="00D850A1">
              <w:rPr>
                <w:rFonts w:eastAsia="Batang"/>
                <w:sz w:val="20"/>
                <w:szCs w:val="22"/>
                <w:lang w:eastAsia="x-none"/>
              </w:rPr>
              <w:t>35</w:t>
            </w:r>
          </w:p>
        </w:tc>
        <w:tc>
          <w:tcPr>
            <w:tcW w:w="2194" w:type="dxa"/>
            <w:shd w:val="clear" w:color="auto" w:fill="auto"/>
            <w:vAlign w:val="center"/>
          </w:tcPr>
          <w:p w:rsidR="009C152E" w:rsidRPr="00B3150B" w:rsidRDefault="009C152E" w:rsidP="00E966F9">
            <w:pPr>
              <w:pStyle w:val="Default"/>
              <w:jc w:val="center"/>
              <w:rPr>
                <w:sz w:val="20"/>
                <w:szCs w:val="22"/>
              </w:rPr>
            </w:pPr>
            <w:r w:rsidRPr="00B3150B">
              <w:rPr>
                <w:sz w:val="20"/>
                <w:szCs w:val="22"/>
              </w:rPr>
              <w:t>Сжигание в печи инсинераторе</w:t>
            </w:r>
          </w:p>
        </w:tc>
      </w:tr>
      <w:tr w:rsidR="009C152E" w:rsidRPr="00B3150B" w:rsidTr="00E966F9">
        <w:trPr>
          <w:trHeight w:val="20"/>
          <w:jc w:val="center"/>
        </w:trPr>
        <w:tc>
          <w:tcPr>
            <w:tcW w:w="2027" w:type="dxa"/>
            <w:shd w:val="clear" w:color="auto" w:fill="auto"/>
            <w:vAlign w:val="center"/>
          </w:tcPr>
          <w:p w:rsidR="009C152E" w:rsidRPr="00B3150B" w:rsidRDefault="009C152E" w:rsidP="00E966F9">
            <w:pPr>
              <w:pStyle w:val="Default"/>
              <w:jc w:val="center"/>
              <w:rPr>
                <w:sz w:val="20"/>
                <w:szCs w:val="22"/>
              </w:rPr>
            </w:pPr>
            <w:r w:rsidRPr="00B3150B">
              <w:rPr>
                <w:sz w:val="20"/>
                <w:szCs w:val="22"/>
              </w:rPr>
              <w:t>Зола от сжигания отходов</w:t>
            </w:r>
          </w:p>
        </w:tc>
        <w:tc>
          <w:tcPr>
            <w:tcW w:w="1621" w:type="dxa"/>
            <w:vAlign w:val="center"/>
          </w:tcPr>
          <w:p w:rsidR="009C152E" w:rsidRPr="00B3150B" w:rsidRDefault="009C152E" w:rsidP="00E966F9">
            <w:pPr>
              <w:pStyle w:val="Default"/>
              <w:jc w:val="center"/>
              <w:rPr>
                <w:sz w:val="20"/>
                <w:szCs w:val="22"/>
              </w:rPr>
            </w:pPr>
            <w:r w:rsidRPr="00B3150B">
              <w:rPr>
                <w:sz w:val="20"/>
                <w:szCs w:val="22"/>
              </w:rPr>
              <w:t>Сжигание отходов</w:t>
            </w:r>
          </w:p>
        </w:tc>
        <w:tc>
          <w:tcPr>
            <w:tcW w:w="1314" w:type="dxa"/>
            <w:shd w:val="clear" w:color="auto" w:fill="auto"/>
            <w:vAlign w:val="center"/>
          </w:tcPr>
          <w:p w:rsidR="009C152E" w:rsidRPr="00B3150B" w:rsidRDefault="009C152E" w:rsidP="00E966F9">
            <w:pPr>
              <w:pStyle w:val="Default"/>
              <w:jc w:val="center"/>
              <w:rPr>
                <w:sz w:val="20"/>
                <w:szCs w:val="22"/>
              </w:rPr>
            </w:pPr>
            <w:r w:rsidRPr="00B3150B">
              <w:rPr>
                <w:sz w:val="20"/>
                <w:szCs w:val="22"/>
              </w:rPr>
              <w:t>19 01 12</w:t>
            </w:r>
          </w:p>
        </w:tc>
        <w:tc>
          <w:tcPr>
            <w:tcW w:w="2977" w:type="dxa"/>
            <w:shd w:val="clear" w:color="auto" w:fill="auto"/>
            <w:vAlign w:val="center"/>
          </w:tcPr>
          <w:p w:rsidR="009C152E" w:rsidRPr="00B3150B" w:rsidRDefault="00D850A1" w:rsidP="00E966F9">
            <w:pPr>
              <w:ind w:firstLine="0"/>
              <w:jc w:val="center"/>
              <w:rPr>
                <w:rFonts w:eastAsia="Batang"/>
                <w:sz w:val="20"/>
                <w:szCs w:val="22"/>
                <w:lang w:eastAsia="x-none"/>
              </w:rPr>
            </w:pPr>
            <w:r>
              <w:rPr>
                <w:rFonts w:eastAsia="Batang"/>
                <w:sz w:val="20"/>
                <w:szCs w:val="22"/>
                <w:lang w:eastAsia="x-none"/>
              </w:rPr>
              <w:t>123,35</w:t>
            </w:r>
            <w:r w:rsidR="009C152E" w:rsidRPr="00B3150B">
              <w:rPr>
                <w:rFonts w:eastAsia="Batang"/>
                <w:sz w:val="20"/>
                <w:szCs w:val="22"/>
                <w:lang w:eastAsia="x-none"/>
              </w:rPr>
              <w:t xml:space="preserve"> т/год</w:t>
            </w:r>
          </w:p>
        </w:tc>
        <w:tc>
          <w:tcPr>
            <w:tcW w:w="2194" w:type="dxa"/>
            <w:shd w:val="clear" w:color="auto" w:fill="auto"/>
            <w:vAlign w:val="center"/>
          </w:tcPr>
          <w:p w:rsidR="009C152E" w:rsidRPr="00B3150B" w:rsidRDefault="009C152E" w:rsidP="00E966F9">
            <w:pPr>
              <w:ind w:firstLine="0"/>
              <w:jc w:val="center"/>
              <w:rPr>
                <w:sz w:val="20"/>
                <w:szCs w:val="22"/>
              </w:rPr>
            </w:pPr>
            <w:r w:rsidRPr="00B3150B">
              <w:rPr>
                <w:sz w:val="20"/>
                <w:szCs w:val="22"/>
              </w:rPr>
              <w:t>Передаётся на полигон ТБО для захоронения</w:t>
            </w:r>
          </w:p>
        </w:tc>
      </w:tr>
      <w:tr w:rsidR="009C152E" w:rsidRPr="00B3150B" w:rsidTr="00E966F9">
        <w:trPr>
          <w:trHeight w:val="20"/>
          <w:jc w:val="center"/>
        </w:trPr>
        <w:tc>
          <w:tcPr>
            <w:tcW w:w="2027" w:type="dxa"/>
            <w:shd w:val="clear" w:color="auto" w:fill="auto"/>
            <w:vAlign w:val="center"/>
          </w:tcPr>
          <w:p w:rsidR="009C152E" w:rsidRPr="00B3150B" w:rsidRDefault="009C152E" w:rsidP="00E966F9">
            <w:pPr>
              <w:pStyle w:val="Default"/>
              <w:jc w:val="center"/>
              <w:rPr>
                <w:sz w:val="20"/>
                <w:szCs w:val="22"/>
              </w:rPr>
            </w:pPr>
            <w:r w:rsidRPr="00B3150B">
              <w:rPr>
                <w:sz w:val="20"/>
                <w:szCs w:val="22"/>
              </w:rPr>
              <w:t>Черный металлолом</w:t>
            </w:r>
          </w:p>
        </w:tc>
        <w:tc>
          <w:tcPr>
            <w:tcW w:w="1621" w:type="dxa"/>
            <w:vAlign w:val="center"/>
          </w:tcPr>
          <w:p w:rsidR="009C152E" w:rsidRPr="00B3150B" w:rsidRDefault="009C152E" w:rsidP="00E966F9">
            <w:pPr>
              <w:pStyle w:val="Default"/>
              <w:jc w:val="center"/>
              <w:rPr>
                <w:sz w:val="20"/>
                <w:szCs w:val="22"/>
              </w:rPr>
            </w:pPr>
            <w:r w:rsidRPr="00B3150B">
              <w:rPr>
                <w:sz w:val="20"/>
                <w:szCs w:val="22"/>
              </w:rPr>
              <w:t>Разбор отходов</w:t>
            </w:r>
          </w:p>
        </w:tc>
        <w:tc>
          <w:tcPr>
            <w:tcW w:w="1314" w:type="dxa"/>
            <w:shd w:val="clear" w:color="auto" w:fill="auto"/>
            <w:vAlign w:val="center"/>
          </w:tcPr>
          <w:p w:rsidR="009C152E" w:rsidRPr="00B3150B" w:rsidRDefault="009C152E" w:rsidP="00E966F9">
            <w:pPr>
              <w:pStyle w:val="Default"/>
              <w:jc w:val="center"/>
              <w:rPr>
                <w:sz w:val="20"/>
                <w:szCs w:val="22"/>
              </w:rPr>
            </w:pPr>
            <w:r w:rsidRPr="00B3150B">
              <w:rPr>
                <w:sz w:val="20"/>
                <w:szCs w:val="22"/>
              </w:rPr>
              <w:t>19 12 02</w:t>
            </w:r>
          </w:p>
        </w:tc>
        <w:tc>
          <w:tcPr>
            <w:tcW w:w="2977" w:type="dxa"/>
            <w:shd w:val="clear" w:color="auto" w:fill="auto"/>
            <w:vAlign w:val="center"/>
          </w:tcPr>
          <w:p w:rsidR="009C152E" w:rsidRPr="00B3150B" w:rsidRDefault="00D850A1" w:rsidP="00E966F9">
            <w:pPr>
              <w:ind w:firstLine="0"/>
              <w:jc w:val="center"/>
              <w:rPr>
                <w:rFonts w:eastAsia="Batang"/>
                <w:sz w:val="20"/>
                <w:szCs w:val="22"/>
                <w:highlight w:val="yellow"/>
                <w:lang w:eastAsia="x-none"/>
              </w:rPr>
            </w:pPr>
            <w:r>
              <w:rPr>
                <w:rFonts w:eastAsia="Batang"/>
                <w:sz w:val="20"/>
                <w:szCs w:val="22"/>
                <w:lang w:eastAsia="x-none"/>
              </w:rPr>
              <w:t>53,97</w:t>
            </w:r>
            <w:r w:rsidR="009C152E" w:rsidRPr="00B3150B">
              <w:rPr>
                <w:rFonts w:eastAsia="Batang"/>
                <w:sz w:val="20"/>
                <w:szCs w:val="22"/>
                <w:lang w:eastAsia="x-none"/>
              </w:rPr>
              <w:t xml:space="preserve"> т/год</w:t>
            </w:r>
          </w:p>
        </w:tc>
        <w:tc>
          <w:tcPr>
            <w:tcW w:w="2194" w:type="dxa"/>
            <w:shd w:val="clear" w:color="auto" w:fill="auto"/>
            <w:vAlign w:val="center"/>
          </w:tcPr>
          <w:p w:rsidR="009C152E" w:rsidRPr="00B3150B" w:rsidRDefault="009C152E" w:rsidP="00E966F9">
            <w:pPr>
              <w:ind w:firstLine="0"/>
              <w:jc w:val="center"/>
              <w:rPr>
                <w:sz w:val="20"/>
                <w:szCs w:val="22"/>
              </w:rPr>
            </w:pPr>
            <w:r w:rsidRPr="00B3150B">
              <w:rPr>
                <w:sz w:val="20"/>
                <w:szCs w:val="22"/>
              </w:rPr>
              <w:t>Передаётся сторонним предприятиям по договору</w:t>
            </w:r>
          </w:p>
        </w:tc>
      </w:tr>
      <w:tr w:rsidR="009C152E" w:rsidRPr="00B3150B" w:rsidTr="00E966F9">
        <w:trPr>
          <w:trHeight w:val="20"/>
          <w:jc w:val="center"/>
        </w:trPr>
        <w:tc>
          <w:tcPr>
            <w:tcW w:w="2027" w:type="dxa"/>
            <w:shd w:val="clear" w:color="auto" w:fill="auto"/>
            <w:vAlign w:val="center"/>
          </w:tcPr>
          <w:p w:rsidR="009C152E" w:rsidRPr="00B3150B" w:rsidRDefault="009C152E" w:rsidP="00E966F9">
            <w:pPr>
              <w:pStyle w:val="Default"/>
              <w:jc w:val="center"/>
              <w:rPr>
                <w:sz w:val="20"/>
                <w:szCs w:val="22"/>
              </w:rPr>
            </w:pPr>
            <w:r w:rsidRPr="00B3150B">
              <w:rPr>
                <w:sz w:val="20"/>
                <w:szCs w:val="22"/>
              </w:rPr>
              <w:t>Цветной металлолом</w:t>
            </w:r>
          </w:p>
        </w:tc>
        <w:tc>
          <w:tcPr>
            <w:tcW w:w="1621" w:type="dxa"/>
            <w:vAlign w:val="center"/>
          </w:tcPr>
          <w:p w:rsidR="009C152E" w:rsidRPr="00B3150B" w:rsidRDefault="009C152E" w:rsidP="00E966F9">
            <w:pPr>
              <w:pStyle w:val="Default"/>
              <w:jc w:val="center"/>
              <w:rPr>
                <w:sz w:val="20"/>
                <w:szCs w:val="22"/>
              </w:rPr>
            </w:pPr>
            <w:r w:rsidRPr="00B3150B">
              <w:rPr>
                <w:sz w:val="20"/>
                <w:szCs w:val="22"/>
              </w:rPr>
              <w:t>Разбор отходов</w:t>
            </w:r>
          </w:p>
        </w:tc>
        <w:tc>
          <w:tcPr>
            <w:tcW w:w="1314" w:type="dxa"/>
            <w:shd w:val="clear" w:color="auto" w:fill="auto"/>
            <w:vAlign w:val="center"/>
          </w:tcPr>
          <w:p w:rsidR="009C152E" w:rsidRPr="00B3150B" w:rsidRDefault="009C152E" w:rsidP="00E966F9">
            <w:pPr>
              <w:pStyle w:val="Default"/>
              <w:jc w:val="center"/>
              <w:rPr>
                <w:sz w:val="20"/>
                <w:szCs w:val="22"/>
              </w:rPr>
            </w:pPr>
            <w:r w:rsidRPr="00B3150B">
              <w:rPr>
                <w:sz w:val="20"/>
                <w:szCs w:val="22"/>
              </w:rPr>
              <w:t>19 12 03</w:t>
            </w:r>
          </w:p>
        </w:tc>
        <w:tc>
          <w:tcPr>
            <w:tcW w:w="2977" w:type="dxa"/>
            <w:shd w:val="clear" w:color="auto" w:fill="auto"/>
            <w:vAlign w:val="center"/>
          </w:tcPr>
          <w:p w:rsidR="009C152E" w:rsidRPr="00B3150B" w:rsidRDefault="00D850A1" w:rsidP="00E966F9">
            <w:pPr>
              <w:ind w:firstLine="0"/>
              <w:jc w:val="center"/>
              <w:rPr>
                <w:rFonts w:eastAsia="Batang"/>
                <w:sz w:val="20"/>
                <w:szCs w:val="22"/>
                <w:lang w:eastAsia="x-none"/>
              </w:rPr>
            </w:pPr>
            <w:r>
              <w:rPr>
                <w:rFonts w:eastAsia="Batang"/>
                <w:sz w:val="20"/>
                <w:szCs w:val="22"/>
                <w:lang w:eastAsia="x-none"/>
              </w:rPr>
              <w:t>0,82</w:t>
            </w:r>
            <w:r w:rsidR="009C152E" w:rsidRPr="00B3150B">
              <w:rPr>
                <w:rFonts w:eastAsia="Batang"/>
                <w:sz w:val="20"/>
                <w:szCs w:val="22"/>
                <w:lang w:eastAsia="x-none"/>
              </w:rPr>
              <w:t xml:space="preserve"> т/г</w:t>
            </w:r>
          </w:p>
        </w:tc>
        <w:tc>
          <w:tcPr>
            <w:tcW w:w="2194" w:type="dxa"/>
            <w:shd w:val="clear" w:color="auto" w:fill="auto"/>
            <w:vAlign w:val="center"/>
          </w:tcPr>
          <w:p w:rsidR="009C152E" w:rsidRPr="00B3150B" w:rsidRDefault="009C152E" w:rsidP="00E966F9">
            <w:pPr>
              <w:ind w:firstLine="0"/>
              <w:jc w:val="center"/>
              <w:rPr>
                <w:sz w:val="20"/>
                <w:szCs w:val="22"/>
              </w:rPr>
            </w:pPr>
            <w:r w:rsidRPr="00B3150B">
              <w:rPr>
                <w:sz w:val="20"/>
                <w:szCs w:val="22"/>
              </w:rPr>
              <w:t>Передаётся сторонним предприятиям по договору</w:t>
            </w:r>
          </w:p>
        </w:tc>
      </w:tr>
      <w:tr w:rsidR="00D850A1" w:rsidRPr="00B3150B" w:rsidTr="00E966F9">
        <w:trPr>
          <w:trHeight w:val="20"/>
          <w:jc w:val="center"/>
        </w:trPr>
        <w:tc>
          <w:tcPr>
            <w:tcW w:w="2027" w:type="dxa"/>
            <w:shd w:val="clear" w:color="auto" w:fill="auto"/>
            <w:vAlign w:val="center"/>
          </w:tcPr>
          <w:p w:rsidR="00D850A1" w:rsidRPr="00B3150B" w:rsidRDefault="00D850A1" w:rsidP="00E966F9">
            <w:pPr>
              <w:pStyle w:val="Default"/>
              <w:jc w:val="center"/>
              <w:rPr>
                <w:sz w:val="20"/>
                <w:szCs w:val="22"/>
              </w:rPr>
            </w:pPr>
            <w:r>
              <w:rPr>
                <w:sz w:val="20"/>
                <w:szCs w:val="22"/>
              </w:rPr>
              <w:t xml:space="preserve">Итого </w:t>
            </w:r>
          </w:p>
        </w:tc>
        <w:tc>
          <w:tcPr>
            <w:tcW w:w="1621" w:type="dxa"/>
            <w:vAlign w:val="center"/>
          </w:tcPr>
          <w:p w:rsidR="00D850A1" w:rsidRPr="00B3150B" w:rsidRDefault="00D850A1" w:rsidP="00E966F9">
            <w:pPr>
              <w:pStyle w:val="Default"/>
              <w:jc w:val="center"/>
              <w:rPr>
                <w:sz w:val="20"/>
                <w:szCs w:val="22"/>
              </w:rPr>
            </w:pPr>
          </w:p>
        </w:tc>
        <w:tc>
          <w:tcPr>
            <w:tcW w:w="1314" w:type="dxa"/>
            <w:shd w:val="clear" w:color="auto" w:fill="auto"/>
            <w:vAlign w:val="center"/>
          </w:tcPr>
          <w:p w:rsidR="00D850A1" w:rsidRPr="00B3150B" w:rsidRDefault="00D850A1" w:rsidP="00E966F9">
            <w:pPr>
              <w:pStyle w:val="Default"/>
              <w:jc w:val="center"/>
              <w:rPr>
                <w:sz w:val="20"/>
                <w:szCs w:val="22"/>
              </w:rPr>
            </w:pPr>
          </w:p>
        </w:tc>
        <w:tc>
          <w:tcPr>
            <w:tcW w:w="2977" w:type="dxa"/>
            <w:shd w:val="clear" w:color="auto" w:fill="auto"/>
            <w:vAlign w:val="center"/>
          </w:tcPr>
          <w:p w:rsidR="00D850A1" w:rsidRDefault="00D850A1" w:rsidP="00E966F9">
            <w:pPr>
              <w:ind w:firstLine="0"/>
              <w:jc w:val="center"/>
              <w:rPr>
                <w:rFonts w:eastAsia="Batang"/>
                <w:sz w:val="20"/>
                <w:szCs w:val="22"/>
                <w:lang w:eastAsia="x-none"/>
              </w:rPr>
            </w:pPr>
            <w:r>
              <w:rPr>
                <w:rFonts w:eastAsia="Batang"/>
                <w:sz w:val="20"/>
                <w:szCs w:val="22"/>
                <w:lang w:eastAsia="x-none"/>
              </w:rPr>
              <w:t>179,49</w:t>
            </w:r>
          </w:p>
        </w:tc>
        <w:tc>
          <w:tcPr>
            <w:tcW w:w="2194" w:type="dxa"/>
            <w:shd w:val="clear" w:color="auto" w:fill="auto"/>
            <w:vAlign w:val="center"/>
          </w:tcPr>
          <w:p w:rsidR="00D850A1" w:rsidRPr="00B3150B" w:rsidRDefault="00D850A1" w:rsidP="00E966F9">
            <w:pPr>
              <w:ind w:firstLine="0"/>
              <w:jc w:val="center"/>
              <w:rPr>
                <w:sz w:val="20"/>
                <w:szCs w:val="22"/>
              </w:rPr>
            </w:pPr>
          </w:p>
        </w:tc>
      </w:tr>
    </w:tbl>
    <w:p w:rsidR="009C152E" w:rsidRPr="00B3150B" w:rsidRDefault="009C152E" w:rsidP="009C152E">
      <w:pPr>
        <w:pStyle w:val="af2"/>
        <w:spacing w:after="0"/>
        <w:ind w:left="0" w:firstLine="709"/>
        <w:rPr>
          <w:bCs/>
          <w:sz w:val="24"/>
          <w:lang w:val="ru-RU"/>
        </w:rPr>
      </w:pPr>
    </w:p>
    <w:p w:rsidR="009C152E" w:rsidRPr="00B3150B" w:rsidRDefault="009C152E" w:rsidP="009C152E">
      <w:pPr>
        <w:pStyle w:val="af2"/>
        <w:spacing w:after="0"/>
        <w:ind w:left="0" w:firstLine="709"/>
        <w:rPr>
          <w:bCs/>
          <w:sz w:val="24"/>
          <w:lang w:val="ru-RU"/>
        </w:rPr>
      </w:pPr>
    </w:p>
    <w:p w:rsidR="009C152E" w:rsidRPr="00B3150B" w:rsidRDefault="009C152E" w:rsidP="009C152E">
      <w:pPr>
        <w:pStyle w:val="af2"/>
        <w:spacing w:after="0"/>
        <w:ind w:left="0" w:firstLine="709"/>
        <w:rPr>
          <w:bCs/>
          <w:sz w:val="24"/>
          <w:lang w:val="ru-RU"/>
        </w:rPr>
        <w:sectPr w:rsidR="009C152E" w:rsidRPr="00B3150B" w:rsidSect="00E966F9">
          <w:headerReference w:type="first" r:id="rId16"/>
          <w:footerReference w:type="first" r:id="rId17"/>
          <w:pgSz w:w="11906" w:h="16838" w:code="9"/>
          <w:pgMar w:top="1134" w:right="850" w:bottom="1134" w:left="1701" w:header="397" w:footer="397" w:gutter="0"/>
          <w:cols w:space="720"/>
          <w:titlePg/>
          <w:docGrid w:linePitch="326"/>
        </w:sectPr>
      </w:pPr>
    </w:p>
    <w:p w:rsidR="009C152E" w:rsidRPr="00B3150B" w:rsidRDefault="009C152E" w:rsidP="009C152E">
      <w:pPr>
        <w:pStyle w:val="1"/>
        <w:spacing w:before="0"/>
        <w:ind w:firstLine="0"/>
        <w:jc w:val="center"/>
        <w:rPr>
          <w:rFonts w:ascii="Times New Roman" w:hAnsi="Times New Roman"/>
          <w:sz w:val="24"/>
          <w:szCs w:val="24"/>
        </w:rPr>
      </w:pPr>
      <w:bookmarkStart w:id="20" w:name="_Toc237853429"/>
      <w:r w:rsidRPr="00B3150B">
        <w:rPr>
          <w:rFonts w:ascii="Times New Roman" w:hAnsi="Times New Roman"/>
          <w:sz w:val="24"/>
          <w:szCs w:val="24"/>
        </w:rPr>
        <w:lastRenderedPageBreak/>
        <w:t>4 ОСНОВНЫЕ НАПРАВЛЕНИЯ, ПУТИ ДОСТИЖЕНИЯ ПОСТАВЛЕННОЙ ЦЕЛИ И СООТВЕТСТВУЮЩИЕ МЕРЫ</w:t>
      </w:r>
      <w:bookmarkEnd w:id="20"/>
    </w:p>
    <w:p w:rsidR="009C152E" w:rsidRPr="00B3150B" w:rsidRDefault="009C152E" w:rsidP="009C152E"/>
    <w:p w:rsidR="009C152E" w:rsidRPr="00B3150B" w:rsidRDefault="009C152E" w:rsidP="009C152E">
      <w:pPr>
        <w:rPr>
          <w:rFonts w:eastAsia="Batang"/>
          <w:b/>
          <w:caps/>
        </w:rPr>
      </w:pPr>
      <w:r w:rsidRPr="00B3150B">
        <w:t xml:space="preserve">Согласно ст. </w:t>
      </w:r>
      <w:r w:rsidRPr="00B3150B">
        <w:rPr>
          <w:rFonts w:eastAsia="Calibri"/>
          <w:lang w:eastAsia="en-US"/>
        </w:rPr>
        <w:t>320 ЭК РК «Накопление отходов» временное складирование отходов в специально установленных местах, осуществляемое в процессе образования отходов или дальнейшего управления ими до момента их окончательного восстановления или удаления, в течение</w:t>
      </w:r>
      <w:r w:rsidRPr="00B3150B">
        <w:t xml:space="preserve"> сроков следующих сроков: </w:t>
      </w:r>
    </w:p>
    <w:p w:rsidR="009C152E" w:rsidRPr="00B3150B" w:rsidRDefault="009C152E" w:rsidP="009C152E">
      <w:pPr>
        <w:pStyle w:val="Default"/>
        <w:ind w:firstLine="567"/>
        <w:jc w:val="both"/>
      </w:pPr>
      <w:r w:rsidRPr="00B3150B">
        <w:t xml:space="preserve">1) временного складирования отходов на месте образования на срок не более шести месяцев до даты их сбора (передачи специализированным организациям) или самостоятельного вывоза на объект, где данные отходы будут подвергнуты операциям по восстановлению или удалению; </w:t>
      </w:r>
    </w:p>
    <w:p w:rsidR="009C152E" w:rsidRPr="00B3150B" w:rsidRDefault="009C152E" w:rsidP="009C152E">
      <w:pPr>
        <w:pStyle w:val="Default"/>
        <w:ind w:firstLine="567"/>
        <w:jc w:val="both"/>
      </w:pPr>
      <w:r w:rsidRPr="00B3150B">
        <w:t xml:space="preserve">2) временного складирования неопасных отходов в процессе их сбора (в контейнерах, на перевалочных и сортировочных станциях), на срок не более трех месяцев до даты их вывоза на объект, где данные отходы будут подвергнуты операциям по восстановлению или удалению; </w:t>
      </w:r>
    </w:p>
    <w:p w:rsidR="009C152E" w:rsidRPr="00B3150B" w:rsidRDefault="009C152E" w:rsidP="009C152E">
      <w:pPr>
        <w:pStyle w:val="Default"/>
        <w:ind w:firstLine="567"/>
        <w:jc w:val="both"/>
      </w:pPr>
      <w:r w:rsidRPr="00B3150B">
        <w:t xml:space="preserve">3) временного складирования отходов на объекте, где данные отходы будут подвергнуты операциям по удалению или восстановлению, на срок не более шести месяцев до направления их на восстановление или удаление. </w:t>
      </w:r>
    </w:p>
    <w:p w:rsidR="009C152E" w:rsidRPr="00B3150B" w:rsidRDefault="009C152E" w:rsidP="009C152E">
      <w:pPr>
        <w:pStyle w:val="Default"/>
        <w:ind w:firstLine="567"/>
        <w:jc w:val="both"/>
      </w:pPr>
      <w:r w:rsidRPr="00B3150B">
        <w:t xml:space="preserve">Согласно п.1 статьи 335 Экологического Кодекса РК, операторы объектов I и (или) II категорий, а также лица, осуществляющие операции по сортировке, обработке, в том числе по обезвреживанию, восстановлению и (или) удалению отходов, обязаны разрабатывать программу управления отходами в соответствии с правилами, утвержденными уполномоченным органом в области охраны окружающей среды. </w:t>
      </w:r>
    </w:p>
    <w:p w:rsidR="009C152E" w:rsidRPr="00B3150B" w:rsidRDefault="009C152E" w:rsidP="009C152E">
      <w:r w:rsidRPr="00B3150B">
        <w:t xml:space="preserve">Программа стимулирует улучшение структур производства и потребления путем технологического совершенствования производства, переработки, утилизации, обезвреживания или передачи отходов, рекультивация полигонов. Комплекс мероприятий позволит значительно сократить объемы и уровень опасных свойств отходов, а также повысить ответственность природопользователей. </w:t>
      </w:r>
    </w:p>
    <w:p w:rsidR="009C152E" w:rsidRPr="00B3150B" w:rsidRDefault="009C152E" w:rsidP="009C152E">
      <w:pPr>
        <w:pStyle w:val="Default"/>
        <w:ind w:firstLine="567"/>
        <w:jc w:val="both"/>
      </w:pPr>
      <w:r w:rsidRPr="00B3150B">
        <w:t xml:space="preserve">В целом реализация Программы управления отходами позволяет снизить антропогенные нагрузки на окружающую среду, а в дальнейшем стабилизировать и улучшить экологическую обстановку в Казахстане. </w:t>
      </w:r>
    </w:p>
    <w:p w:rsidR="009C152E" w:rsidRPr="00B3150B" w:rsidRDefault="009C152E" w:rsidP="009C152E">
      <w:pPr>
        <w:pStyle w:val="Default"/>
        <w:ind w:firstLine="567"/>
        <w:jc w:val="both"/>
      </w:pPr>
      <w:r w:rsidRPr="00B3150B">
        <w:t xml:space="preserve">Программа управления отходами разрабатывается в соответствии с принципом иерархии и должна содержать сведения об объеме и составе образуемых и (или) получаемых от третьих лиц отходов, способах их накопления, сбора, транспортировки, обезвреживания, восстановления и удаления, а также описание предлагаемых мер по сокращению образования отходов, увеличению доли их повторного использования, переработки и утилизации. </w:t>
      </w:r>
    </w:p>
    <w:p w:rsidR="009C152E" w:rsidRPr="00B3150B" w:rsidRDefault="009C152E" w:rsidP="009C152E">
      <w:pPr>
        <w:pStyle w:val="Default"/>
        <w:jc w:val="center"/>
        <w:rPr>
          <w:b/>
          <w:bCs/>
        </w:rPr>
      </w:pPr>
    </w:p>
    <w:p w:rsidR="009C152E" w:rsidRPr="00B3150B" w:rsidRDefault="009C152E" w:rsidP="009C152E">
      <w:pPr>
        <w:pStyle w:val="Default"/>
        <w:jc w:val="center"/>
      </w:pPr>
      <w:r w:rsidRPr="00B3150B">
        <w:rPr>
          <w:b/>
          <w:bCs/>
        </w:rPr>
        <w:t>Характеристика системы управления отходами</w:t>
      </w:r>
    </w:p>
    <w:p w:rsidR="009C152E" w:rsidRPr="00B3150B" w:rsidRDefault="009C152E" w:rsidP="009C152E">
      <w:pPr>
        <w:pStyle w:val="Default"/>
        <w:ind w:firstLine="567"/>
      </w:pPr>
      <w:r w:rsidRPr="00B3150B">
        <w:t xml:space="preserve">Процесс управления отходами на предприятии включает в себя: </w:t>
      </w:r>
    </w:p>
    <w:p w:rsidR="009C152E" w:rsidRPr="00B3150B" w:rsidRDefault="009C152E" w:rsidP="009C152E">
      <w:pPr>
        <w:pStyle w:val="Default"/>
        <w:ind w:firstLine="567"/>
      </w:pPr>
      <w:r w:rsidRPr="00B3150B">
        <w:t xml:space="preserve"> определение необходимости в идентификации отходов производства; </w:t>
      </w:r>
    </w:p>
    <w:p w:rsidR="009C152E" w:rsidRPr="00B3150B" w:rsidRDefault="009C152E" w:rsidP="009C152E">
      <w:pPr>
        <w:pStyle w:val="Default"/>
        <w:ind w:firstLine="567"/>
      </w:pPr>
      <w:r w:rsidRPr="00B3150B">
        <w:t xml:space="preserve"> определение и составление перечня отходов производства; </w:t>
      </w:r>
    </w:p>
    <w:p w:rsidR="009C152E" w:rsidRPr="00B3150B" w:rsidRDefault="009C152E" w:rsidP="009C152E">
      <w:pPr>
        <w:pStyle w:val="Default"/>
        <w:ind w:firstLine="567"/>
      </w:pPr>
      <w:r w:rsidRPr="00B3150B">
        <w:t xml:space="preserve"> подготовка документов для разрешения на размещение отходов; </w:t>
      </w:r>
    </w:p>
    <w:p w:rsidR="009C152E" w:rsidRPr="00B3150B" w:rsidRDefault="009C152E" w:rsidP="009C152E">
      <w:pPr>
        <w:pStyle w:val="Default"/>
        <w:ind w:firstLine="567"/>
      </w:pPr>
      <w:r w:rsidRPr="00B3150B">
        <w:t xml:space="preserve"> организация работ по сбору, временному хранению и утилизации; </w:t>
      </w:r>
    </w:p>
    <w:p w:rsidR="009C152E" w:rsidRPr="00B3150B" w:rsidRDefault="009C152E" w:rsidP="009C152E">
      <w:pPr>
        <w:pStyle w:val="Default"/>
        <w:ind w:firstLine="567"/>
      </w:pPr>
      <w:r w:rsidRPr="00B3150B">
        <w:t xml:space="preserve"> захоронению и учету отходов производства и потребления; </w:t>
      </w:r>
    </w:p>
    <w:p w:rsidR="009C152E" w:rsidRPr="00B3150B" w:rsidRDefault="009C152E" w:rsidP="009C152E">
      <w:pPr>
        <w:pStyle w:val="Default"/>
        <w:ind w:firstLine="567"/>
      </w:pPr>
      <w:r w:rsidRPr="00B3150B">
        <w:t xml:space="preserve"> контроль за выполнением подразделениями работ по сбору, временному хранению, утилизации, захоронению и учету отходов. </w:t>
      </w:r>
    </w:p>
    <w:p w:rsidR="009C152E" w:rsidRPr="00B3150B" w:rsidRDefault="009C152E" w:rsidP="009C152E">
      <w:pPr>
        <w:shd w:val="clear" w:color="auto" w:fill="FFFFFF"/>
      </w:pPr>
    </w:p>
    <w:p w:rsidR="009C152E" w:rsidRPr="00B3150B" w:rsidRDefault="009C152E" w:rsidP="009C152E">
      <w:pPr>
        <w:shd w:val="clear" w:color="auto" w:fill="FFFFFF"/>
      </w:pPr>
      <w:r w:rsidRPr="00B3150B">
        <w:t>Программа управления отходами направлена на повышение эффективности процедур оценки изменений, происходящих в объеме и составе отходов, с целью выработки оперативной политики минимизации отходов с использованием экономических или других механизмов.</w:t>
      </w:r>
    </w:p>
    <w:p w:rsidR="009C152E" w:rsidRPr="00B3150B" w:rsidRDefault="009C152E" w:rsidP="009C152E">
      <w:pPr>
        <w:shd w:val="clear" w:color="auto" w:fill="FFFFFF"/>
      </w:pPr>
      <w:r w:rsidRPr="00B3150B">
        <w:lastRenderedPageBreak/>
        <w:t>Движение отходов на предприятии осуществляется под контролем управления охраны окружающей среды.</w:t>
      </w:r>
    </w:p>
    <w:p w:rsidR="009C152E" w:rsidRPr="00B3150B" w:rsidRDefault="009C152E" w:rsidP="009C152E">
      <w:pPr>
        <w:pStyle w:val="Default"/>
        <w:ind w:firstLine="567"/>
        <w:jc w:val="both"/>
      </w:pPr>
      <w:r w:rsidRPr="00B3150B">
        <w:t xml:space="preserve">К операциям по управлению отходами относятся: </w:t>
      </w:r>
    </w:p>
    <w:p w:rsidR="009C152E" w:rsidRPr="00B3150B" w:rsidRDefault="009C152E" w:rsidP="009C152E">
      <w:pPr>
        <w:pStyle w:val="Default"/>
        <w:ind w:firstLine="567"/>
        <w:jc w:val="both"/>
      </w:pPr>
      <w:bookmarkStart w:id="21" w:name="z3435"/>
      <w:r w:rsidRPr="00B3150B">
        <w:t xml:space="preserve">1) накопление отходов на месте их образования; </w:t>
      </w:r>
    </w:p>
    <w:p w:rsidR="009C152E" w:rsidRPr="00B3150B" w:rsidRDefault="009C152E" w:rsidP="009C152E">
      <w:pPr>
        <w:pStyle w:val="Default"/>
        <w:ind w:firstLine="567"/>
        <w:jc w:val="both"/>
      </w:pPr>
      <w:bookmarkStart w:id="22" w:name="z3436"/>
      <w:bookmarkEnd w:id="21"/>
      <w:r w:rsidRPr="00B3150B">
        <w:t>2) сбор отходов;</w:t>
      </w:r>
    </w:p>
    <w:p w:rsidR="009C152E" w:rsidRPr="00B3150B" w:rsidRDefault="009C152E" w:rsidP="009C152E">
      <w:pPr>
        <w:pStyle w:val="Default"/>
        <w:ind w:firstLine="567"/>
        <w:jc w:val="both"/>
      </w:pPr>
      <w:bookmarkStart w:id="23" w:name="z3437"/>
      <w:bookmarkEnd w:id="22"/>
      <w:r w:rsidRPr="00B3150B">
        <w:t xml:space="preserve">3) транспортировка отходов; </w:t>
      </w:r>
    </w:p>
    <w:p w:rsidR="009C152E" w:rsidRPr="00B3150B" w:rsidRDefault="009C152E" w:rsidP="009C152E">
      <w:pPr>
        <w:pStyle w:val="Default"/>
        <w:ind w:firstLine="567"/>
        <w:jc w:val="both"/>
      </w:pPr>
      <w:bookmarkStart w:id="24" w:name="z3438"/>
      <w:bookmarkEnd w:id="23"/>
      <w:r w:rsidRPr="00B3150B">
        <w:t xml:space="preserve">4) восстановление отходов; </w:t>
      </w:r>
    </w:p>
    <w:bookmarkEnd w:id="24"/>
    <w:p w:rsidR="009C152E" w:rsidRPr="00B3150B" w:rsidRDefault="009C152E" w:rsidP="009C152E">
      <w:pPr>
        <w:pStyle w:val="Default"/>
        <w:ind w:firstLine="567"/>
        <w:jc w:val="both"/>
      </w:pPr>
      <w:r w:rsidRPr="00B3150B">
        <w:t>5) удаление отходов;</w:t>
      </w:r>
    </w:p>
    <w:p w:rsidR="009C152E" w:rsidRPr="00B3150B" w:rsidRDefault="009C152E" w:rsidP="009C152E">
      <w:pPr>
        <w:pStyle w:val="Default"/>
        <w:ind w:firstLine="567"/>
        <w:jc w:val="both"/>
      </w:pPr>
      <w:r w:rsidRPr="00B3150B">
        <w:t>6) вспомогательные операции, выполняемые в процессе осуществления операций, предусмотренных подпунктами 1), 2), 4) и 5) настоящего пункта;</w:t>
      </w:r>
    </w:p>
    <w:p w:rsidR="009C152E" w:rsidRPr="00B3150B" w:rsidRDefault="009C152E" w:rsidP="009C152E">
      <w:pPr>
        <w:pStyle w:val="Default"/>
        <w:ind w:firstLine="567"/>
        <w:jc w:val="both"/>
      </w:pPr>
      <w:bookmarkStart w:id="25" w:name="z3441"/>
      <w:r w:rsidRPr="00B3150B">
        <w:t>7) проведение наблюдений за операциями по сбору, транспортировке, восстановлению и (или) удалению отходов;</w:t>
      </w:r>
    </w:p>
    <w:p w:rsidR="009C152E" w:rsidRPr="00B3150B" w:rsidRDefault="009C152E" w:rsidP="009C152E">
      <w:pPr>
        <w:pStyle w:val="Default"/>
        <w:ind w:firstLine="567"/>
        <w:jc w:val="both"/>
      </w:pPr>
      <w:bookmarkStart w:id="26" w:name="z3442"/>
      <w:bookmarkEnd w:id="25"/>
      <w:r w:rsidRPr="00B3150B">
        <w:t>8) деятельность по обслуживанию ликвидированных (закрытых, выведенных из эксплуатации) объектов удаления отходов.</w:t>
      </w:r>
    </w:p>
    <w:bookmarkEnd w:id="26"/>
    <w:p w:rsidR="009C152E" w:rsidRPr="00B3150B" w:rsidRDefault="009C152E" w:rsidP="009C152E">
      <w:pPr>
        <w:pStyle w:val="Default"/>
        <w:ind w:firstLine="567"/>
        <w:jc w:val="both"/>
      </w:pPr>
      <w:r w:rsidRPr="00B3150B">
        <w:t>Удалением отходов признается любая, не являющаяся восстановлением операция по захоронению или уничтожению отходов, включая вспомогательные операции по подготовке отходов к захоронению или уничтожению (в том числе по их сортировке, обработке, обезвреживанию) (согласно п. 1 ст. 325 ЭК РК).</w:t>
      </w:r>
    </w:p>
    <w:p w:rsidR="009C152E" w:rsidRPr="00B3150B" w:rsidRDefault="009C152E" w:rsidP="009C152E">
      <w:pPr>
        <w:pStyle w:val="Default"/>
        <w:ind w:firstLine="567"/>
        <w:jc w:val="both"/>
      </w:pPr>
      <w:r w:rsidRPr="00B3150B">
        <w:t>Захоронение отходов – складирование отходов в местах, специально установленных для их безопасного хранения в течение неограниченного срока, без намерения их изъятия (согласно п. 2 ст. 325 ЭК РК).</w:t>
      </w:r>
    </w:p>
    <w:p w:rsidR="009C152E" w:rsidRPr="00B3150B" w:rsidRDefault="009C152E" w:rsidP="009C152E">
      <w:pPr>
        <w:pStyle w:val="Default"/>
        <w:ind w:firstLine="567"/>
        <w:jc w:val="both"/>
      </w:pPr>
      <w:r w:rsidRPr="00B3150B">
        <w:t>Согласно ст. 327 ЭК РК Лица, осуществляющие операции по управлению отходами, обязаны выполнять соответствующие операции таким образом, чтобы не создавать угрозу причинения вреда жизни и (или) здоровью людей, экологического ущерба, и, в частности, без:</w:t>
      </w:r>
    </w:p>
    <w:p w:rsidR="009C152E" w:rsidRPr="00B3150B" w:rsidRDefault="009C152E" w:rsidP="009C152E">
      <w:pPr>
        <w:pStyle w:val="Default"/>
        <w:ind w:firstLine="567"/>
        <w:jc w:val="both"/>
      </w:pPr>
      <w:bookmarkStart w:id="27" w:name="z3500"/>
      <w:r w:rsidRPr="00B3150B">
        <w:t xml:space="preserve">1) риска для вод, в том числе подземных, атмосферного воздуха, почв, животного и растительного мира; </w:t>
      </w:r>
    </w:p>
    <w:bookmarkEnd w:id="27"/>
    <w:p w:rsidR="009C152E" w:rsidRPr="00B3150B" w:rsidRDefault="009C152E" w:rsidP="009C152E">
      <w:pPr>
        <w:pStyle w:val="Default"/>
        <w:ind w:firstLine="567"/>
        <w:jc w:val="both"/>
      </w:pPr>
      <w:r w:rsidRPr="00B3150B">
        <w:t>2) отрицательного влияния на ландшафты и особо охраняемые природные территории.</w:t>
      </w:r>
    </w:p>
    <w:p w:rsidR="009C152E" w:rsidRPr="00B3150B" w:rsidRDefault="009C152E" w:rsidP="009C152E">
      <w:pPr>
        <w:pStyle w:val="Default"/>
        <w:ind w:firstLine="567"/>
        <w:jc w:val="both"/>
        <w:rPr>
          <w:i/>
          <w:iCs/>
        </w:rPr>
      </w:pPr>
    </w:p>
    <w:p w:rsidR="009C152E" w:rsidRPr="00B3150B" w:rsidRDefault="009C152E" w:rsidP="009C152E">
      <w:pPr>
        <w:pStyle w:val="Default"/>
        <w:ind w:firstLine="567"/>
        <w:jc w:val="both"/>
        <w:rPr>
          <w:b/>
          <w:bCs/>
        </w:rPr>
      </w:pPr>
      <w:r w:rsidRPr="00B3150B">
        <w:rPr>
          <w:b/>
          <w:bCs/>
          <w:i/>
          <w:iCs/>
        </w:rPr>
        <w:t>Образование</w:t>
      </w:r>
    </w:p>
    <w:p w:rsidR="009C152E" w:rsidRPr="00B3150B" w:rsidRDefault="009C152E" w:rsidP="009C152E">
      <w:pPr>
        <w:pStyle w:val="Default"/>
        <w:ind w:firstLine="567"/>
        <w:jc w:val="both"/>
      </w:pPr>
      <w:r w:rsidRPr="00B3150B">
        <w:t xml:space="preserve">Отходы производства и потребления – остатки сырья, материалов, иных изделий и продуктов, которые образовались в процессе производства и потребления, а также товары (продукция), утратившие свои потребительские свойства. </w:t>
      </w:r>
    </w:p>
    <w:p w:rsidR="009C152E" w:rsidRPr="00B3150B" w:rsidRDefault="009C152E" w:rsidP="002F15E0">
      <w:r w:rsidRPr="00B3150B">
        <w:rPr>
          <w:szCs w:val="24"/>
        </w:rPr>
        <w:t>Образование отходов производства определяется технологическими процессами основного</w:t>
      </w:r>
      <w:r w:rsidR="002F15E0">
        <w:rPr>
          <w:szCs w:val="24"/>
        </w:rPr>
        <w:t xml:space="preserve"> </w:t>
      </w:r>
      <w:r w:rsidRPr="00B3150B">
        <w:t xml:space="preserve">и вспомогательного производства, планово-предупредительными ремонтами оборудования и техники. </w:t>
      </w:r>
    </w:p>
    <w:p w:rsidR="009C152E" w:rsidRPr="00B3150B" w:rsidRDefault="009C152E" w:rsidP="009C152E">
      <w:pPr>
        <w:pStyle w:val="Default"/>
        <w:ind w:firstLine="567"/>
        <w:jc w:val="both"/>
        <w:rPr>
          <w:b/>
          <w:bCs/>
          <w:i/>
          <w:iCs/>
        </w:rPr>
      </w:pPr>
    </w:p>
    <w:p w:rsidR="009C152E" w:rsidRPr="00B3150B" w:rsidRDefault="009C152E" w:rsidP="009C152E">
      <w:pPr>
        <w:pStyle w:val="Default"/>
        <w:ind w:firstLine="567"/>
        <w:jc w:val="both"/>
        <w:rPr>
          <w:b/>
          <w:bCs/>
        </w:rPr>
      </w:pPr>
      <w:r w:rsidRPr="00B3150B">
        <w:rPr>
          <w:b/>
          <w:bCs/>
          <w:i/>
          <w:iCs/>
        </w:rPr>
        <w:t xml:space="preserve">Сбор, накопление, хранение </w:t>
      </w:r>
    </w:p>
    <w:p w:rsidR="009C152E" w:rsidRPr="00B3150B" w:rsidRDefault="009C152E" w:rsidP="009C152E">
      <w:pPr>
        <w:pStyle w:val="Default"/>
        <w:ind w:firstLine="567"/>
        <w:jc w:val="both"/>
      </w:pPr>
      <w:r w:rsidRPr="00B3150B">
        <w:t xml:space="preserve">Сбор отходов – деятельность, связанная с изъятием, накоплением и размещением отходов в специально отведенных местах или на объектах, включающая сортировку отходов с целью дальнейшей их утилизации или удаления. </w:t>
      </w:r>
    </w:p>
    <w:p w:rsidR="009C152E" w:rsidRPr="00B3150B" w:rsidRDefault="009C152E" w:rsidP="009C152E">
      <w:pPr>
        <w:pStyle w:val="Default"/>
        <w:ind w:firstLine="567"/>
        <w:jc w:val="both"/>
      </w:pPr>
      <w:r w:rsidRPr="00B3150B">
        <w:t xml:space="preserve">Сбор отходов на предприятии предусмотрен в специально организованные места сбора, перечень которых закреплен рабочей документацией (контейнеры, емкости на площадках с бетонированным основанием, складе, помещении). </w:t>
      </w:r>
    </w:p>
    <w:p w:rsidR="009C152E" w:rsidRPr="00B3150B" w:rsidRDefault="009C152E" w:rsidP="009C152E">
      <w:pPr>
        <w:pStyle w:val="Default"/>
        <w:ind w:firstLine="567"/>
        <w:jc w:val="both"/>
      </w:pPr>
      <w:r w:rsidRPr="00B3150B">
        <w:t xml:space="preserve">Накопление отходов в местах временного хранения осуществляется раздельно для каждого вида отходов, не допуская смешивания отходов различного уровня опасности. </w:t>
      </w:r>
    </w:p>
    <w:p w:rsidR="009C152E" w:rsidRPr="00B3150B" w:rsidRDefault="009C152E" w:rsidP="009C152E">
      <w:pPr>
        <w:pStyle w:val="Default"/>
        <w:ind w:firstLine="567"/>
        <w:jc w:val="both"/>
      </w:pPr>
      <w:r w:rsidRPr="00B3150B">
        <w:t xml:space="preserve">Места временного хранения отходов определяют руководитель структурных подразделений на территориях, закрепленных за структурным подразделением. </w:t>
      </w:r>
    </w:p>
    <w:p w:rsidR="009C152E" w:rsidRDefault="009C152E" w:rsidP="009C152E">
      <w:pPr>
        <w:pStyle w:val="Default"/>
        <w:ind w:firstLine="567"/>
        <w:jc w:val="both"/>
      </w:pPr>
      <w:r w:rsidRPr="00B3150B">
        <w:t xml:space="preserve">Регистрация санкционированных мест временного хранения отходов подразделения проводится путем составления карты-схемы мест временного хранения отходов. </w:t>
      </w:r>
    </w:p>
    <w:p w:rsidR="002F15E0" w:rsidRPr="00B3150B" w:rsidRDefault="002F15E0" w:rsidP="009C152E">
      <w:pPr>
        <w:pStyle w:val="Default"/>
        <w:ind w:firstLine="567"/>
        <w:jc w:val="both"/>
      </w:pPr>
    </w:p>
    <w:p w:rsidR="009C152E" w:rsidRPr="00B3150B" w:rsidRDefault="009C152E" w:rsidP="009C152E">
      <w:pPr>
        <w:pStyle w:val="Default"/>
        <w:ind w:firstLine="567"/>
        <w:rPr>
          <w:b/>
          <w:bCs/>
        </w:rPr>
      </w:pPr>
      <w:r w:rsidRPr="00B3150B">
        <w:rPr>
          <w:b/>
          <w:bCs/>
          <w:i/>
          <w:iCs/>
        </w:rPr>
        <w:lastRenderedPageBreak/>
        <w:t xml:space="preserve">Учет, идентификация отходов </w:t>
      </w:r>
    </w:p>
    <w:p w:rsidR="009C152E" w:rsidRPr="00B3150B" w:rsidRDefault="009C152E" w:rsidP="009C152E">
      <w:pPr>
        <w:pStyle w:val="Default"/>
        <w:ind w:firstLine="567"/>
        <w:jc w:val="both"/>
      </w:pPr>
      <w:r w:rsidRPr="00B3150B">
        <w:t xml:space="preserve">Количественная информация об образовании, передаче, переработке, утилизации и размещении отходов производства и потребления учитывается в </w:t>
      </w:r>
      <w:r w:rsidR="005A2F82">
        <w:t>цехе</w:t>
      </w:r>
      <w:r w:rsidRPr="00B3150B">
        <w:t xml:space="preserve">, где образуются отходы и которые осуществляют временное хранение и передачу их на утилизацию или размещение. </w:t>
      </w:r>
    </w:p>
    <w:p w:rsidR="009C152E" w:rsidRPr="00B3150B" w:rsidRDefault="009C152E" w:rsidP="009C152E">
      <w:pPr>
        <w:pStyle w:val="Default"/>
        <w:ind w:firstLine="567"/>
        <w:jc w:val="both"/>
      </w:pPr>
      <w:r w:rsidRPr="00B3150B">
        <w:t xml:space="preserve">Учет всех видов образующихся отходов и их уровня опасности ведется назначенным ответственным лицом. Результаты учета фиксируются в журнале установленной формы. Ежемесячно составляется отчет об образовании, использовании и вывозе отходов на утилизацию или размещение, который передается в отдел ООС для учета в квартальном отчете. </w:t>
      </w:r>
    </w:p>
    <w:p w:rsidR="009C152E" w:rsidRPr="00B3150B" w:rsidRDefault="009C152E" w:rsidP="009C152E">
      <w:pPr>
        <w:pStyle w:val="Default"/>
        <w:ind w:firstLine="567"/>
        <w:jc w:val="both"/>
      </w:pPr>
      <w:r w:rsidRPr="00B3150B">
        <w:t xml:space="preserve">Идентификация отходов осуществляется визуальным методом при периодическом контроле, ответственными лицами на производстве. </w:t>
      </w:r>
    </w:p>
    <w:p w:rsidR="009C152E" w:rsidRPr="00B3150B" w:rsidRDefault="009C152E" w:rsidP="009C152E">
      <w:pPr>
        <w:pStyle w:val="Default"/>
        <w:ind w:firstLine="567"/>
        <w:jc w:val="both"/>
        <w:rPr>
          <w:b/>
          <w:bCs/>
          <w:i/>
          <w:iCs/>
        </w:rPr>
      </w:pPr>
    </w:p>
    <w:p w:rsidR="009C152E" w:rsidRPr="00B3150B" w:rsidRDefault="009C152E" w:rsidP="009C152E">
      <w:pPr>
        <w:pStyle w:val="Default"/>
        <w:ind w:firstLine="567"/>
        <w:jc w:val="both"/>
        <w:rPr>
          <w:b/>
          <w:bCs/>
        </w:rPr>
      </w:pPr>
      <w:r w:rsidRPr="00B3150B">
        <w:rPr>
          <w:b/>
          <w:bCs/>
          <w:i/>
          <w:iCs/>
        </w:rPr>
        <w:t xml:space="preserve">Транспортирование </w:t>
      </w:r>
    </w:p>
    <w:p w:rsidR="009C152E" w:rsidRPr="00B3150B" w:rsidRDefault="009C152E" w:rsidP="009C152E">
      <w:pPr>
        <w:pStyle w:val="Default"/>
        <w:ind w:firstLine="567"/>
        <w:jc w:val="both"/>
      </w:pPr>
      <w:r w:rsidRPr="00B3150B">
        <w:t xml:space="preserve">Производственные отходы и отходы потребления по мере накопления вывозятся с территории предприятия автотранспортом на утилизацию по договору со специализированными организациями. </w:t>
      </w:r>
    </w:p>
    <w:p w:rsidR="009C152E" w:rsidRPr="00B3150B" w:rsidRDefault="009C152E" w:rsidP="009C152E">
      <w:pPr>
        <w:pStyle w:val="Default"/>
        <w:ind w:firstLine="567"/>
        <w:jc w:val="both"/>
      </w:pPr>
      <w:r w:rsidRPr="00B3150B">
        <w:t xml:space="preserve">Транспортировка отходов производства осуществляется с учетом требований, предъявляемым к транспортировке отходов и в соответствии с их уровнем опасности. </w:t>
      </w:r>
    </w:p>
    <w:p w:rsidR="009C152E" w:rsidRPr="00B3150B" w:rsidRDefault="009C152E" w:rsidP="009C152E">
      <w:pPr>
        <w:pStyle w:val="Default"/>
        <w:ind w:firstLine="567"/>
        <w:jc w:val="both"/>
      </w:pPr>
      <w:r w:rsidRPr="00B3150B">
        <w:t xml:space="preserve">Отгрузка и вывоз отходов производится на участках ответственными лицами, утвержденными приказом по организации. Ответственность за подготовку приказа и его актуализацию несет служба охраны окружающей среды на предприятии. </w:t>
      </w:r>
    </w:p>
    <w:p w:rsidR="009C152E" w:rsidRPr="00B3150B" w:rsidRDefault="009C152E" w:rsidP="009C152E">
      <w:pPr>
        <w:pStyle w:val="Default"/>
        <w:ind w:firstLine="567"/>
        <w:jc w:val="both"/>
      </w:pPr>
      <w:r w:rsidRPr="00B3150B">
        <w:t xml:space="preserve">Вывоз и транспортировка других видов отходов, обусловленные технологической или иной необходимости, проводятся в соответствии с учетом требований, предъявляемых к транспортировке отходов согласно уровню опасности и их физико-химических свойств. </w:t>
      </w:r>
    </w:p>
    <w:p w:rsidR="009C152E" w:rsidRPr="00B3150B" w:rsidRDefault="009C152E" w:rsidP="009C152E">
      <w:pPr>
        <w:pStyle w:val="Default"/>
        <w:ind w:firstLine="567"/>
        <w:jc w:val="both"/>
      </w:pPr>
      <w:r w:rsidRPr="00B3150B">
        <w:t xml:space="preserve">Все работы, связанные с загрузкой, транспортировкой и выгрузкой отходов, вывозимых на полигон, механизированы. Транспортировка отходов производится на специально оборудованном транспорте, исключающем возможность потерь по пути следования и обеспечивающем удобства при перегрузке. </w:t>
      </w:r>
    </w:p>
    <w:p w:rsidR="009C152E" w:rsidRPr="00B3150B" w:rsidRDefault="009C152E" w:rsidP="009C152E">
      <w:pPr>
        <w:pStyle w:val="Default"/>
        <w:ind w:firstLine="567"/>
        <w:jc w:val="both"/>
        <w:rPr>
          <w:b/>
          <w:bCs/>
          <w:i/>
          <w:iCs/>
        </w:rPr>
      </w:pPr>
    </w:p>
    <w:p w:rsidR="009C152E" w:rsidRPr="00B3150B" w:rsidRDefault="009C152E" w:rsidP="009C152E">
      <w:pPr>
        <w:pStyle w:val="Default"/>
        <w:ind w:firstLine="567"/>
        <w:jc w:val="both"/>
        <w:rPr>
          <w:b/>
          <w:bCs/>
        </w:rPr>
      </w:pPr>
      <w:r w:rsidRPr="00B3150B">
        <w:rPr>
          <w:b/>
          <w:bCs/>
          <w:i/>
          <w:iCs/>
        </w:rPr>
        <w:t xml:space="preserve">Ответственность </w:t>
      </w:r>
    </w:p>
    <w:p w:rsidR="009C152E" w:rsidRPr="00B3150B" w:rsidRDefault="009C152E" w:rsidP="009C152E">
      <w:pPr>
        <w:pStyle w:val="Default"/>
        <w:ind w:firstLine="567"/>
        <w:jc w:val="both"/>
      </w:pPr>
      <w:r w:rsidRPr="00B3150B">
        <w:t xml:space="preserve">Ответственность за сбор, учет и размещение отходов несут руководители предприятия. </w:t>
      </w:r>
    </w:p>
    <w:p w:rsidR="009C152E" w:rsidRPr="00B3150B" w:rsidRDefault="009C152E" w:rsidP="0025642F">
      <w:r w:rsidRPr="00B3150B">
        <w:rPr>
          <w:szCs w:val="24"/>
        </w:rPr>
        <w:t>Служба охраны окружающей среды на предприятии осуществляет контроль, учет образования отходов производства и потребления и осуществляет взаимоотношения со</w:t>
      </w:r>
      <w:r w:rsidR="0025642F">
        <w:rPr>
          <w:szCs w:val="24"/>
        </w:rPr>
        <w:t xml:space="preserve"> </w:t>
      </w:r>
      <w:r w:rsidRPr="00B3150B">
        <w:t xml:space="preserve">специализированными организациями, осуществляющими хранение, захоронение, переработку или утилизацию отходов производства и потребления. </w:t>
      </w:r>
    </w:p>
    <w:p w:rsidR="009C152E" w:rsidRPr="00B3150B" w:rsidRDefault="009C152E" w:rsidP="009C152E">
      <w:pPr>
        <w:pStyle w:val="Default"/>
        <w:ind w:firstLine="567"/>
        <w:jc w:val="both"/>
      </w:pPr>
      <w:r w:rsidRPr="00B3150B">
        <w:t xml:space="preserve">Руководители структурных подразделений, на территории которых производят работы подрядные организации, указывают места складирования отходов производства и потребления и осуществляют контроль за соблюдением подрядными организациями требований законодательных и нормативных документов в области обращения с отходами. </w:t>
      </w:r>
    </w:p>
    <w:p w:rsidR="009C152E" w:rsidRPr="00B3150B" w:rsidRDefault="009C152E" w:rsidP="009C152E">
      <w:pPr>
        <w:pStyle w:val="Default"/>
        <w:ind w:firstLine="567"/>
        <w:jc w:val="both"/>
      </w:pPr>
      <w:r w:rsidRPr="00B3150B">
        <w:t xml:space="preserve">Проведение мероприятий по управлению отходов позволит осуществлять передачу отходов и их утилизацию специализированными предприятиями, в соответствии с требованиями, установленными экологическим законодательством РК, что позволит уменьшить количество отходов, направленных на захоронение, и тем самым снизить негативное воздействие на окружающую среду. </w:t>
      </w:r>
    </w:p>
    <w:p w:rsidR="009C152E" w:rsidRPr="00B3150B" w:rsidRDefault="009C152E" w:rsidP="009C152E">
      <w:pPr>
        <w:pStyle w:val="Default"/>
        <w:ind w:firstLine="567"/>
        <w:rPr>
          <w:b/>
          <w:bCs/>
          <w:i/>
          <w:iCs/>
        </w:rPr>
      </w:pPr>
    </w:p>
    <w:p w:rsidR="009C152E" w:rsidRPr="00B3150B" w:rsidRDefault="009C152E" w:rsidP="009C152E">
      <w:pPr>
        <w:pStyle w:val="Default"/>
        <w:ind w:firstLine="567"/>
        <w:rPr>
          <w:b/>
          <w:bCs/>
        </w:rPr>
      </w:pPr>
      <w:r w:rsidRPr="00B3150B">
        <w:rPr>
          <w:b/>
          <w:bCs/>
          <w:i/>
          <w:iCs/>
        </w:rPr>
        <w:t xml:space="preserve">Способы обращения с отходами </w:t>
      </w:r>
    </w:p>
    <w:p w:rsidR="009C152E" w:rsidRPr="00B3150B" w:rsidRDefault="009C152E" w:rsidP="009C152E">
      <w:pPr>
        <w:pStyle w:val="Default"/>
        <w:ind w:firstLine="567"/>
        <w:jc w:val="both"/>
      </w:pPr>
      <w:r w:rsidRPr="00B3150B">
        <w:t xml:space="preserve">Образующиеся отходы производства и потребления подлежат временному хранению в специально отведенных местах на предприятии с последующим вывозом по договорам в специализированные организации, на переработку и захоронение. </w:t>
      </w:r>
    </w:p>
    <w:p w:rsidR="009C152E" w:rsidRPr="00B3150B" w:rsidRDefault="009C152E" w:rsidP="009C152E">
      <w:pPr>
        <w:pStyle w:val="Default"/>
        <w:ind w:firstLine="567"/>
        <w:jc w:val="both"/>
      </w:pPr>
      <w:r w:rsidRPr="00B3150B">
        <w:lastRenderedPageBreak/>
        <w:t xml:space="preserve">Временное складирование отходов производится строго в специализированных местах, в ёмкостях и на специализированных площадках, что снижает или полностью исключает загрязнение компонентов окружающей среды. Качественные и количественные характеристики вредных веществ определены расчетным методом по утвержденным методикам. </w:t>
      </w:r>
    </w:p>
    <w:p w:rsidR="009C152E" w:rsidRPr="00B3150B" w:rsidRDefault="009C152E" w:rsidP="009C152E">
      <w:pPr>
        <w:pStyle w:val="Default"/>
        <w:ind w:firstLine="567"/>
        <w:jc w:val="both"/>
      </w:pPr>
      <w:r w:rsidRPr="00B3150B">
        <w:t>Согласно Законодательны</w:t>
      </w:r>
      <w:r w:rsidR="0025642F">
        <w:t>м</w:t>
      </w:r>
      <w:r w:rsidRPr="00B3150B">
        <w:t xml:space="preserve"> и нормативны</w:t>
      </w:r>
      <w:r w:rsidR="0025642F">
        <w:t>м</w:t>
      </w:r>
      <w:r w:rsidRPr="00B3150B">
        <w:t xml:space="preserve"> правовы</w:t>
      </w:r>
      <w:r w:rsidR="0025642F">
        <w:t>м</w:t>
      </w:r>
      <w:r w:rsidRPr="00B3150B">
        <w:t xml:space="preserve"> акт</w:t>
      </w:r>
      <w:r w:rsidR="0025642F">
        <w:t>ам</w:t>
      </w:r>
      <w:r w:rsidRPr="00B3150B">
        <w:t>, приняты</w:t>
      </w:r>
      <w:r w:rsidR="0025642F">
        <w:t>м</w:t>
      </w:r>
      <w:r w:rsidRPr="00B3150B">
        <w:t xml:space="preserve"> в Республике Казахстан, отходы производства и потребления должны собираться, храниться, обезвреживаться, транспортироваться и захораниваться с учетом их воздействия на окружающую среду. </w:t>
      </w:r>
    </w:p>
    <w:p w:rsidR="009C152E" w:rsidRPr="00B3150B" w:rsidRDefault="009C152E" w:rsidP="009C152E">
      <w:pPr>
        <w:pStyle w:val="Default"/>
        <w:ind w:firstLine="567"/>
        <w:jc w:val="both"/>
      </w:pPr>
      <w:r w:rsidRPr="00B3150B">
        <w:t xml:space="preserve">С этой целью на территории предприятия для временного хранения всех видов отходов будут сооружены специальные площадки. </w:t>
      </w:r>
    </w:p>
    <w:p w:rsidR="009C152E" w:rsidRPr="00B3150B" w:rsidRDefault="009C152E" w:rsidP="009C152E">
      <w:pPr>
        <w:pStyle w:val="Default"/>
        <w:ind w:firstLine="567"/>
        <w:jc w:val="both"/>
      </w:pPr>
      <w:r w:rsidRPr="00B3150B">
        <w:t xml:space="preserve">Данные об образовании и вывозе отходов вносят в сводный регистр учета отходов предприятия. Составляются ежемесячные и ежеквартальные отчеты по образованию отходов. Проводятся тренинги, инструктажи и планерки на рабочих местах для всего персонала по системе временного хранения промышленных отходов на территории предприятия, предельному количеству накопления токсичных промышленных отходов на территории предприятия, Правилам пожарной безопасности в Республике Казахстан и ведомственным инструкциям по пожарной безопасности. </w:t>
      </w:r>
    </w:p>
    <w:p w:rsidR="009C152E" w:rsidRPr="00B3150B" w:rsidRDefault="009C152E" w:rsidP="009C152E">
      <w:pPr>
        <w:pStyle w:val="Default"/>
        <w:ind w:firstLine="567"/>
        <w:jc w:val="both"/>
      </w:pPr>
      <w:r w:rsidRPr="00B3150B">
        <w:t xml:space="preserve">При обращении с отходами возможны следующие аварийные ситуации: </w:t>
      </w:r>
    </w:p>
    <w:p w:rsidR="009C152E" w:rsidRPr="00B3150B" w:rsidRDefault="009C152E" w:rsidP="009C152E">
      <w:pPr>
        <w:pStyle w:val="Default"/>
        <w:ind w:firstLine="567"/>
        <w:jc w:val="both"/>
      </w:pPr>
      <w:r w:rsidRPr="00B3150B">
        <w:t xml:space="preserve">- возникновение экзогенного пожара вследствие возгорания пожароопасных отходов (обтирочного материала и других текстильных отходов). </w:t>
      </w:r>
    </w:p>
    <w:p w:rsidR="009C152E" w:rsidRPr="00B3150B" w:rsidRDefault="009C152E" w:rsidP="009C152E">
      <w:pPr>
        <w:pStyle w:val="Default"/>
        <w:ind w:firstLine="567"/>
        <w:jc w:val="both"/>
      </w:pPr>
      <w:r w:rsidRPr="00B3150B">
        <w:t xml:space="preserve">Аварийными ситуациями при временном хранении отходов могут быть возгорание, разлив жидких отходов, пыление. </w:t>
      </w:r>
    </w:p>
    <w:p w:rsidR="009C152E" w:rsidRPr="00B3150B" w:rsidRDefault="009C152E" w:rsidP="009C152E">
      <w:pPr>
        <w:pStyle w:val="Default"/>
        <w:ind w:firstLine="567"/>
        <w:jc w:val="both"/>
      </w:pPr>
      <w:r w:rsidRPr="00B3150B">
        <w:t xml:space="preserve">При возникновении аварийных ситуаций их ликвидация проводится в соответствии с требованиями местных инструкций пожарной безопасности и техники безопасности. </w:t>
      </w:r>
    </w:p>
    <w:p w:rsidR="009C152E" w:rsidRPr="00B3150B" w:rsidRDefault="009C152E" w:rsidP="009C152E">
      <w:pPr>
        <w:pStyle w:val="Default"/>
        <w:ind w:firstLine="567"/>
        <w:jc w:val="both"/>
      </w:pPr>
      <w:r w:rsidRPr="00B3150B">
        <w:t xml:space="preserve">При обращении с отходами на территории промышленной площадки должны соблюдаться следующие требования: </w:t>
      </w:r>
    </w:p>
    <w:p w:rsidR="009C152E" w:rsidRPr="00B3150B" w:rsidRDefault="009C152E" w:rsidP="009C152E">
      <w:pPr>
        <w:pStyle w:val="Default"/>
        <w:ind w:firstLine="567"/>
        <w:jc w:val="both"/>
      </w:pPr>
      <w:r w:rsidRPr="00B3150B">
        <w:t xml:space="preserve">- не допускать рассыпания и пыления сыпучих отходов/ разлива жидких отходов, принимать своевременные меры к устранению их последствий; </w:t>
      </w:r>
    </w:p>
    <w:p w:rsidR="009C152E" w:rsidRPr="00B3150B" w:rsidRDefault="009C152E" w:rsidP="009C152E">
      <w:pPr>
        <w:pStyle w:val="Default"/>
        <w:ind w:firstLine="567"/>
        <w:jc w:val="both"/>
      </w:pPr>
      <w:r w:rsidRPr="00B3150B">
        <w:t xml:space="preserve">- не допускать попадания жидких отходов в почву, систематически осуществлять контроль и ликвидацию обнаруженных утечек; </w:t>
      </w:r>
    </w:p>
    <w:p w:rsidR="009C152E" w:rsidRPr="00B3150B" w:rsidRDefault="009C152E" w:rsidP="009C152E">
      <w:pPr>
        <w:pStyle w:val="Default"/>
        <w:ind w:firstLine="567"/>
        <w:jc w:val="both"/>
      </w:pPr>
      <w:r w:rsidRPr="00B3150B">
        <w:t xml:space="preserve">- систематически проводить влажную уборку производственных помещений; </w:t>
      </w:r>
    </w:p>
    <w:p w:rsidR="009C152E" w:rsidRPr="00B3150B" w:rsidRDefault="009C152E" w:rsidP="009C152E">
      <w:pPr>
        <w:pStyle w:val="Default"/>
        <w:ind w:firstLine="567"/>
        <w:jc w:val="both"/>
      </w:pPr>
      <w:r w:rsidRPr="00B3150B">
        <w:t>Проверку условий хранения отходов следует производить не реже одного раза в квартал.</w:t>
      </w:r>
    </w:p>
    <w:p w:rsidR="009C152E" w:rsidRPr="00B3150B" w:rsidRDefault="009C152E" w:rsidP="009C152E">
      <w:pPr>
        <w:pStyle w:val="2"/>
        <w:spacing w:before="0"/>
        <w:ind w:firstLine="0"/>
        <w:jc w:val="center"/>
        <w:rPr>
          <w:rFonts w:ascii="Times New Roman" w:hAnsi="Times New Roman" w:cs="Times New Roman"/>
          <w:bCs w:val="0"/>
          <w:color w:val="auto"/>
          <w:sz w:val="24"/>
          <w:szCs w:val="24"/>
        </w:rPr>
      </w:pPr>
    </w:p>
    <w:p w:rsidR="009C152E" w:rsidRPr="00B3150B" w:rsidRDefault="009C152E" w:rsidP="009C152E">
      <w:pPr>
        <w:pStyle w:val="2"/>
        <w:spacing w:before="0"/>
        <w:ind w:firstLine="0"/>
        <w:jc w:val="center"/>
        <w:rPr>
          <w:rFonts w:ascii="Times New Roman" w:hAnsi="Times New Roman" w:cs="Times New Roman"/>
          <w:bCs w:val="0"/>
          <w:color w:val="auto"/>
          <w:sz w:val="24"/>
          <w:szCs w:val="24"/>
        </w:rPr>
      </w:pPr>
      <w:bookmarkStart w:id="28" w:name="_Toc237853430"/>
      <w:r w:rsidRPr="00B3150B">
        <w:rPr>
          <w:rFonts w:ascii="Times New Roman" w:hAnsi="Times New Roman" w:cs="Times New Roman"/>
          <w:bCs w:val="0"/>
          <w:color w:val="auto"/>
          <w:sz w:val="24"/>
          <w:szCs w:val="24"/>
        </w:rPr>
        <w:t>4.1 Описание отходов и расчет нормативов образования</w:t>
      </w:r>
      <w:bookmarkEnd w:id="28"/>
    </w:p>
    <w:p w:rsidR="009C152E" w:rsidRPr="00B3150B" w:rsidRDefault="009C152E" w:rsidP="009C152E">
      <w:pPr>
        <w:rPr>
          <w:szCs w:val="24"/>
        </w:rPr>
      </w:pPr>
      <w:r w:rsidRPr="00B3150B">
        <w:rPr>
          <w:b/>
          <w:szCs w:val="24"/>
        </w:rPr>
        <w:t xml:space="preserve">Твердые бытовые отходы </w:t>
      </w:r>
      <w:r w:rsidRPr="00B3150B">
        <w:rPr>
          <w:szCs w:val="24"/>
        </w:rPr>
        <w:t xml:space="preserve">образуются в процессе жизнедеятельности персонала. Временно накапливаются в контейнерах, временно хранятся не более суток, сжигаются в печи-инсинераторе. </w:t>
      </w:r>
    </w:p>
    <w:p w:rsidR="009C152E" w:rsidRPr="00B3150B" w:rsidRDefault="009C152E" w:rsidP="009C152E">
      <w:pPr>
        <w:rPr>
          <w:szCs w:val="24"/>
        </w:rPr>
      </w:pPr>
      <w:r w:rsidRPr="00B3150B">
        <w:rPr>
          <w:b/>
          <w:szCs w:val="24"/>
        </w:rPr>
        <w:t xml:space="preserve">Зола </w:t>
      </w:r>
      <w:r w:rsidRPr="00B3150B">
        <w:rPr>
          <w:szCs w:val="24"/>
        </w:rPr>
        <w:t>образуется при сжигании отходов в печах-инсинераторах. Временно накапливается в закрытых контейнерах, временно хран</w:t>
      </w:r>
      <w:r w:rsidR="007A3EED">
        <w:rPr>
          <w:szCs w:val="24"/>
        </w:rPr>
        <w:t>и</w:t>
      </w:r>
      <w:r w:rsidRPr="00B3150B">
        <w:rPr>
          <w:szCs w:val="24"/>
        </w:rPr>
        <w:t>тся не более 6 месяцев.</w:t>
      </w:r>
    </w:p>
    <w:p w:rsidR="009C152E" w:rsidRPr="00B3150B" w:rsidRDefault="009C152E" w:rsidP="009C152E">
      <w:pPr>
        <w:rPr>
          <w:szCs w:val="24"/>
        </w:rPr>
      </w:pPr>
      <w:r w:rsidRPr="00B3150B">
        <w:rPr>
          <w:b/>
          <w:szCs w:val="24"/>
        </w:rPr>
        <w:t>Металлолом</w:t>
      </w:r>
      <w:r w:rsidRPr="00B3150B">
        <w:rPr>
          <w:szCs w:val="24"/>
        </w:rPr>
        <w:t xml:space="preserve"> образуется от разбора отходов перед сжиганием в печи-инсинераторе. Временно накапливается на специальной площадке, временно хран</w:t>
      </w:r>
      <w:r w:rsidR="007A3EED">
        <w:rPr>
          <w:szCs w:val="24"/>
        </w:rPr>
        <w:t>и</w:t>
      </w:r>
      <w:r w:rsidRPr="00B3150B">
        <w:rPr>
          <w:szCs w:val="24"/>
        </w:rPr>
        <w:t>тся не более 6 месяцев.</w:t>
      </w:r>
    </w:p>
    <w:p w:rsidR="009C152E" w:rsidRPr="00B3150B" w:rsidRDefault="009C152E" w:rsidP="009C152E">
      <w:pPr>
        <w:pStyle w:val="2"/>
        <w:spacing w:before="0"/>
        <w:ind w:firstLine="0"/>
        <w:jc w:val="center"/>
        <w:rPr>
          <w:rFonts w:ascii="Times New Roman" w:hAnsi="Times New Roman" w:cs="Times New Roman"/>
          <w:bCs w:val="0"/>
          <w:color w:val="auto"/>
          <w:sz w:val="24"/>
          <w:szCs w:val="24"/>
        </w:rPr>
      </w:pPr>
    </w:p>
    <w:p w:rsidR="009C152E" w:rsidRPr="00B3150B" w:rsidRDefault="009C152E" w:rsidP="009C152E">
      <w:pPr>
        <w:pStyle w:val="2"/>
        <w:spacing w:before="0"/>
        <w:ind w:firstLine="0"/>
        <w:jc w:val="center"/>
        <w:rPr>
          <w:rFonts w:ascii="Times New Roman" w:hAnsi="Times New Roman" w:cs="Times New Roman"/>
          <w:bCs w:val="0"/>
          <w:color w:val="auto"/>
          <w:sz w:val="24"/>
          <w:szCs w:val="24"/>
        </w:rPr>
      </w:pPr>
      <w:bookmarkStart w:id="29" w:name="_Toc237853431"/>
      <w:r w:rsidRPr="00B3150B">
        <w:rPr>
          <w:rFonts w:ascii="Times New Roman" w:hAnsi="Times New Roman" w:cs="Times New Roman"/>
          <w:bCs w:val="0"/>
          <w:color w:val="auto"/>
          <w:sz w:val="24"/>
          <w:szCs w:val="24"/>
        </w:rPr>
        <w:t>4.2 Расчет образования отходов</w:t>
      </w:r>
      <w:bookmarkEnd w:id="29"/>
    </w:p>
    <w:p w:rsidR="009C152E" w:rsidRPr="00B3150B" w:rsidRDefault="009C152E" w:rsidP="009C152E">
      <w:pPr>
        <w:autoSpaceDE w:val="0"/>
        <w:autoSpaceDN w:val="0"/>
        <w:adjustRightInd w:val="0"/>
        <w:jc w:val="left"/>
        <w:rPr>
          <w:b/>
          <w:bCs/>
        </w:rPr>
      </w:pPr>
      <w:bookmarkStart w:id="30" w:name="_Toc29474031"/>
      <w:bookmarkStart w:id="31" w:name="_Toc94091045"/>
      <w:bookmarkStart w:id="32" w:name="_Toc95915721"/>
      <w:bookmarkStart w:id="33" w:name="_Toc90463808"/>
      <w:bookmarkStart w:id="34" w:name="_Toc91581611"/>
      <w:r w:rsidRPr="00B3150B">
        <w:rPr>
          <w:b/>
          <w:bCs/>
        </w:rPr>
        <w:t>Расчет твердых бытовых отходов</w:t>
      </w:r>
      <w:bookmarkEnd w:id="30"/>
      <w:bookmarkEnd w:id="31"/>
      <w:bookmarkEnd w:id="32"/>
    </w:p>
    <w:p w:rsidR="009C152E" w:rsidRPr="00B3150B" w:rsidRDefault="009C152E" w:rsidP="009C152E">
      <w:pPr>
        <w:shd w:val="clear" w:color="auto" w:fill="FFFFFF"/>
      </w:pPr>
      <w:r w:rsidRPr="00B3150B">
        <w:t>Расчет произведен согласно «Методики разработки проектов нормативов предельного размещения отходов производства и потребления» (приложение №16 к приказу Министра охраны окружающей среды Республики Казахстан от 18.04.2008 г. №100).</w:t>
      </w:r>
    </w:p>
    <w:p w:rsidR="009C152E" w:rsidRPr="00B3150B" w:rsidRDefault="009C152E" w:rsidP="009C152E">
      <w:r w:rsidRPr="00B3150B">
        <w:t>Норма образования бытовых отходов (</w:t>
      </w:r>
      <w:r w:rsidR="006745C3">
        <w:rPr>
          <w:noProof/>
          <w:lang w:val="en-US"/>
        </w:rPr>
        <w:t>m</w:t>
      </w:r>
      <w:r w:rsidR="006745C3" w:rsidRPr="006745C3">
        <w:rPr>
          <w:noProof/>
        </w:rPr>
        <w:t>1</w:t>
      </w:r>
      <w:r w:rsidRPr="00B3150B">
        <w:t>, т/год) определяется с учетом удельных санитарных норм образования бытовых отходов на промышленных предприятиях – 0,3 м</w:t>
      </w:r>
      <w:r w:rsidRPr="00B3150B">
        <w:rPr>
          <w:vertAlign w:val="superscript"/>
        </w:rPr>
        <w:t>3</w:t>
      </w:r>
      <w:r w:rsidRPr="00B3150B">
        <w:t xml:space="preserve">/год на человека, списочной численности работающих на предприятии и средней </w:t>
      </w:r>
      <w:r w:rsidRPr="00B3150B">
        <w:lastRenderedPageBreak/>
        <w:t>плотности отходов, которая составляет 0,25 т/м</w:t>
      </w:r>
      <w:r w:rsidRPr="00B3150B">
        <w:rPr>
          <w:vertAlign w:val="superscript"/>
        </w:rPr>
        <w:t>3</w:t>
      </w:r>
      <w:r w:rsidRPr="00B3150B">
        <w:t>. Столовой на объекте нет. Отходы сжигаются.</w:t>
      </w:r>
    </w:p>
    <w:p w:rsidR="009C152E" w:rsidRPr="00B3150B" w:rsidRDefault="009C152E" w:rsidP="009C152E">
      <w:r w:rsidRPr="00B3150B">
        <w:t>Численность работающих 18 человек.</w:t>
      </w:r>
    </w:p>
    <w:p w:rsidR="009C152E" w:rsidRPr="00B3150B" w:rsidRDefault="009C152E" w:rsidP="009C152E">
      <w:proofErr w:type="spellStart"/>
      <w:r w:rsidRPr="00B3150B">
        <w:t>М</w:t>
      </w:r>
      <w:r w:rsidRPr="00B3150B">
        <w:rPr>
          <w:vertAlign w:val="subscript"/>
        </w:rPr>
        <w:t>тбо</w:t>
      </w:r>
      <w:proofErr w:type="spellEnd"/>
      <w:r w:rsidRPr="00B3150B">
        <w:t xml:space="preserve"> = 18 * 0,3 * 0,25 = 1,35 тонн;</w:t>
      </w:r>
    </w:p>
    <w:p w:rsidR="009C152E" w:rsidRPr="00B3150B" w:rsidRDefault="009C152E" w:rsidP="009C152E">
      <w:r w:rsidRPr="00B3150B">
        <w:t xml:space="preserve">Нормативное образование твердых бытовых отходов составляет </w:t>
      </w:r>
      <w:r w:rsidRPr="00B3150B">
        <w:rPr>
          <w:b/>
        </w:rPr>
        <w:t xml:space="preserve">1,35 </w:t>
      </w:r>
      <w:r w:rsidRPr="00B3150B">
        <w:rPr>
          <w:b/>
          <w:lang w:val="kk-KZ"/>
        </w:rPr>
        <w:t>т/год</w:t>
      </w:r>
      <w:r w:rsidRPr="00B3150B">
        <w:rPr>
          <w:lang w:val="kk-KZ"/>
        </w:rPr>
        <w:t>.</w:t>
      </w:r>
    </w:p>
    <w:p w:rsidR="009C152E" w:rsidRPr="00B3150B" w:rsidRDefault="009C152E" w:rsidP="009C152E">
      <w:pPr>
        <w:widowControl w:val="0"/>
      </w:pPr>
      <w:r w:rsidRPr="00B3150B">
        <w:t xml:space="preserve">Согласно Классификатору отходов, утвержденному </w:t>
      </w:r>
      <w:r w:rsidRPr="00B3150B">
        <w:rPr>
          <w:color w:val="000000"/>
        </w:rPr>
        <w:t xml:space="preserve">Приказом </w:t>
      </w:r>
      <w:proofErr w:type="spellStart"/>
      <w:r w:rsidRPr="00B3150B">
        <w:rPr>
          <w:color w:val="000000"/>
        </w:rPr>
        <w:t>и.о</w:t>
      </w:r>
      <w:proofErr w:type="spellEnd"/>
      <w:r w:rsidRPr="00B3150B">
        <w:rPr>
          <w:color w:val="000000"/>
        </w:rPr>
        <w:t xml:space="preserve">. Министра экологии, геологии и природных ресурсов Республики Казахстан от 6 августа 2021 года № 314, </w:t>
      </w:r>
      <w:r w:rsidRPr="00B3150B">
        <w:t>твердые бытовые отходы относятся к неопасным отходам и имеют код 20 03 01</w:t>
      </w:r>
      <w:bookmarkStart w:id="35" w:name="_Toc71881372"/>
      <w:bookmarkStart w:id="36" w:name="_Toc72741555"/>
      <w:r w:rsidRPr="00B3150B">
        <w:t>.</w:t>
      </w:r>
      <w:bookmarkEnd w:id="35"/>
      <w:bookmarkEnd w:id="36"/>
    </w:p>
    <w:p w:rsidR="009C152E" w:rsidRPr="00B3150B" w:rsidRDefault="009C152E" w:rsidP="009C152E">
      <w:pPr>
        <w:autoSpaceDE w:val="0"/>
        <w:autoSpaceDN w:val="0"/>
        <w:adjustRightInd w:val="0"/>
        <w:ind w:firstLine="0"/>
        <w:jc w:val="center"/>
        <w:rPr>
          <w:b/>
          <w:bCs/>
        </w:rPr>
      </w:pPr>
    </w:p>
    <w:p w:rsidR="009C152E" w:rsidRPr="00B3150B" w:rsidRDefault="009C152E" w:rsidP="009C152E">
      <w:pPr>
        <w:autoSpaceDE w:val="0"/>
        <w:autoSpaceDN w:val="0"/>
        <w:adjustRightInd w:val="0"/>
        <w:ind w:firstLine="0"/>
        <w:jc w:val="center"/>
        <w:rPr>
          <w:b/>
          <w:bCs/>
        </w:rPr>
      </w:pPr>
      <w:r w:rsidRPr="00B3150B">
        <w:rPr>
          <w:b/>
          <w:bCs/>
        </w:rPr>
        <w:t>Расчет золошлака от сжигания отходов</w:t>
      </w:r>
    </w:p>
    <w:p w:rsidR="009C152E" w:rsidRPr="00B3150B" w:rsidRDefault="009C152E" w:rsidP="009C152E">
      <w:pPr>
        <w:rPr>
          <w:rFonts w:eastAsiaTheme="minorHAnsi"/>
        </w:rPr>
      </w:pPr>
      <w:r w:rsidRPr="00B3150B">
        <w:rPr>
          <w:rFonts w:eastAsiaTheme="minorHAnsi"/>
        </w:rPr>
        <w:t>Для определения количества золошлака от сжигаемых отходов надо знать зольность отходов и их количество.</w:t>
      </w:r>
    </w:p>
    <w:p w:rsidR="009C152E" w:rsidRDefault="009C152E" w:rsidP="009C152E">
      <w:pPr>
        <w:autoSpaceDE w:val="0"/>
        <w:autoSpaceDN w:val="0"/>
        <w:adjustRightInd w:val="0"/>
        <w:ind w:firstLine="0"/>
        <w:jc w:val="center"/>
        <w:rPr>
          <w:b/>
          <w:bCs/>
        </w:rPr>
      </w:pPr>
      <w:r w:rsidRPr="00B3150B">
        <w:rPr>
          <w:b/>
          <w:bCs/>
        </w:rPr>
        <w:t>Расчет золы, образующейся на источнике №0001</w:t>
      </w:r>
    </w:p>
    <w:p w:rsidR="005008B7" w:rsidRPr="008B081E" w:rsidRDefault="005008B7" w:rsidP="005008B7">
      <w:pPr>
        <w:rPr>
          <w:rFonts w:eastAsiaTheme="minorHAnsi"/>
        </w:rPr>
      </w:pPr>
      <w:r w:rsidRPr="008B081E">
        <w:rPr>
          <w:rFonts w:eastAsiaTheme="minorHAnsi"/>
          <w:b/>
        </w:rPr>
        <w:t>Расчет золы, образующейся на источнике №0001</w:t>
      </w:r>
      <w:r w:rsidRPr="008B081E">
        <w:rPr>
          <w:rFonts w:eastAsiaTheme="minorHAnsi"/>
        </w:rPr>
        <w:t>.</w:t>
      </w:r>
    </w:p>
    <w:tbl>
      <w:tblPr>
        <w:tblW w:w="9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8"/>
        <w:gridCol w:w="1417"/>
        <w:gridCol w:w="1418"/>
        <w:gridCol w:w="1276"/>
      </w:tblGrid>
      <w:tr w:rsidR="005008B7" w:rsidRPr="00533D53" w:rsidTr="005008B7">
        <w:trPr>
          <w:trHeight w:val="131"/>
        </w:trPr>
        <w:tc>
          <w:tcPr>
            <w:tcW w:w="5348" w:type="dxa"/>
            <w:vAlign w:val="center"/>
          </w:tcPr>
          <w:p w:rsidR="005008B7" w:rsidRPr="00533D53" w:rsidRDefault="005008B7" w:rsidP="00676E96">
            <w:pPr>
              <w:autoSpaceDE w:val="0"/>
              <w:autoSpaceDN w:val="0"/>
              <w:adjustRightInd w:val="0"/>
              <w:ind w:firstLine="0"/>
              <w:jc w:val="center"/>
              <w:rPr>
                <w:rFonts w:eastAsiaTheme="minorHAnsi"/>
                <w:b/>
                <w:color w:val="000000"/>
                <w:sz w:val="20"/>
              </w:rPr>
            </w:pPr>
            <w:r w:rsidRPr="00533D53">
              <w:rPr>
                <w:rFonts w:eastAsiaTheme="minorHAnsi"/>
                <w:b/>
                <w:color w:val="000000"/>
                <w:sz w:val="20"/>
              </w:rPr>
              <w:t>Компонент отхода</w:t>
            </w:r>
          </w:p>
        </w:tc>
        <w:tc>
          <w:tcPr>
            <w:tcW w:w="1417" w:type="dxa"/>
            <w:vAlign w:val="center"/>
          </w:tcPr>
          <w:p w:rsidR="005008B7" w:rsidRPr="00533D53" w:rsidRDefault="005008B7" w:rsidP="00676E96">
            <w:pPr>
              <w:autoSpaceDE w:val="0"/>
              <w:autoSpaceDN w:val="0"/>
              <w:adjustRightInd w:val="0"/>
              <w:ind w:firstLine="0"/>
              <w:jc w:val="center"/>
              <w:rPr>
                <w:rFonts w:eastAsiaTheme="minorHAnsi"/>
                <w:b/>
                <w:color w:val="000000"/>
                <w:sz w:val="20"/>
              </w:rPr>
            </w:pPr>
            <w:r w:rsidRPr="00533D53">
              <w:rPr>
                <w:rFonts w:eastAsiaTheme="minorHAnsi"/>
                <w:b/>
                <w:color w:val="000000"/>
                <w:sz w:val="20"/>
              </w:rPr>
              <w:t>Количество, т/год</w:t>
            </w:r>
          </w:p>
        </w:tc>
        <w:tc>
          <w:tcPr>
            <w:tcW w:w="1418" w:type="dxa"/>
            <w:vAlign w:val="center"/>
          </w:tcPr>
          <w:p w:rsidR="005008B7" w:rsidRPr="00533D53" w:rsidRDefault="005008B7" w:rsidP="00676E96">
            <w:pPr>
              <w:autoSpaceDE w:val="0"/>
              <w:autoSpaceDN w:val="0"/>
              <w:adjustRightInd w:val="0"/>
              <w:ind w:firstLine="0"/>
              <w:jc w:val="center"/>
              <w:rPr>
                <w:rFonts w:eastAsiaTheme="minorHAnsi"/>
                <w:b/>
                <w:color w:val="000000"/>
                <w:sz w:val="20"/>
              </w:rPr>
            </w:pPr>
            <w:r>
              <w:rPr>
                <w:rFonts w:eastAsiaTheme="minorHAnsi"/>
                <w:b/>
                <w:color w:val="000000"/>
                <w:sz w:val="20"/>
              </w:rPr>
              <w:t>Зольность, %</w:t>
            </w:r>
          </w:p>
        </w:tc>
        <w:tc>
          <w:tcPr>
            <w:tcW w:w="1276" w:type="dxa"/>
            <w:vAlign w:val="center"/>
          </w:tcPr>
          <w:p w:rsidR="005008B7" w:rsidRPr="00533D53" w:rsidRDefault="005008B7" w:rsidP="00676E96">
            <w:pPr>
              <w:autoSpaceDE w:val="0"/>
              <w:autoSpaceDN w:val="0"/>
              <w:adjustRightInd w:val="0"/>
              <w:ind w:firstLine="0"/>
              <w:jc w:val="center"/>
              <w:rPr>
                <w:rFonts w:eastAsiaTheme="minorHAnsi"/>
                <w:b/>
                <w:color w:val="000000"/>
                <w:sz w:val="20"/>
              </w:rPr>
            </w:pPr>
            <w:r>
              <w:rPr>
                <w:rFonts w:eastAsiaTheme="minorHAnsi"/>
                <w:b/>
                <w:color w:val="000000"/>
                <w:sz w:val="20"/>
              </w:rPr>
              <w:t>Золошлак, т/год</w:t>
            </w:r>
          </w:p>
        </w:tc>
      </w:tr>
      <w:tr w:rsidR="00BE7EB4" w:rsidRPr="00A76050" w:rsidTr="005008B7">
        <w:trPr>
          <w:trHeight w:val="479"/>
        </w:trPr>
        <w:tc>
          <w:tcPr>
            <w:tcW w:w="5348" w:type="dxa"/>
            <w:vAlign w:val="center"/>
          </w:tcPr>
          <w:p w:rsidR="00BE7EB4" w:rsidRPr="00A76050" w:rsidRDefault="00BE7EB4" w:rsidP="00676E96">
            <w:pPr>
              <w:autoSpaceDE w:val="0"/>
              <w:autoSpaceDN w:val="0"/>
              <w:adjustRightInd w:val="0"/>
              <w:ind w:firstLine="0"/>
              <w:jc w:val="left"/>
              <w:rPr>
                <w:rFonts w:eastAsiaTheme="minorHAnsi"/>
                <w:color w:val="000000"/>
                <w:sz w:val="20"/>
              </w:rPr>
            </w:pPr>
            <w:r>
              <w:rPr>
                <w:rFonts w:eastAsiaTheme="minorHAnsi"/>
                <w:color w:val="000000"/>
                <w:sz w:val="20"/>
              </w:rPr>
              <w:t>Медицинские отходы</w:t>
            </w:r>
          </w:p>
        </w:tc>
        <w:tc>
          <w:tcPr>
            <w:tcW w:w="1417" w:type="dxa"/>
            <w:vAlign w:val="center"/>
          </w:tcPr>
          <w:p w:rsidR="00BE7EB4" w:rsidRPr="00FA5BBE" w:rsidRDefault="00BE7EB4" w:rsidP="00676E96">
            <w:pPr>
              <w:autoSpaceDE w:val="0"/>
              <w:autoSpaceDN w:val="0"/>
              <w:adjustRightInd w:val="0"/>
              <w:ind w:firstLine="0"/>
              <w:jc w:val="center"/>
              <w:rPr>
                <w:rFonts w:eastAsiaTheme="minorHAnsi"/>
                <w:color w:val="000000"/>
                <w:sz w:val="20"/>
              </w:rPr>
            </w:pPr>
            <w:r>
              <w:rPr>
                <w:rFonts w:eastAsiaTheme="minorHAnsi"/>
                <w:color w:val="000000"/>
                <w:sz w:val="20"/>
              </w:rPr>
              <w:t>420</w:t>
            </w:r>
          </w:p>
        </w:tc>
        <w:tc>
          <w:tcPr>
            <w:tcW w:w="1418" w:type="dxa"/>
            <w:vAlign w:val="center"/>
          </w:tcPr>
          <w:p w:rsidR="00BE7EB4" w:rsidRPr="00FA5BBE" w:rsidRDefault="00525C31" w:rsidP="00676E96">
            <w:pPr>
              <w:autoSpaceDE w:val="0"/>
              <w:autoSpaceDN w:val="0"/>
              <w:adjustRightInd w:val="0"/>
              <w:ind w:firstLine="0"/>
              <w:jc w:val="center"/>
              <w:rPr>
                <w:rFonts w:eastAsiaTheme="minorHAnsi"/>
                <w:color w:val="000000"/>
                <w:sz w:val="20"/>
              </w:rPr>
            </w:pPr>
            <w:r>
              <w:rPr>
                <w:rFonts w:eastAsiaTheme="minorHAnsi"/>
                <w:color w:val="000000"/>
                <w:sz w:val="20"/>
              </w:rPr>
              <w:t>8</w:t>
            </w:r>
          </w:p>
        </w:tc>
        <w:tc>
          <w:tcPr>
            <w:tcW w:w="1276" w:type="dxa"/>
            <w:vAlign w:val="center"/>
          </w:tcPr>
          <w:p w:rsidR="00BE7EB4" w:rsidRPr="00FA5BBE" w:rsidRDefault="00525C31" w:rsidP="00676E96">
            <w:pPr>
              <w:autoSpaceDE w:val="0"/>
              <w:autoSpaceDN w:val="0"/>
              <w:adjustRightInd w:val="0"/>
              <w:ind w:firstLine="0"/>
              <w:jc w:val="center"/>
              <w:rPr>
                <w:color w:val="000000"/>
                <w:sz w:val="20"/>
              </w:rPr>
            </w:pPr>
            <w:r>
              <w:rPr>
                <w:color w:val="000000"/>
                <w:sz w:val="20"/>
              </w:rPr>
              <w:t>33,6</w:t>
            </w:r>
          </w:p>
        </w:tc>
      </w:tr>
      <w:tr w:rsidR="005008B7" w:rsidRPr="00A76050" w:rsidTr="005008B7">
        <w:trPr>
          <w:trHeight w:val="479"/>
        </w:trPr>
        <w:tc>
          <w:tcPr>
            <w:tcW w:w="5348" w:type="dxa"/>
            <w:vAlign w:val="center"/>
          </w:tcPr>
          <w:p w:rsidR="005008B7" w:rsidRPr="00A76050" w:rsidRDefault="005008B7" w:rsidP="00676E96">
            <w:pPr>
              <w:autoSpaceDE w:val="0"/>
              <w:autoSpaceDN w:val="0"/>
              <w:adjustRightInd w:val="0"/>
              <w:ind w:firstLine="0"/>
              <w:jc w:val="left"/>
              <w:rPr>
                <w:rFonts w:eastAsiaTheme="minorHAnsi"/>
                <w:color w:val="000000"/>
                <w:sz w:val="20"/>
              </w:rPr>
            </w:pPr>
            <w:r w:rsidRPr="00A76050">
              <w:rPr>
                <w:rFonts w:eastAsiaTheme="minorHAnsi"/>
                <w:color w:val="000000"/>
                <w:sz w:val="20"/>
              </w:rPr>
              <w:t xml:space="preserve">Архивы, </w:t>
            </w:r>
            <w:r>
              <w:rPr>
                <w:rFonts w:eastAsiaTheme="minorHAnsi"/>
                <w:color w:val="000000"/>
                <w:sz w:val="20"/>
              </w:rPr>
              <w:t>о</w:t>
            </w:r>
            <w:r w:rsidRPr="00A76050">
              <w:rPr>
                <w:rFonts w:eastAsiaTheme="minorHAnsi"/>
                <w:color w:val="000000"/>
                <w:sz w:val="20"/>
              </w:rPr>
              <w:t xml:space="preserve">тходы бумаги, картона (загрязненные, не подлежащие переработке) </w:t>
            </w:r>
          </w:p>
        </w:tc>
        <w:tc>
          <w:tcPr>
            <w:tcW w:w="1417" w:type="dxa"/>
            <w:vAlign w:val="center"/>
          </w:tcPr>
          <w:p w:rsidR="005008B7" w:rsidRPr="00FA5BBE" w:rsidRDefault="005008B7" w:rsidP="00676E96">
            <w:pPr>
              <w:autoSpaceDE w:val="0"/>
              <w:autoSpaceDN w:val="0"/>
              <w:adjustRightInd w:val="0"/>
              <w:ind w:firstLine="0"/>
              <w:jc w:val="center"/>
              <w:rPr>
                <w:rFonts w:eastAsiaTheme="minorHAnsi"/>
                <w:color w:val="000000"/>
                <w:sz w:val="20"/>
              </w:rPr>
            </w:pPr>
            <w:r w:rsidRPr="00FA5BBE">
              <w:rPr>
                <w:rFonts w:eastAsiaTheme="minorHAnsi"/>
                <w:color w:val="000000"/>
                <w:sz w:val="20"/>
              </w:rPr>
              <w:t>20</w:t>
            </w:r>
          </w:p>
        </w:tc>
        <w:tc>
          <w:tcPr>
            <w:tcW w:w="1418" w:type="dxa"/>
            <w:vAlign w:val="center"/>
          </w:tcPr>
          <w:p w:rsidR="005008B7" w:rsidRPr="00FA5BBE" w:rsidRDefault="005008B7" w:rsidP="00676E96">
            <w:pPr>
              <w:autoSpaceDE w:val="0"/>
              <w:autoSpaceDN w:val="0"/>
              <w:adjustRightInd w:val="0"/>
              <w:ind w:firstLine="0"/>
              <w:jc w:val="center"/>
              <w:rPr>
                <w:rFonts w:eastAsiaTheme="minorHAnsi"/>
                <w:color w:val="000000"/>
                <w:sz w:val="20"/>
              </w:rPr>
            </w:pPr>
            <w:r w:rsidRPr="00FA5BBE">
              <w:rPr>
                <w:rFonts w:eastAsiaTheme="minorHAnsi"/>
                <w:color w:val="000000"/>
                <w:sz w:val="20"/>
              </w:rPr>
              <w:t>15</w:t>
            </w:r>
          </w:p>
        </w:tc>
        <w:tc>
          <w:tcPr>
            <w:tcW w:w="1276" w:type="dxa"/>
            <w:vAlign w:val="center"/>
          </w:tcPr>
          <w:p w:rsidR="005008B7" w:rsidRPr="00FA5BBE" w:rsidRDefault="00525C31" w:rsidP="00676E96">
            <w:pPr>
              <w:autoSpaceDE w:val="0"/>
              <w:autoSpaceDN w:val="0"/>
              <w:adjustRightInd w:val="0"/>
              <w:ind w:firstLine="0"/>
              <w:jc w:val="center"/>
              <w:rPr>
                <w:rFonts w:eastAsiaTheme="minorHAnsi"/>
                <w:color w:val="000000"/>
                <w:sz w:val="20"/>
              </w:rPr>
            </w:pPr>
            <w:r>
              <w:rPr>
                <w:rFonts w:eastAsiaTheme="minorHAnsi"/>
                <w:color w:val="000000"/>
                <w:sz w:val="20"/>
              </w:rPr>
              <w:t>3,0</w:t>
            </w:r>
          </w:p>
        </w:tc>
      </w:tr>
      <w:tr w:rsidR="005008B7" w:rsidRPr="00A76050" w:rsidTr="005008B7">
        <w:trPr>
          <w:trHeight w:val="553"/>
        </w:trPr>
        <w:tc>
          <w:tcPr>
            <w:tcW w:w="5348" w:type="dxa"/>
            <w:vAlign w:val="center"/>
          </w:tcPr>
          <w:p w:rsidR="005008B7" w:rsidRPr="00A76050" w:rsidRDefault="00FA5BBE" w:rsidP="00FA5BBE">
            <w:pPr>
              <w:autoSpaceDE w:val="0"/>
              <w:autoSpaceDN w:val="0"/>
              <w:adjustRightInd w:val="0"/>
              <w:ind w:firstLine="0"/>
              <w:jc w:val="left"/>
              <w:rPr>
                <w:rFonts w:eastAsiaTheme="minorHAnsi"/>
                <w:color w:val="000000"/>
                <w:sz w:val="20"/>
              </w:rPr>
            </w:pPr>
            <w:r w:rsidRPr="00A76050">
              <w:rPr>
                <w:rFonts w:eastAsiaTheme="minorHAnsi"/>
                <w:color w:val="000000"/>
                <w:sz w:val="20"/>
              </w:rPr>
              <w:t>П</w:t>
            </w:r>
            <w:r w:rsidR="005008B7" w:rsidRPr="00A76050">
              <w:rPr>
                <w:rFonts w:eastAsiaTheme="minorHAnsi"/>
                <w:color w:val="000000"/>
                <w:sz w:val="20"/>
              </w:rPr>
              <w:t>ромасленная</w:t>
            </w:r>
            <w:r>
              <w:rPr>
                <w:rFonts w:eastAsiaTheme="minorHAnsi"/>
                <w:color w:val="000000"/>
                <w:sz w:val="20"/>
              </w:rPr>
              <w:t xml:space="preserve"> </w:t>
            </w:r>
            <w:r w:rsidR="005008B7" w:rsidRPr="00A76050">
              <w:rPr>
                <w:rFonts w:eastAsiaTheme="minorHAnsi"/>
                <w:color w:val="000000"/>
                <w:sz w:val="20"/>
              </w:rPr>
              <w:t xml:space="preserve">ветошь </w:t>
            </w:r>
          </w:p>
        </w:tc>
        <w:tc>
          <w:tcPr>
            <w:tcW w:w="1417" w:type="dxa"/>
            <w:vAlign w:val="center"/>
          </w:tcPr>
          <w:p w:rsidR="005008B7" w:rsidRPr="00FA5BBE" w:rsidRDefault="00870D7E" w:rsidP="00676E96">
            <w:pPr>
              <w:autoSpaceDE w:val="0"/>
              <w:autoSpaceDN w:val="0"/>
              <w:adjustRightInd w:val="0"/>
              <w:ind w:firstLine="0"/>
              <w:jc w:val="center"/>
              <w:rPr>
                <w:rFonts w:eastAsiaTheme="minorHAnsi"/>
                <w:color w:val="000000"/>
                <w:sz w:val="20"/>
              </w:rPr>
            </w:pPr>
            <w:r w:rsidRPr="00FA5BBE">
              <w:rPr>
                <w:rFonts w:eastAsiaTheme="minorHAnsi"/>
                <w:color w:val="000000"/>
                <w:sz w:val="20"/>
              </w:rPr>
              <w:t>1</w:t>
            </w:r>
            <w:r w:rsidR="005008B7" w:rsidRPr="00FA5BBE">
              <w:rPr>
                <w:rFonts w:eastAsiaTheme="minorHAnsi"/>
                <w:color w:val="000000"/>
                <w:sz w:val="20"/>
              </w:rPr>
              <w:t>7,0</w:t>
            </w:r>
          </w:p>
        </w:tc>
        <w:tc>
          <w:tcPr>
            <w:tcW w:w="1418" w:type="dxa"/>
            <w:vAlign w:val="center"/>
          </w:tcPr>
          <w:p w:rsidR="005008B7" w:rsidRPr="00FA5BBE" w:rsidRDefault="005008B7" w:rsidP="00676E96">
            <w:pPr>
              <w:autoSpaceDE w:val="0"/>
              <w:autoSpaceDN w:val="0"/>
              <w:adjustRightInd w:val="0"/>
              <w:ind w:firstLine="0"/>
              <w:jc w:val="center"/>
              <w:rPr>
                <w:rFonts w:eastAsiaTheme="minorHAnsi"/>
                <w:color w:val="000000"/>
                <w:sz w:val="20"/>
              </w:rPr>
            </w:pPr>
            <w:r w:rsidRPr="00FA5BBE">
              <w:rPr>
                <w:rFonts w:eastAsiaTheme="minorHAnsi"/>
                <w:color w:val="000000"/>
                <w:sz w:val="20"/>
              </w:rPr>
              <w:t>28</w:t>
            </w:r>
          </w:p>
        </w:tc>
        <w:tc>
          <w:tcPr>
            <w:tcW w:w="1276" w:type="dxa"/>
            <w:vAlign w:val="center"/>
          </w:tcPr>
          <w:p w:rsidR="005008B7" w:rsidRPr="00FA5BBE" w:rsidRDefault="00525C31" w:rsidP="00676E96">
            <w:pPr>
              <w:autoSpaceDE w:val="0"/>
              <w:autoSpaceDN w:val="0"/>
              <w:adjustRightInd w:val="0"/>
              <w:ind w:firstLine="0"/>
              <w:jc w:val="center"/>
              <w:rPr>
                <w:rFonts w:eastAsiaTheme="minorHAnsi"/>
                <w:color w:val="000000"/>
                <w:sz w:val="20"/>
              </w:rPr>
            </w:pPr>
            <w:r>
              <w:rPr>
                <w:rFonts w:eastAsiaTheme="minorHAnsi"/>
                <w:color w:val="000000"/>
                <w:sz w:val="20"/>
              </w:rPr>
              <w:t>4,76</w:t>
            </w:r>
          </w:p>
        </w:tc>
      </w:tr>
      <w:tr w:rsidR="00FA5BBE" w:rsidRPr="00A76050" w:rsidTr="005008B7">
        <w:trPr>
          <w:trHeight w:val="553"/>
        </w:trPr>
        <w:tc>
          <w:tcPr>
            <w:tcW w:w="5348" w:type="dxa"/>
            <w:vAlign w:val="center"/>
          </w:tcPr>
          <w:p w:rsidR="00FA5BBE" w:rsidRPr="00A76050" w:rsidRDefault="00FA5BBE" w:rsidP="00676E96">
            <w:pPr>
              <w:autoSpaceDE w:val="0"/>
              <w:autoSpaceDN w:val="0"/>
              <w:adjustRightInd w:val="0"/>
              <w:ind w:firstLine="0"/>
              <w:jc w:val="left"/>
              <w:rPr>
                <w:rFonts w:eastAsiaTheme="minorHAnsi"/>
                <w:color w:val="000000"/>
                <w:sz w:val="20"/>
              </w:rPr>
            </w:pPr>
            <w:r w:rsidRPr="00A76050">
              <w:rPr>
                <w:rFonts w:eastAsiaTheme="minorHAnsi"/>
                <w:color w:val="000000"/>
                <w:sz w:val="20"/>
              </w:rPr>
              <w:t>Отходы текстиля</w:t>
            </w:r>
            <w:r>
              <w:rPr>
                <w:rFonts w:eastAsiaTheme="minorHAnsi"/>
                <w:color w:val="000000"/>
                <w:sz w:val="20"/>
              </w:rPr>
              <w:t>,</w:t>
            </w:r>
            <w:r w:rsidRPr="00A76050">
              <w:rPr>
                <w:rFonts w:eastAsiaTheme="minorHAnsi"/>
                <w:color w:val="000000"/>
                <w:sz w:val="20"/>
              </w:rPr>
              <w:t xml:space="preserve"> СИЗ,</w:t>
            </w:r>
          </w:p>
        </w:tc>
        <w:tc>
          <w:tcPr>
            <w:tcW w:w="1417" w:type="dxa"/>
            <w:vAlign w:val="center"/>
          </w:tcPr>
          <w:p w:rsidR="00FA5BBE" w:rsidRPr="00FA5BBE" w:rsidRDefault="00525C31" w:rsidP="00676E96">
            <w:pPr>
              <w:autoSpaceDE w:val="0"/>
              <w:autoSpaceDN w:val="0"/>
              <w:adjustRightInd w:val="0"/>
              <w:ind w:firstLine="0"/>
              <w:jc w:val="center"/>
              <w:rPr>
                <w:rFonts w:eastAsiaTheme="minorHAnsi"/>
                <w:color w:val="000000"/>
                <w:sz w:val="20"/>
              </w:rPr>
            </w:pPr>
            <w:r>
              <w:rPr>
                <w:rFonts w:eastAsiaTheme="minorHAnsi"/>
                <w:color w:val="000000"/>
                <w:sz w:val="20"/>
              </w:rPr>
              <w:t>37</w:t>
            </w:r>
            <w:r w:rsidR="00026B2A">
              <w:rPr>
                <w:rFonts w:eastAsiaTheme="minorHAnsi"/>
                <w:color w:val="000000"/>
                <w:sz w:val="20"/>
              </w:rPr>
              <w:t>,0</w:t>
            </w:r>
          </w:p>
        </w:tc>
        <w:tc>
          <w:tcPr>
            <w:tcW w:w="1418" w:type="dxa"/>
            <w:vAlign w:val="center"/>
          </w:tcPr>
          <w:p w:rsidR="00FA5BBE" w:rsidRPr="00FA5BBE" w:rsidRDefault="00026B2A" w:rsidP="00026B2A">
            <w:pPr>
              <w:autoSpaceDE w:val="0"/>
              <w:autoSpaceDN w:val="0"/>
              <w:adjustRightInd w:val="0"/>
              <w:ind w:firstLine="0"/>
              <w:jc w:val="center"/>
              <w:rPr>
                <w:rFonts w:eastAsiaTheme="minorHAnsi"/>
                <w:color w:val="000000"/>
                <w:sz w:val="20"/>
              </w:rPr>
            </w:pPr>
            <w:r>
              <w:rPr>
                <w:rFonts w:eastAsiaTheme="minorHAnsi"/>
                <w:color w:val="000000"/>
                <w:sz w:val="20"/>
              </w:rPr>
              <w:t>28,0</w:t>
            </w:r>
          </w:p>
        </w:tc>
        <w:tc>
          <w:tcPr>
            <w:tcW w:w="1276" w:type="dxa"/>
            <w:vAlign w:val="center"/>
          </w:tcPr>
          <w:p w:rsidR="00FA5BBE" w:rsidRPr="00FA5BBE" w:rsidRDefault="00094064" w:rsidP="00676E96">
            <w:pPr>
              <w:autoSpaceDE w:val="0"/>
              <w:autoSpaceDN w:val="0"/>
              <w:adjustRightInd w:val="0"/>
              <w:ind w:firstLine="0"/>
              <w:jc w:val="center"/>
              <w:rPr>
                <w:color w:val="000000"/>
                <w:sz w:val="20"/>
              </w:rPr>
            </w:pPr>
            <w:r>
              <w:rPr>
                <w:color w:val="000000"/>
                <w:sz w:val="20"/>
              </w:rPr>
              <w:t>10,36</w:t>
            </w:r>
          </w:p>
        </w:tc>
      </w:tr>
      <w:tr w:rsidR="005008B7" w:rsidRPr="00A76050" w:rsidTr="005008B7">
        <w:trPr>
          <w:trHeight w:val="480"/>
        </w:trPr>
        <w:tc>
          <w:tcPr>
            <w:tcW w:w="5348" w:type="dxa"/>
            <w:vAlign w:val="center"/>
          </w:tcPr>
          <w:p w:rsidR="005008B7" w:rsidRPr="00A76050" w:rsidRDefault="005008B7" w:rsidP="00676E96">
            <w:pPr>
              <w:autoSpaceDE w:val="0"/>
              <w:autoSpaceDN w:val="0"/>
              <w:adjustRightInd w:val="0"/>
              <w:ind w:firstLine="0"/>
              <w:jc w:val="left"/>
              <w:rPr>
                <w:rFonts w:eastAsiaTheme="minorHAnsi"/>
                <w:color w:val="000000"/>
                <w:sz w:val="20"/>
              </w:rPr>
            </w:pPr>
            <w:r>
              <w:rPr>
                <w:rFonts w:eastAsiaTheme="minorHAnsi"/>
                <w:color w:val="000000"/>
                <w:sz w:val="20"/>
              </w:rPr>
              <w:t xml:space="preserve">Инвентарь медицинский </w:t>
            </w:r>
            <w:r w:rsidRPr="00A76050">
              <w:rPr>
                <w:rFonts w:eastAsiaTheme="minorHAnsi"/>
                <w:color w:val="000000"/>
                <w:sz w:val="20"/>
              </w:rPr>
              <w:t xml:space="preserve"> </w:t>
            </w:r>
          </w:p>
        </w:tc>
        <w:tc>
          <w:tcPr>
            <w:tcW w:w="1417" w:type="dxa"/>
            <w:vAlign w:val="center"/>
          </w:tcPr>
          <w:p w:rsidR="005008B7" w:rsidRPr="00FA5BBE" w:rsidRDefault="00525C31" w:rsidP="00676E96">
            <w:pPr>
              <w:autoSpaceDE w:val="0"/>
              <w:autoSpaceDN w:val="0"/>
              <w:adjustRightInd w:val="0"/>
              <w:ind w:firstLine="0"/>
              <w:jc w:val="center"/>
              <w:rPr>
                <w:rFonts w:eastAsiaTheme="minorHAnsi"/>
                <w:color w:val="000000"/>
                <w:sz w:val="20"/>
              </w:rPr>
            </w:pPr>
            <w:r>
              <w:rPr>
                <w:rFonts w:eastAsiaTheme="minorHAnsi"/>
                <w:color w:val="000000"/>
                <w:sz w:val="20"/>
              </w:rPr>
              <w:t>66</w:t>
            </w:r>
            <w:r w:rsidR="005008B7" w:rsidRPr="00FA5BBE">
              <w:rPr>
                <w:rFonts w:eastAsiaTheme="minorHAnsi"/>
                <w:color w:val="000000"/>
                <w:sz w:val="20"/>
              </w:rPr>
              <w:t>,0</w:t>
            </w:r>
          </w:p>
        </w:tc>
        <w:tc>
          <w:tcPr>
            <w:tcW w:w="1418" w:type="dxa"/>
            <w:vAlign w:val="center"/>
          </w:tcPr>
          <w:p w:rsidR="005008B7" w:rsidRPr="00FA5BBE" w:rsidRDefault="005008B7" w:rsidP="00676E96">
            <w:pPr>
              <w:autoSpaceDE w:val="0"/>
              <w:autoSpaceDN w:val="0"/>
              <w:adjustRightInd w:val="0"/>
              <w:ind w:firstLine="0"/>
              <w:jc w:val="center"/>
              <w:rPr>
                <w:rFonts w:eastAsiaTheme="minorHAnsi"/>
                <w:color w:val="000000"/>
                <w:sz w:val="20"/>
              </w:rPr>
            </w:pPr>
            <w:r w:rsidRPr="00FA5BBE">
              <w:rPr>
                <w:rFonts w:eastAsiaTheme="minorHAnsi"/>
                <w:color w:val="000000"/>
                <w:sz w:val="20"/>
              </w:rPr>
              <w:t>93</w:t>
            </w:r>
          </w:p>
        </w:tc>
        <w:tc>
          <w:tcPr>
            <w:tcW w:w="1276" w:type="dxa"/>
            <w:vAlign w:val="center"/>
          </w:tcPr>
          <w:p w:rsidR="005008B7" w:rsidRPr="00FA5BBE" w:rsidRDefault="00094064" w:rsidP="00676E96">
            <w:pPr>
              <w:autoSpaceDE w:val="0"/>
              <w:autoSpaceDN w:val="0"/>
              <w:adjustRightInd w:val="0"/>
              <w:ind w:firstLine="0"/>
              <w:jc w:val="center"/>
              <w:rPr>
                <w:rFonts w:eastAsiaTheme="minorHAnsi"/>
                <w:color w:val="000000"/>
                <w:sz w:val="20"/>
              </w:rPr>
            </w:pPr>
            <w:r>
              <w:rPr>
                <w:rFonts w:eastAsiaTheme="minorHAnsi"/>
                <w:color w:val="000000"/>
                <w:sz w:val="20"/>
              </w:rPr>
              <w:t>61,38</w:t>
            </w:r>
          </w:p>
        </w:tc>
      </w:tr>
      <w:tr w:rsidR="005008B7" w:rsidRPr="00A76050" w:rsidTr="005008B7">
        <w:trPr>
          <w:trHeight w:val="355"/>
        </w:trPr>
        <w:tc>
          <w:tcPr>
            <w:tcW w:w="5348" w:type="dxa"/>
            <w:vAlign w:val="center"/>
          </w:tcPr>
          <w:p w:rsidR="005008B7" w:rsidRPr="00A76050" w:rsidRDefault="005008B7" w:rsidP="00676E96">
            <w:pPr>
              <w:autoSpaceDE w:val="0"/>
              <w:autoSpaceDN w:val="0"/>
              <w:adjustRightInd w:val="0"/>
              <w:ind w:firstLine="0"/>
              <w:jc w:val="left"/>
              <w:rPr>
                <w:rFonts w:eastAsiaTheme="minorHAnsi"/>
                <w:color w:val="000000"/>
                <w:sz w:val="20"/>
              </w:rPr>
            </w:pPr>
            <w:r w:rsidRPr="00A76050">
              <w:rPr>
                <w:rFonts w:eastAsiaTheme="minorHAnsi"/>
                <w:color w:val="000000"/>
                <w:sz w:val="20"/>
              </w:rPr>
              <w:t xml:space="preserve">Биоотходы </w:t>
            </w:r>
          </w:p>
        </w:tc>
        <w:tc>
          <w:tcPr>
            <w:tcW w:w="1417" w:type="dxa"/>
            <w:vAlign w:val="center"/>
          </w:tcPr>
          <w:p w:rsidR="005008B7" w:rsidRPr="00FA5BBE" w:rsidRDefault="005008B7" w:rsidP="005E4660">
            <w:pPr>
              <w:autoSpaceDE w:val="0"/>
              <w:autoSpaceDN w:val="0"/>
              <w:adjustRightInd w:val="0"/>
              <w:ind w:firstLine="0"/>
              <w:jc w:val="center"/>
              <w:rPr>
                <w:rFonts w:eastAsiaTheme="minorHAnsi"/>
                <w:color w:val="000000"/>
                <w:sz w:val="20"/>
              </w:rPr>
            </w:pPr>
            <w:r w:rsidRPr="00FA5BBE">
              <w:rPr>
                <w:rFonts w:eastAsiaTheme="minorHAnsi"/>
                <w:color w:val="000000"/>
                <w:sz w:val="20"/>
              </w:rPr>
              <w:t>1</w:t>
            </w:r>
            <w:r w:rsidR="005E4660">
              <w:rPr>
                <w:rFonts w:eastAsiaTheme="minorHAnsi"/>
                <w:color w:val="000000"/>
                <w:sz w:val="20"/>
              </w:rPr>
              <w:t>10</w:t>
            </w:r>
            <w:r w:rsidRPr="00FA5BBE">
              <w:rPr>
                <w:rFonts w:eastAsiaTheme="minorHAnsi"/>
                <w:color w:val="000000"/>
                <w:sz w:val="20"/>
              </w:rPr>
              <w:t>,0</w:t>
            </w:r>
          </w:p>
        </w:tc>
        <w:tc>
          <w:tcPr>
            <w:tcW w:w="1418" w:type="dxa"/>
            <w:vAlign w:val="center"/>
          </w:tcPr>
          <w:p w:rsidR="005008B7" w:rsidRPr="00FA5BBE" w:rsidRDefault="0026318F" w:rsidP="00676E96">
            <w:pPr>
              <w:autoSpaceDE w:val="0"/>
              <w:autoSpaceDN w:val="0"/>
              <w:adjustRightInd w:val="0"/>
              <w:ind w:firstLine="0"/>
              <w:jc w:val="center"/>
              <w:rPr>
                <w:rFonts w:eastAsiaTheme="minorHAnsi"/>
                <w:color w:val="000000"/>
                <w:sz w:val="20"/>
              </w:rPr>
            </w:pPr>
            <w:r>
              <w:rPr>
                <w:rFonts w:eastAsiaTheme="minorHAnsi"/>
                <w:color w:val="000000"/>
                <w:sz w:val="20"/>
              </w:rPr>
              <w:t>4,5</w:t>
            </w:r>
          </w:p>
        </w:tc>
        <w:tc>
          <w:tcPr>
            <w:tcW w:w="1276" w:type="dxa"/>
            <w:vAlign w:val="center"/>
          </w:tcPr>
          <w:p w:rsidR="005008B7" w:rsidRPr="00FA5BBE" w:rsidRDefault="00B53590" w:rsidP="00676E96">
            <w:pPr>
              <w:autoSpaceDE w:val="0"/>
              <w:autoSpaceDN w:val="0"/>
              <w:adjustRightInd w:val="0"/>
              <w:ind w:firstLine="0"/>
              <w:jc w:val="center"/>
              <w:rPr>
                <w:rFonts w:eastAsiaTheme="minorHAnsi"/>
                <w:color w:val="000000"/>
                <w:sz w:val="20"/>
              </w:rPr>
            </w:pPr>
            <w:r>
              <w:rPr>
                <w:rFonts w:eastAsiaTheme="minorHAnsi"/>
                <w:color w:val="000000"/>
                <w:sz w:val="20"/>
              </w:rPr>
              <w:t>4,95</w:t>
            </w:r>
          </w:p>
        </w:tc>
      </w:tr>
      <w:tr w:rsidR="005008B7" w:rsidRPr="00A76050" w:rsidTr="005008B7">
        <w:trPr>
          <w:trHeight w:val="479"/>
        </w:trPr>
        <w:tc>
          <w:tcPr>
            <w:tcW w:w="5348" w:type="dxa"/>
            <w:vAlign w:val="center"/>
          </w:tcPr>
          <w:p w:rsidR="005008B7" w:rsidRPr="00A76050" w:rsidRDefault="005008B7" w:rsidP="00676E96">
            <w:pPr>
              <w:autoSpaceDE w:val="0"/>
              <w:autoSpaceDN w:val="0"/>
              <w:adjustRightInd w:val="0"/>
              <w:ind w:firstLine="0"/>
              <w:jc w:val="left"/>
              <w:rPr>
                <w:rFonts w:eastAsiaTheme="minorHAnsi"/>
                <w:color w:val="000000"/>
                <w:sz w:val="20"/>
              </w:rPr>
            </w:pPr>
            <w:r w:rsidRPr="00A76050">
              <w:rPr>
                <w:rFonts w:eastAsiaTheme="minorHAnsi"/>
                <w:color w:val="000000"/>
                <w:sz w:val="20"/>
              </w:rPr>
              <w:t xml:space="preserve">Отходы полимеров (загрязненные, не подлежащие переработке) </w:t>
            </w:r>
          </w:p>
        </w:tc>
        <w:tc>
          <w:tcPr>
            <w:tcW w:w="1417" w:type="dxa"/>
            <w:vAlign w:val="center"/>
          </w:tcPr>
          <w:p w:rsidR="005008B7" w:rsidRPr="00FA5BBE" w:rsidRDefault="005008B7" w:rsidP="00676E96">
            <w:pPr>
              <w:autoSpaceDE w:val="0"/>
              <w:autoSpaceDN w:val="0"/>
              <w:adjustRightInd w:val="0"/>
              <w:ind w:firstLine="0"/>
              <w:jc w:val="center"/>
              <w:rPr>
                <w:rFonts w:eastAsiaTheme="minorHAnsi"/>
                <w:color w:val="000000"/>
                <w:sz w:val="20"/>
              </w:rPr>
            </w:pPr>
            <w:r w:rsidRPr="00FA5BBE">
              <w:rPr>
                <w:rFonts w:eastAsiaTheme="minorHAnsi"/>
                <w:color w:val="000000"/>
                <w:sz w:val="20"/>
              </w:rPr>
              <w:t>50,0</w:t>
            </w:r>
          </w:p>
        </w:tc>
        <w:tc>
          <w:tcPr>
            <w:tcW w:w="1418" w:type="dxa"/>
            <w:vAlign w:val="center"/>
          </w:tcPr>
          <w:p w:rsidR="005008B7" w:rsidRPr="00FA5BBE" w:rsidRDefault="005008B7" w:rsidP="00676E96">
            <w:pPr>
              <w:autoSpaceDE w:val="0"/>
              <w:autoSpaceDN w:val="0"/>
              <w:adjustRightInd w:val="0"/>
              <w:ind w:firstLine="0"/>
              <w:jc w:val="center"/>
              <w:rPr>
                <w:rFonts w:eastAsiaTheme="minorHAnsi"/>
                <w:color w:val="000000"/>
                <w:sz w:val="20"/>
              </w:rPr>
            </w:pPr>
            <w:r w:rsidRPr="00FA5BBE">
              <w:rPr>
                <w:rFonts w:eastAsiaTheme="minorHAnsi"/>
                <w:color w:val="000000"/>
                <w:sz w:val="20"/>
              </w:rPr>
              <w:t>10,6</w:t>
            </w:r>
          </w:p>
        </w:tc>
        <w:tc>
          <w:tcPr>
            <w:tcW w:w="1276" w:type="dxa"/>
            <w:vAlign w:val="center"/>
          </w:tcPr>
          <w:p w:rsidR="005008B7" w:rsidRPr="00FA5BBE" w:rsidRDefault="00094064" w:rsidP="00676E96">
            <w:pPr>
              <w:autoSpaceDE w:val="0"/>
              <w:autoSpaceDN w:val="0"/>
              <w:adjustRightInd w:val="0"/>
              <w:ind w:firstLine="0"/>
              <w:jc w:val="center"/>
              <w:rPr>
                <w:rFonts w:eastAsiaTheme="minorHAnsi"/>
                <w:color w:val="000000"/>
                <w:sz w:val="20"/>
              </w:rPr>
            </w:pPr>
            <w:r>
              <w:rPr>
                <w:rFonts w:eastAsiaTheme="minorHAnsi"/>
                <w:color w:val="000000"/>
                <w:sz w:val="20"/>
              </w:rPr>
              <w:t>5,3</w:t>
            </w:r>
          </w:p>
        </w:tc>
      </w:tr>
      <w:tr w:rsidR="00870D7E" w:rsidRPr="00A76050" w:rsidTr="005008B7">
        <w:trPr>
          <w:trHeight w:val="479"/>
        </w:trPr>
        <w:tc>
          <w:tcPr>
            <w:tcW w:w="5348" w:type="dxa"/>
            <w:vAlign w:val="center"/>
          </w:tcPr>
          <w:p w:rsidR="00870D7E" w:rsidRPr="00006089" w:rsidRDefault="00870D7E" w:rsidP="00676E96">
            <w:pPr>
              <w:autoSpaceDE w:val="0"/>
              <w:autoSpaceDN w:val="0"/>
              <w:adjustRightInd w:val="0"/>
              <w:ind w:firstLine="0"/>
              <w:jc w:val="left"/>
              <w:rPr>
                <w:rFonts w:eastAsiaTheme="minorHAnsi"/>
                <w:color w:val="000000"/>
                <w:sz w:val="20"/>
              </w:rPr>
            </w:pPr>
            <w:r>
              <w:rPr>
                <w:rFonts w:eastAsiaTheme="minorHAnsi"/>
                <w:color w:val="000000"/>
                <w:sz w:val="20"/>
              </w:rPr>
              <w:t xml:space="preserve">Итого </w:t>
            </w:r>
          </w:p>
        </w:tc>
        <w:tc>
          <w:tcPr>
            <w:tcW w:w="1417" w:type="dxa"/>
            <w:vAlign w:val="center"/>
          </w:tcPr>
          <w:p w:rsidR="00870D7E" w:rsidRPr="00FA5BBE" w:rsidRDefault="00870D7E" w:rsidP="00676E96">
            <w:pPr>
              <w:autoSpaceDE w:val="0"/>
              <w:autoSpaceDN w:val="0"/>
              <w:adjustRightInd w:val="0"/>
              <w:ind w:firstLine="0"/>
              <w:jc w:val="center"/>
              <w:rPr>
                <w:rFonts w:eastAsiaTheme="minorHAnsi"/>
                <w:color w:val="000000"/>
                <w:sz w:val="20"/>
              </w:rPr>
            </w:pPr>
          </w:p>
        </w:tc>
        <w:tc>
          <w:tcPr>
            <w:tcW w:w="1418" w:type="dxa"/>
            <w:vAlign w:val="center"/>
          </w:tcPr>
          <w:p w:rsidR="00870D7E" w:rsidRPr="00FA5BBE" w:rsidRDefault="00870D7E" w:rsidP="00676E96">
            <w:pPr>
              <w:autoSpaceDE w:val="0"/>
              <w:autoSpaceDN w:val="0"/>
              <w:adjustRightInd w:val="0"/>
              <w:ind w:firstLine="0"/>
              <w:jc w:val="center"/>
              <w:rPr>
                <w:rFonts w:eastAsiaTheme="minorHAnsi"/>
                <w:color w:val="000000"/>
                <w:sz w:val="20"/>
              </w:rPr>
            </w:pPr>
          </w:p>
        </w:tc>
        <w:tc>
          <w:tcPr>
            <w:tcW w:w="1276" w:type="dxa"/>
            <w:vAlign w:val="center"/>
          </w:tcPr>
          <w:p w:rsidR="00870D7E" w:rsidRPr="00FA5BBE" w:rsidRDefault="00B53590" w:rsidP="00676E96">
            <w:pPr>
              <w:autoSpaceDE w:val="0"/>
              <w:autoSpaceDN w:val="0"/>
              <w:adjustRightInd w:val="0"/>
              <w:ind w:firstLine="0"/>
              <w:jc w:val="center"/>
              <w:rPr>
                <w:color w:val="000000"/>
                <w:sz w:val="20"/>
              </w:rPr>
            </w:pPr>
            <w:r>
              <w:rPr>
                <w:color w:val="000000"/>
                <w:sz w:val="20"/>
              </w:rPr>
              <w:t>123,35</w:t>
            </w:r>
          </w:p>
        </w:tc>
      </w:tr>
    </w:tbl>
    <w:p w:rsidR="009C152E" w:rsidRPr="00B3150B" w:rsidRDefault="009C152E" w:rsidP="009C152E">
      <w:pPr>
        <w:rPr>
          <w:rFonts w:eastAsiaTheme="minorHAnsi"/>
          <w:color w:val="000000"/>
        </w:rPr>
      </w:pPr>
    </w:p>
    <w:p w:rsidR="009C152E" w:rsidRPr="00B3150B" w:rsidRDefault="009C152E" w:rsidP="009C152E">
      <w:pPr>
        <w:rPr>
          <w:rFonts w:eastAsiaTheme="minorHAnsi"/>
          <w:color w:val="000000"/>
        </w:rPr>
      </w:pPr>
      <w:r w:rsidRPr="00B3150B">
        <w:rPr>
          <w:rFonts w:eastAsiaTheme="minorHAnsi"/>
          <w:color w:val="000000"/>
        </w:rPr>
        <w:t>Всего от сжигания отходов в печ</w:t>
      </w:r>
      <w:r w:rsidR="007550E5">
        <w:rPr>
          <w:rFonts w:eastAsiaTheme="minorHAnsi"/>
          <w:color w:val="000000"/>
        </w:rPr>
        <w:t>и</w:t>
      </w:r>
      <w:r w:rsidRPr="00B3150B">
        <w:rPr>
          <w:rFonts w:eastAsiaTheme="minorHAnsi"/>
          <w:color w:val="000000"/>
        </w:rPr>
        <w:t>-инсинератор</w:t>
      </w:r>
      <w:r w:rsidR="007550E5">
        <w:rPr>
          <w:rFonts w:eastAsiaTheme="minorHAnsi"/>
          <w:color w:val="000000"/>
        </w:rPr>
        <w:t>е</w:t>
      </w:r>
      <w:r w:rsidRPr="00B3150B">
        <w:rPr>
          <w:rFonts w:eastAsiaTheme="minorHAnsi"/>
          <w:color w:val="000000"/>
        </w:rPr>
        <w:t xml:space="preserve"> будет образовываться </w:t>
      </w:r>
      <w:r w:rsidR="005D05E1">
        <w:rPr>
          <w:rFonts w:eastAsiaTheme="minorHAnsi"/>
          <w:color w:val="000000"/>
        </w:rPr>
        <w:t>123,35</w:t>
      </w:r>
      <w:r w:rsidRPr="00B3150B">
        <w:rPr>
          <w:rFonts w:eastAsiaTheme="minorHAnsi"/>
          <w:color w:val="000000"/>
        </w:rPr>
        <w:t xml:space="preserve"> тонн золошлака в год. </w:t>
      </w:r>
    </w:p>
    <w:p w:rsidR="009C152E" w:rsidRPr="00B3150B" w:rsidRDefault="009C152E" w:rsidP="009C152E">
      <w:pPr>
        <w:widowControl w:val="0"/>
      </w:pPr>
      <w:r w:rsidRPr="00B3150B">
        <w:t xml:space="preserve">Согласно Классификатору отходов, утвержденному </w:t>
      </w:r>
      <w:r w:rsidRPr="00B3150B">
        <w:rPr>
          <w:color w:val="000000"/>
        </w:rPr>
        <w:t xml:space="preserve">Приказом </w:t>
      </w:r>
      <w:proofErr w:type="spellStart"/>
      <w:r w:rsidRPr="00B3150B">
        <w:rPr>
          <w:color w:val="000000"/>
        </w:rPr>
        <w:t>и.о</w:t>
      </w:r>
      <w:proofErr w:type="spellEnd"/>
      <w:r w:rsidRPr="00B3150B">
        <w:rPr>
          <w:color w:val="000000"/>
        </w:rPr>
        <w:t xml:space="preserve">. Министра экологии, геологии и природных ресурсов Республики Казахстан от 6 августа 2021 года № 314, </w:t>
      </w:r>
      <w:r w:rsidRPr="00B3150B">
        <w:t>золошлак от сжигания отходов относится к неопасным отходам и имеет код 19 01 12.</w:t>
      </w:r>
    </w:p>
    <w:p w:rsidR="009C152E" w:rsidRPr="00B3150B" w:rsidRDefault="009C152E" w:rsidP="009C152E">
      <w:pPr>
        <w:autoSpaceDE w:val="0"/>
        <w:autoSpaceDN w:val="0"/>
        <w:adjustRightInd w:val="0"/>
        <w:ind w:firstLine="0"/>
        <w:jc w:val="center"/>
        <w:rPr>
          <w:b/>
          <w:bCs/>
        </w:rPr>
      </w:pPr>
    </w:p>
    <w:p w:rsidR="009C152E" w:rsidRPr="00B3150B" w:rsidRDefault="009C152E" w:rsidP="009C152E">
      <w:pPr>
        <w:autoSpaceDE w:val="0"/>
        <w:autoSpaceDN w:val="0"/>
        <w:adjustRightInd w:val="0"/>
        <w:ind w:firstLine="0"/>
        <w:jc w:val="center"/>
        <w:rPr>
          <w:b/>
          <w:bCs/>
        </w:rPr>
      </w:pPr>
      <w:r w:rsidRPr="00B3150B">
        <w:rPr>
          <w:b/>
          <w:bCs/>
        </w:rPr>
        <w:t>Расчет образования металлолома</w:t>
      </w:r>
    </w:p>
    <w:p w:rsidR="009C152E" w:rsidRPr="00B3150B" w:rsidRDefault="009C152E" w:rsidP="009C152E">
      <w:r w:rsidRPr="00B3150B">
        <w:t>Металлолом на производстве образуется преследующих операциях - разбор поступающих отходов производства и потребления.</w:t>
      </w:r>
    </w:p>
    <w:tbl>
      <w:tblPr>
        <w:tblW w:w="97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111"/>
        <w:gridCol w:w="1560"/>
        <w:gridCol w:w="1417"/>
        <w:gridCol w:w="6"/>
        <w:gridCol w:w="1979"/>
        <w:gridCol w:w="6"/>
      </w:tblGrid>
      <w:tr w:rsidR="009C152E" w:rsidRPr="00B3150B" w:rsidTr="00E966F9">
        <w:trPr>
          <w:gridAfter w:val="1"/>
          <w:wAfter w:w="6" w:type="dxa"/>
          <w:trHeight w:val="523"/>
        </w:trPr>
        <w:tc>
          <w:tcPr>
            <w:tcW w:w="670"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 п/п</w:t>
            </w:r>
          </w:p>
        </w:tc>
        <w:tc>
          <w:tcPr>
            <w:tcW w:w="4111"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Наименование отхода</w:t>
            </w:r>
          </w:p>
        </w:tc>
        <w:tc>
          <w:tcPr>
            <w:tcW w:w="1560"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 содержание металла в составе отхода</w:t>
            </w:r>
          </w:p>
        </w:tc>
        <w:tc>
          <w:tcPr>
            <w:tcW w:w="1417"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общий объем отхода, т/год</w:t>
            </w:r>
          </w:p>
        </w:tc>
        <w:tc>
          <w:tcPr>
            <w:tcW w:w="1985" w:type="dxa"/>
            <w:gridSpan w:val="2"/>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Объем образование металлолома, т/год</w:t>
            </w:r>
          </w:p>
        </w:tc>
      </w:tr>
      <w:tr w:rsidR="009C152E" w:rsidRPr="00B3150B" w:rsidTr="00E966F9">
        <w:trPr>
          <w:gridAfter w:val="1"/>
          <w:wAfter w:w="6" w:type="dxa"/>
          <w:trHeight w:val="109"/>
        </w:trPr>
        <w:tc>
          <w:tcPr>
            <w:tcW w:w="670"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1</w:t>
            </w:r>
          </w:p>
        </w:tc>
        <w:tc>
          <w:tcPr>
            <w:tcW w:w="4111" w:type="dxa"/>
            <w:vAlign w:val="center"/>
          </w:tcPr>
          <w:p w:rsidR="009C152E" w:rsidRPr="00B3150B" w:rsidRDefault="009C152E" w:rsidP="00E966F9">
            <w:pPr>
              <w:autoSpaceDE w:val="0"/>
              <w:autoSpaceDN w:val="0"/>
              <w:adjustRightInd w:val="0"/>
              <w:ind w:firstLine="0"/>
              <w:jc w:val="left"/>
              <w:rPr>
                <w:rFonts w:eastAsiaTheme="minorHAnsi"/>
                <w:color w:val="000000"/>
                <w:sz w:val="20"/>
              </w:rPr>
            </w:pPr>
            <w:r w:rsidRPr="00B3150B">
              <w:rPr>
                <w:rFonts w:eastAsiaTheme="minorHAnsi"/>
                <w:color w:val="000000"/>
                <w:sz w:val="20"/>
              </w:rPr>
              <w:t>Компоненты спецодежды</w:t>
            </w:r>
          </w:p>
        </w:tc>
        <w:tc>
          <w:tcPr>
            <w:tcW w:w="1560"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5</w:t>
            </w:r>
          </w:p>
        </w:tc>
        <w:tc>
          <w:tcPr>
            <w:tcW w:w="1417" w:type="dxa"/>
            <w:vAlign w:val="center"/>
          </w:tcPr>
          <w:p w:rsidR="009C152E" w:rsidRPr="00B3150B" w:rsidRDefault="009F7808" w:rsidP="009F7808">
            <w:pPr>
              <w:autoSpaceDE w:val="0"/>
              <w:autoSpaceDN w:val="0"/>
              <w:adjustRightInd w:val="0"/>
              <w:ind w:firstLine="0"/>
              <w:jc w:val="center"/>
              <w:rPr>
                <w:rFonts w:eastAsiaTheme="minorHAnsi"/>
                <w:color w:val="000000"/>
                <w:sz w:val="20"/>
              </w:rPr>
            </w:pPr>
            <w:r>
              <w:rPr>
                <w:rFonts w:eastAsiaTheme="minorHAnsi"/>
                <w:color w:val="000000"/>
                <w:sz w:val="20"/>
              </w:rPr>
              <w:t>31,0</w:t>
            </w:r>
          </w:p>
        </w:tc>
        <w:tc>
          <w:tcPr>
            <w:tcW w:w="1985" w:type="dxa"/>
            <w:gridSpan w:val="2"/>
            <w:vAlign w:val="center"/>
          </w:tcPr>
          <w:p w:rsidR="009C152E" w:rsidRPr="00B3150B" w:rsidRDefault="007550E5" w:rsidP="00E966F9">
            <w:pPr>
              <w:autoSpaceDE w:val="0"/>
              <w:autoSpaceDN w:val="0"/>
              <w:adjustRightInd w:val="0"/>
              <w:ind w:firstLine="0"/>
              <w:jc w:val="center"/>
              <w:rPr>
                <w:rFonts w:eastAsiaTheme="minorHAnsi"/>
                <w:color w:val="000000"/>
                <w:sz w:val="20"/>
              </w:rPr>
            </w:pPr>
            <w:r>
              <w:rPr>
                <w:rFonts w:eastAsiaTheme="minorHAnsi"/>
                <w:color w:val="000000"/>
                <w:sz w:val="20"/>
              </w:rPr>
              <w:t>1,55</w:t>
            </w:r>
          </w:p>
        </w:tc>
      </w:tr>
      <w:tr w:rsidR="009C152E" w:rsidRPr="00B3150B" w:rsidTr="00E966F9">
        <w:trPr>
          <w:gridAfter w:val="1"/>
          <w:wAfter w:w="6" w:type="dxa"/>
          <w:trHeight w:val="109"/>
        </w:trPr>
        <w:tc>
          <w:tcPr>
            <w:tcW w:w="670"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2</w:t>
            </w:r>
          </w:p>
        </w:tc>
        <w:tc>
          <w:tcPr>
            <w:tcW w:w="4111" w:type="dxa"/>
            <w:vAlign w:val="center"/>
          </w:tcPr>
          <w:p w:rsidR="009C152E" w:rsidRPr="00B3150B" w:rsidRDefault="009C152E" w:rsidP="00E966F9">
            <w:pPr>
              <w:autoSpaceDE w:val="0"/>
              <w:autoSpaceDN w:val="0"/>
              <w:adjustRightInd w:val="0"/>
              <w:ind w:firstLine="0"/>
              <w:jc w:val="left"/>
              <w:rPr>
                <w:rFonts w:eastAsiaTheme="minorHAnsi"/>
                <w:color w:val="000000"/>
                <w:sz w:val="20"/>
              </w:rPr>
            </w:pPr>
            <w:r w:rsidRPr="00B3150B">
              <w:rPr>
                <w:rFonts w:eastAsiaTheme="minorHAnsi"/>
                <w:color w:val="000000"/>
                <w:sz w:val="20"/>
              </w:rPr>
              <w:t>Компонент СИЗ</w:t>
            </w:r>
          </w:p>
        </w:tc>
        <w:tc>
          <w:tcPr>
            <w:tcW w:w="1560"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20</w:t>
            </w:r>
          </w:p>
        </w:tc>
        <w:tc>
          <w:tcPr>
            <w:tcW w:w="1417" w:type="dxa"/>
            <w:vAlign w:val="center"/>
          </w:tcPr>
          <w:p w:rsidR="009C152E" w:rsidRPr="00B3150B" w:rsidRDefault="009F7808" w:rsidP="00E966F9">
            <w:pPr>
              <w:autoSpaceDE w:val="0"/>
              <w:autoSpaceDN w:val="0"/>
              <w:adjustRightInd w:val="0"/>
              <w:ind w:firstLine="0"/>
              <w:jc w:val="center"/>
              <w:rPr>
                <w:rFonts w:eastAsiaTheme="minorHAnsi"/>
                <w:color w:val="000000"/>
                <w:sz w:val="20"/>
              </w:rPr>
            </w:pPr>
            <w:r>
              <w:rPr>
                <w:rFonts w:eastAsiaTheme="minorHAnsi"/>
                <w:color w:val="000000"/>
                <w:sz w:val="20"/>
              </w:rPr>
              <w:t>6,0</w:t>
            </w:r>
          </w:p>
        </w:tc>
        <w:tc>
          <w:tcPr>
            <w:tcW w:w="1985" w:type="dxa"/>
            <w:gridSpan w:val="2"/>
            <w:vAlign w:val="center"/>
          </w:tcPr>
          <w:p w:rsidR="009C152E" w:rsidRPr="00B3150B" w:rsidRDefault="007550E5" w:rsidP="00E966F9">
            <w:pPr>
              <w:autoSpaceDE w:val="0"/>
              <w:autoSpaceDN w:val="0"/>
              <w:adjustRightInd w:val="0"/>
              <w:ind w:firstLine="0"/>
              <w:jc w:val="center"/>
              <w:rPr>
                <w:rFonts w:eastAsiaTheme="minorHAnsi"/>
                <w:color w:val="000000"/>
                <w:sz w:val="20"/>
              </w:rPr>
            </w:pPr>
            <w:r>
              <w:rPr>
                <w:rFonts w:eastAsiaTheme="minorHAnsi"/>
                <w:color w:val="000000"/>
                <w:sz w:val="20"/>
              </w:rPr>
              <w:t>1,2</w:t>
            </w:r>
          </w:p>
        </w:tc>
      </w:tr>
      <w:tr w:rsidR="009C152E" w:rsidRPr="00B3150B" w:rsidTr="00E966F9">
        <w:trPr>
          <w:gridAfter w:val="1"/>
          <w:wAfter w:w="6" w:type="dxa"/>
          <w:trHeight w:val="109"/>
        </w:trPr>
        <w:tc>
          <w:tcPr>
            <w:tcW w:w="670"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3</w:t>
            </w:r>
          </w:p>
        </w:tc>
        <w:tc>
          <w:tcPr>
            <w:tcW w:w="4111" w:type="dxa"/>
            <w:vAlign w:val="center"/>
          </w:tcPr>
          <w:p w:rsidR="009C152E" w:rsidRPr="00B3150B" w:rsidRDefault="009C152E" w:rsidP="00E966F9">
            <w:pPr>
              <w:autoSpaceDE w:val="0"/>
              <w:autoSpaceDN w:val="0"/>
              <w:adjustRightInd w:val="0"/>
              <w:ind w:firstLine="0"/>
              <w:jc w:val="left"/>
              <w:rPr>
                <w:rFonts w:eastAsiaTheme="minorHAnsi"/>
                <w:color w:val="000000"/>
                <w:sz w:val="20"/>
              </w:rPr>
            </w:pPr>
            <w:r w:rsidRPr="00B3150B">
              <w:rPr>
                <w:rFonts w:eastAsiaTheme="minorHAnsi"/>
                <w:color w:val="000000"/>
                <w:sz w:val="20"/>
              </w:rPr>
              <w:t>Оргтехника, бытовая техника</w:t>
            </w:r>
          </w:p>
        </w:tc>
        <w:tc>
          <w:tcPr>
            <w:tcW w:w="1560"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7,63</w:t>
            </w:r>
          </w:p>
        </w:tc>
        <w:tc>
          <w:tcPr>
            <w:tcW w:w="1417" w:type="dxa"/>
            <w:vAlign w:val="center"/>
          </w:tcPr>
          <w:p w:rsidR="009C152E" w:rsidRPr="00B3150B" w:rsidRDefault="00E87CAF" w:rsidP="00E966F9">
            <w:pPr>
              <w:autoSpaceDE w:val="0"/>
              <w:autoSpaceDN w:val="0"/>
              <w:adjustRightInd w:val="0"/>
              <w:ind w:firstLine="0"/>
              <w:jc w:val="center"/>
              <w:rPr>
                <w:rFonts w:eastAsiaTheme="minorHAnsi"/>
                <w:color w:val="000000"/>
                <w:sz w:val="20"/>
              </w:rPr>
            </w:pPr>
            <w:r>
              <w:rPr>
                <w:rFonts w:eastAsiaTheme="minorHAnsi"/>
                <w:color w:val="000000"/>
                <w:sz w:val="20"/>
              </w:rPr>
              <w:t>66</w:t>
            </w:r>
          </w:p>
        </w:tc>
        <w:tc>
          <w:tcPr>
            <w:tcW w:w="1985" w:type="dxa"/>
            <w:gridSpan w:val="2"/>
            <w:vAlign w:val="center"/>
          </w:tcPr>
          <w:p w:rsidR="009C152E" w:rsidRPr="00B3150B" w:rsidRDefault="00004FC4" w:rsidP="00E966F9">
            <w:pPr>
              <w:autoSpaceDE w:val="0"/>
              <w:autoSpaceDN w:val="0"/>
              <w:adjustRightInd w:val="0"/>
              <w:ind w:firstLine="0"/>
              <w:jc w:val="center"/>
              <w:rPr>
                <w:rFonts w:eastAsiaTheme="minorHAnsi"/>
                <w:color w:val="000000"/>
                <w:sz w:val="20"/>
              </w:rPr>
            </w:pPr>
            <w:r>
              <w:rPr>
                <w:rFonts w:eastAsiaTheme="minorHAnsi"/>
                <w:color w:val="000000"/>
                <w:sz w:val="20"/>
              </w:rPr>
              <w:t>5,04</w:t>
            </w:r>
          </w:p>
        </w:tc>
      </w:tr>
      <w:tr w:rsidR="009C152E" w:rsidRPr="00B3150B" w:rsidTr="00E966F9">
        <w:trPr>
          <w:gridAfter w:val="1"/>
          <w:wAfter w:w="6" w:type="dxa"/>
          <w:trHeight w:val="385"/>
        </w:trPr>
        <w:tc>
          <w:tcPr>
            <w:tcW w:w="670"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4</w:t>
            </w:r>
          </w:p>
        </w:tc>
        <w:tc>
          <w:tcPr>
            <w:tcW w:w="4111" w:type="dxa"/>
            <w:vAlign w:val="center"/>
          </w:tcPr>
          <w:p w:rsidR="009C152E" w:rsidRPr="00B3150B" w:rsidRDefault="009C152E" w:rsidP="00E966F9">
            <w:pPr>
              <w:autoSpaceDE w:val="0"/>
              <w:autoSpaceDN w:val="0"/>
              <w:adjustRightInd w:val="0"/>
              <w:ind w:firstLine="0"/>
              <w:jc w:val="left"/>
              <w:rPr>
                <w:rFonts w:eastAsiaTheme="minorHAnsi"/>
                <w:color w:val="000000"/>
                <w:sz w:val="20"/>
              </w:rPr>
            </w:pPr>
            <w:r w:rsidRPr="00B3150B">
              <w:rPr>
                <w:rFonts w:eastAsiaTheme="minorHAnsi"/>
                <w:color w:val="000000"/>
                <w:sz w:val="20"/>
              </w:rPr>
              <w:t>Отходы лакокрасочных материалов в том числе тара из-под лака, краски, тонера и т.п.</w:t>
            </w:r>
          </w:p>
        </w:tc>
        <w:tc>
          <w:tcPr>
            <w:tcW w:w="1560" w:type="dxa"/>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color w:val="000000"/>
                <w:sz w:val="20"/>
              </w:rPr>
              <w:t>94</w:t>
            </w:r>
          </w:p>
        </w:tc>
        <w:tc>
          <w:tcPr>
            <w:tcW w:w="1417" w:type="dxa"/>
            <w:vAlign w:val="center"/>
          </w:tcPr>
          <w:p w:rsidR="009C152E" w:rsidRPr="00B3150B" w:rsidRDefault="00A25DC4" w:rsidP="00E966F9">
            <w:pPr>
              <w:autoSpaceDE w:val="0"/>
              <w:autoSpaceDN w:val="0"/>
              <w:adjustRightInd w:val="0"/>
              <w:ind w:firstLine="0"/>
              <w:jc w:val="center"/>
              <w:rPr>
                <w:rFonts w:eastAsiaTheme="minorHAnsi"/>
                <w:color w:val="000000"/>
                <w:sz w:val="20"/>
              </w:rPr>
            </w:pPr>
            <w:r>
              <w:rPr>
                <w:rFonts w:eastAsiaTheme="minorHAnsi"/>
                <w:color w:val="000000"/>
                <w:sz w:val="20"/>
              </w:rPr>
              <w:t>50,0</w:t>
            </w:r>
          </w:p>
        </w:tc>
        <w:tc>
          <w:tcPr>
            <w:tcW w:w="1985" w:type="dxa"/>
            <w:gridSpan w:val="2"/>
            <w:vAlign w:val="center"/>
          </w:tcPr>
          <w:p w:rsidR="009C152E" w:rsidRPr="00B3150B" w:rsidRDefault="00004FC4" w:rsidP="00E966F9">
            <w:pPr>
              <w:autoSpaceDE w:val="0"/>
              <w:autoSpaceDN w:val="0"/>
              <w:adjustRightInd w:val="0"/>
              <w:ind w:firstLine="0"/>
              <w:jc w:val="center"/>
              <w:rPr>
                <w:rFonts w:eastAsiaTheme="minorHAnsi"/>
                <w:color w:val="000000"/>
                <w:sz w:val="20"/>
              </w:rPr>
            </w:pPr>
            <w:r>
              <w:rPr>
                <w:rFonts w:eastAsiaTheme="minorHAnsi"/>
                <w:color w:val="000000"/>
                <w:sz w:val="20"/>
              </w:rPr>
              <w:t>47,0</w:t>
            </w:r>
          </w:p>
        </w:tc>
      </w:tr>
      <w:tr w:rsidR="009C152E" w:rsidRPr="00B3150B" w:rsidTr="00E966F9">
        <w:trPr>
          <w:trHeight w:val="107"/>
        </w:trPr>
        <w:tc>
          <w:tcPr>
            <w:tcW w:w="7764" w:type="dxa"/>
            <w:gridSpan w:val="5"/>
            <w:vAlign w:val="center"/>
          </w:tcPr>
          <w:p w:rsidR="009C152E" w:rsidRPr="00B3150B" w:rsidRDefault="009C152E" w:rsidP="00E966F9">
            <w:pPr>
              <w:autoSpaceDE w:val="0"/>
              <w:autoSpaceDN w:val="0"/>
              <w:adjustRightInd w:val="0"/>
              <w:ind w:firstLine="0"/>
              <w:jc w:val="center"/>
              <w:rPr>
                <w:rFonts w:eastAsiaTheme="minorHAnsi"/>
                <w:color w:val="000000"/>
                <w:sz w:val="20"/>
              </w:rPr>
            </w:pPr>
            <w:r w:rsidRPr="00B3150B">
              <w:rPr>
                <w:rFonts w:eastAsiaTheme="minorHAnsi"/>
                <w:b/>
                <w:bCs/>
                <w:color w:val="000000"/>
                <w:sz w:val="20"/>
              </w:rPr>
              <w:t>Итого</w:t>
            </w:r>
          </w:p>
        </w:tc>
        <w:tc>
          <w:tcPr>
            <w:tcW w:w="1985" w:type="dxa"/>
            <w:gridSpan w:val="2"/>
            <w:vAlign w:val="center"/>
          </w:tcPr>
          <w:p w:rsidR="009C152E" w:rsidRPr="00B3150B" w:rsidRDefault="00004FC4" w:rsidP="00E966F9">
            <w:pPr>
              <w:autoSpaceDE w:val="0"/>
              <w:autoSpaceDN w:val="0"/>
              <w:adjustRightInd w:val="0"/>
              <w:ind w:firstLine="0"/>
              <w:jc w:val="center"/>
              <w:rPr>
                <w:rFonts w:eastAsiaTheme="minorHAnsi"/>
                <w:color w:val="000000"/>
                <w:sz w:val="20"/>
              </w:rPr>
            </w:pPr>
            <w:r>
              <w:rPr>
                <w:rFonts w:eastAsiaTheme="minorHAnsi"/>
                <w:b/>
                <w:bCs/>
                <w:color w:val="000000"/>
                <w:sz w:val="20"/>
              </w:rPr>
              <w:t>54,79</w:t>
            </w:r>
          </w:p>
        </w:tc>
      </w:tr>
    </w:tbl>
    <w:p w:rsidR="009C152E" w:rsidRPr="00B3150B" w:rsidRDefault="007D3B44" w:rsidP="009C152E">
      <w:pPr>
        <w:rPr>
          <w:bCs/>
        </w:rPr>
      </w:pPr>
      <w:r>
        <w:rPr>
          <w:bCs/>
        </w:rPr>
        <w:t xml:space="preserve">Цветные металлы составляют 1,5% от общего образования лома – </w:t>
      </w:r>
      <w:r w:rsidR="002F2DE5">
        <w:rPr>
          <w:bCs/>
        </w:rPr>
        <w:t>0,82 т. Остальное количество 53,97 т – это отходы черных металлов.</w:t>
      </w:r>
    </w:p>
    <w:p w:rsidR="009C152E" w:rsidRPr="00B3150B" w:rsidRDefault="009C152E" w:rsidP="009C152E">
      <w:r w:rsidRPr="00B3150B">
        <w:rPr>
          <w:bCs/>
        </w:rPr>
        <w:t xml:space="preserve">Норматив образования металлолома составляет </w:t>
      </w:r>
      <w:r w:rsidR="00004FC4">
        <w:rPr>
          <w:b/>
          <w:bCs/>
        </w:rPr>
        <w:t>54,79</w:t>
      </w:r>
      <w:r w:rsidRPr="00B3150B">
        <w:rPr>
          <w:b/>
          <w:bCs/>
        </w:rPr>
        <w:t xml:space="preserve"> т/год</w:t>
      </w:r>
    </w:p>
    <w:p w:rsidR="009C152E" w:rsidRPr="00B3150B" w:rsidRDefault="009C152E" w:rsidP="009C152E">
      <w:pPr>
        <w:rPr>
          <w:sz w:val="20"/>
        </w:rPr>
      </w:pPr>
      <w:r w:rsidRPr="00B3150B">
        <w:lastRenderedPageBreak/>
        <w:t xml:space="preserve">Согласно Классификатору отходов, утвержденному </w:t>
      </w:r>
      <w:r w:rsidRPr="00B3150B">
        <w:rPr>
          <w:color w:val="000000"/>
        </w:rPr>
        <w:t xml:space="preserve">Приказом </w:t>
      </w:r>
      <w:proofErr w:type="spellStart"/>
      <w:r w:rsidRPr="00B3150B">
        <w:rPr>
          <w:color w:val="000000"/>
        </w:rPr>
        <w:t>и.о</w:t>
      </w:r>
      <w:proofErr w:type="spellEnd"/>
      <w:r w:rsidRPr="00B3150B">
        <w:rPr>
          <w:color w:val="000000"/>
        </w:rPr>
        <w:t xml:space="preserve">. Министра экологии, геологии и природных ресурсов Республики Казахстан от 6 августа 2021 года №314, </w:t>
      </w:r>
      <w:r w:rsidRPr="00B3150B">
        <w:t>металлолом относится к неопасным отходам и имеет код 19 12 03.</w:t>
      </w:r>
    </w:p>
    <w:p w:rsidR="009C152E" w:rsidRPr="00B3150B" w:rsidRDefault="009C152E" w:rsidP="009C152E">
      <w:r w:rsidRPr="00B3150B">
        <w:t>Объем образования отходов и их коды представлены в таблице 4.1.</w:t>
      </w:r>
    </w:p>
    <w:p w:rsidR="009C152E" w:rsidRPr="00B3150B" w:rsidRDefault="009C152E" w:rsidP="009C152E">
      <w:pPr>
        <w:jc w:val="right"/>
      </w:pPr>
      <w:r w:rsidRPr="00B3150B">
        <w:t>Таблица 4.1.</w:t>
      </w:r>
    </w:p>
    <w:tbl>
      <w:tblPr>
        <w:tblW w:w="9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253"/>
        <w:gridCol w:w="2126"/>
        <w:gridCol w:w="2285"/>
      </w:tblGrid>
      <w:tr w:rsidR="009C152E" w:rsidRPr="00B3150B" w:rsidTr="00E966F9">
        <w:trPr>
          <w:trHeight w:val="57"/>
          <w:jc w:val="center"/>
        </w:trPr>
        <w:tc>
          <w:tcPr>
            <w:tcW w:w="704" w:type="dxa"/>
            <w:vAlign w:val="center"/>
          </w:tcPr>
          <w:p w:rsidR="009C152E" w:rsidRPr="00B3150B" w:rsidRDefault="009C152E" w:rsidP="00E966F9">
            <w:pPr>
              <w:ind w:firstLine="0"/>
              <w:jc w:val="center"/>
              <w:rPr>
                <w:rFonts w:eastAsia="SimSun"/>
                <w:b/>
                <w:sz w:val="20"/>
              </w:rPr>
            </w:pPr>
            <w:r w:rsidRPr="00B3150B">
              <w:rPr>
                <w:rFonts w:eastAsia="SimSun"/>
                <w:b/>
                <w:sz w:val="20"/>
              </w:rPr>
              <w:t>№ п/п</w:t>
            </w:r>
          </w:p>
        </w:tc>
        <w:tc>
          <w:tcPr>
            <w:tcW w:w="4253" w:type="dxa"/>
            <w:vAlign w:val="center"/>
          </w:tcPr>
          <w:p w:rsidR="009C152E" w:rsidRPr="00B3150B" w:rsidRDefault="009C152E" w:rsidP="00E966F9">
            <w:pPr>
              <w:ind w:firstLine="0"/>
              <w:jc w:val="center"/>
              <w:rPr>
                <w:rFonts w:eastAsia="SimSun"/>
                <w:b/>
                <w:sz w:val="20"/>
              </w:rPr>
            </w:pPr>
            <w:r w:rsidRPr="00B3150B">
              <w:rPr>
                <w:rFonts w:eastAsia="SimSun"/>
                <w:b/>
                <w:sz w:val="20"/>
              </w:rPr>
              <w:t>Наименование отходов</w:t>
            </w:r>
          </w:p>
        </w:tc>
        <w:tc>
          <w:tcPr>
            <w:tcW w:w="2126" w:type="dxa"/>
            <w:vAlign w:val="center"/>
          </w:tcPr>
          <w:p w:rsidR="009C152E" w:rsidRPr="00B3150B" w:rsidRDefault="009C152E" w:rsidP="00E966F9">
            <w:pPr>
              <w:ind w:firstLine="0"/>
              <w:jc w:val="center"/>
              <w:rPr>
                <w:rFonts w:eastAsia="SimSun"/>
                <w:b/>
                <w:sz w:val="20"/>
              </w:rPr>
            </w:pPr>
            <w:r w:rsidRPr="00B3150B">
              <w:rPr>
                <w:rFonts w:eastAsia="SimSun"/>
                <w:b/>
                <w:sz w:val="20"/>
              </w:rPr>
              <w:t>Код отхода</w:t>
            </w:r>
          </w:p>
        </w:tc>
        <w:tc>
          <w:tcPr>
            <w:tcW w:w="2285" w:type="dxa"/>
            <w:vAlign w:val="center"/>
          </w:tcPr>
          <w:p w:rsidR="009C152E" w:rsidRPr="00B3150B" w:rsidRDefault="009C152E" w:rsidP="00E966F9">
            <w:pPr>
              <w:ind w:firstLine="0"/>
              <w:jc w:val="center"/>
              <w:rPr>
                <w:rFonts w:eastAsia="SimSun"/>
                <w:b/>
                <w:sz w:val="20"/>
              </w:rPr>
            </w:pPr>
            <w:r w:rsidRPr="00B3150B">
              <w:rPr>
                <w:rFonts w:eastAsia="SimSun"/>
                <w:b/>
                <w:sz w:val="20"/>
              </w:rPr>
              <w:t>Объем образования, т/г</w:t>
            </w:r>
          </w:p>
        </w:tc>
      </w:tr>
      <w:tr w:rsidR="009C152E" w:rsidRPr="00B3150B" w:rsidTr="00E966F9">
        <w:trPr>
          <w:trHeight w:val="285"/>
          <w:jc w:val="center"/>
        </w:trPr>
        <w:tc>
          <w:tcPr>
            <w:tcW w:w="704" w:type="dxa"/>
            <w:vAlign w:val="center"/>
          </w:tcPr>
          <w:p w:rsidR="009C152E" w:rsidRPr="00B3150B" w:rsidRDefault="009C152E" w:rsidP="00E966F9">
            <w:pPr>
              <w:ind w:firstLine="0"/>
              <w:jc w:val="center"/>
              <w:rPr>
                <w:rFonts w:eastAsia="SimSun"/>
                <w:sz w:val="20"/>
              </w:rPr>
            </w:pPr>
            <w:r w:rsidRPr="00B3150B">
              <w:rPr>
                <w:rFonts w:eastAsia="SimSun"/>
                <w:sz w:val="20"/>
              </w:rPr>
              <w:t>1</w:t>
            </w:r>
          </w:p>
        </w:tc>
        <w:tc>
          <w:tcPr>
            <w:tcW w:w="4253" w:type="dxa"/>
            <w:vAlign w:val="center"/>
          </w:tcPr>
          <w:p w:rsidR="009C152E" w:rsidRPr="00B3150B" w:rsidRDefault="009C152E" w:rsidP="00E966F9">
            <w:pPr>
              <w:ind w:firstLine="0"/>
              <w:jc w:val="center"/>
              <w:rPr>
                <w:rFonts w:eastAsia="SimSun"/>
                <w:sz w:val="20"/>
              </w:rPr>
            </w:pPr>
            <w:r w:rsidRPr="00B3150B">
              <w:rPr>
                <w:rFonts w:eastAsia="SimSun"/>
                <w:sz w:val="20"/>
              </w:rPr>
              <w:t>ТБО</w:t>
            </w:r>
          </w:p>
        </w:tc>
        <w:tc>
          <w:tcPr>
            <w:tcW w:w="2126" w:type="dxa"/>
            <w:vAlign w:val="center"/>
          </w:tcPr>
          <w:p w:rsidR="009C152E" w:rsidRPr="00B3150B" w:rsidRDefault="009C152E" w:rsidP="00E966F9">
            <w:pPr>
              <w:ind w:firstLine="0"/>
              <w:jc w:val="center"/>
              <w:rPr>
                <w:rFonts w:eastAsia="SimSun"/>
                <w:sz w:val="20"/>
              </w:rPr>
            </w:pPr>
            <w:r w:rsidRPr="00B3150B">
              <w:rPr>
                <w:rFonts w:eastAsia="SimSun"/>
                <w:sz w:val="20"/>
              </w:rPr>
              <w:t>20 03 01</w:t>
            </w:r>
          </w:p>
        </w:tc>
        <w:tc>
          <w:tcPr>
            <w:tcW w:w="2285" w:type="dxa"/>
            <w:vAlign w:val="center"/>
          </w:tcPr>
          <w:p w:rsidR="009C152E" w:rsidRPr="00B3150B" w:rsidRDefault="009C152E" w:rsidP="00E966F9">
            <w:pPr>
              <w:ind w:firstLine="0"/>
              <w:jc w:val="center"/>
              <w:rPr>
                <w:rFonts w:eastAsia="SimSun"/>
                <w:sz w:val="20"/>
              </w:rPr>
            </w:pPr>
            <w:r w:rsidRPr="00B3150B">
              <w:rPr>
                <w:rFonts w:eastAsia="SimSun"/>
                <w:sz w:val="20"/>
              </w:rPr>
              <w:t>1,35</w:t>
            </w:r>
          </w:p>
        </w:tc>
      </w:tr>
      <w:tr w:rsidR="009C152E" w:rsidRPr="00B3150B" w:rsidTr="00E966F9">
        <w:trPr>
          <w:trHeight w:val="191"/>
          <w:jc w:val="center"/>
        </w:trPr>
        <w:tc>
          <w:tcPr>
            <w:tcW w:w="704" w:type="dxa"/>
            <w:vAlign w:val="center"/>
          </w:tcPr>
          <w:p w:rsidR="009C152E" w:rsidRPr="00B3150B" w:rsidRDefault="009C152E" w:rsidP="00E966F9">
            <w:pPr>
              <w:ind w:firstLine="0"/>
              <w:jc w:val="center"/>
              <w:rPr>
                <w:rFonts w:eastAsia="SimSun"/>
                <w:sz w:val="20"/>
              </w:rPr>
            </w:pPr>
            <w:r w:rsidRPr="00B3150B">
              <w:rPr>
                <w:rFonts w:eastAsia="SimSun"/>
                <w:sz w:val="20"/>
              </w:rPr>
              <w:t>2</w:t>
            </w:r>
          </w:p>
        </w:tc>
        <w:tc>
          <w:tcPr>
            <w:tcW w:w="4253" w:type="dxa"/>
            <w:vAlign w:val="center"/>
          </w:tcPr>
          <w:p w:rsidR="009C152E" w:rsidRPr="00B3150B" w:rsidRDefault="009C152E" w:rsidP="00E966F9">
            <w:pPr>
              <w:ind w:firstLine="0"/>
              <w:jc w:val="center"/>
              <w:rPr>
                <w:rFonts w:eastAsia="SimSun"/>
                <w:sz w:val="20"/>
              </w:rPr>
            </w:pPr>
            <w:r w:rsidRPr="00B3150B">
              <w:rPr>
                <w:rFonts w:eastAsia="SimSun"/>
                <w:sz w:val="20"/>
              </w:rPr>
              <w:t>Золошлак от сжигания отходов</w:t>
            </w:r>
          </w:p>
        </w:tc>
        <w:tc>
          <w:tcPr>
            <w:tcW w:w="2126" w:type="dxa"/>
            <w:vAlign w:val="center"/>
          </w:tcPr>
          <w:p w:rsidR="009C152E" w:rsidRPr="00B3150B" w:rsidRDefault="009C152E" w:rsidP="00E966F9">
            <w:pPr>
              <w:ind w:firstLine="0"/>
              <w:jc w:val="center"/>
              <w:rPr>
                <w:sz w:val="20"/>
              </w:rPr>
            </w:pPr>
            <w:r w:rsidRPr="00B3150B">
              <w:rPr>
                <w:sz w:val="20"/>
              </w:rPr>
              <w:t>19 01 12</w:t>
            </w:r>
          </w:p>
        </w:tc>
        <w:tc>
          <w:tcPr>
            <w:tcW w:w="2285" w:type="dxa"/>
            <w:vAlign w:val="center"/>
          </w:tcPr>
          <w:p w:rsidR="009C152E" w:rsidRPr="00B3150B" w:rsidRDefault="001F5942" w:rsidP="00E966F9">
            <w:pPr>
              <w:ind w:firstLine="0"/>
              <w:jc w:val="center"/>
              <w:rPr>
                <w:rFonts w:eastAsia="SimSun"/>
                <w:sz w:val="20"/>
              </w:rPr>
            </w:pPr>
            <w:r>
              <w:rPr>
                <w:rFonts w:eastAsia="SimSun"/>
                <w:sz w:val="20"/>
              </w:rPr>
              <w:t>123,35</w:t>
            </w:r>
          </w:p>
        </w:tc>
      </w:tr>
      <w:tr w:rsidR="009C152E" w:rsidRPr="00B3150B" w:rsidTr="00E966F9">
        <w:trPr>
          <w:trHeight w:val="191"/>
          <w:jc w:val="center"/>
        </w:trPr>
        <w:tc>
          <w:tcPr>
            <w:tcW w:w="704" w:type="dxa"/>
            <w:vMerge w:val="restart"/>
            <w:vAlign w:val="center"/>
          </w:tcPr>
          <w:p w:rsidR="009C152E" w:rsidRPr="00B3150B" w:rsidRDefault="009C152E" w:rsidP="00E966F9">
            <w:pPr>
              <w:ind w:firstLine="0"/>
              <w:jc w:val="center"/>
              <w:rPr>
                <w:rFonts w:eastAsia="SimSun"/>
                <w:sz w:val="20"/>
              </w:rPr>
            </w:pPr>
            <w:r w:rsidRPr="00B3150B">
              <w:rPr>
                <w:rFonts w:eastAsia="SimSun"/>
                <w:sz w:val="20"/>
              </w:rPr>
              <w:t>3</w:t>
            </w:r>
          </w:p>
        </w:tc>
        <w:tc>
          <w:tcPr>
            <w:tcW w:w="4253" w:type="dxa"/>
            <w:vAlign w:val="center"/>
          </w:tcPr>
          <w:p w:rsidR="009C152E" w:rsidRPr="00B3150B" w:rsidRDefault="009C152E" w:rsidP="00E966F9">
            <w:pPr>
              <w:ind w:firstLine="0"/>
              <w:jc w:val="center"/>
              <w:rPr>
                <w:rFonts w:eastAsia="SimSun"/>
                <w:sz w:val="20"/>
              </w:rPr>
            </w:pPr>
            <w:r w:rsidRPr="00B3150B">
              <w:rPr>
                <w:rFonts w:eastAsia="SimSun"/>
                <w:sz w:val="20"/>
              </w:rPr>
              <w:t>Черные металлы</w:t>
            </w:r>
          </w:p>
        </w:tc>
        <w:tc>
          <w:tcPr>
            <w:tcW w:w="2126" w:type="dxa"/>
            <w:vAlign w:val="center"/>
          </w:tcPr>
          <w:p w:rsidR="009C152E" w:rsidRPr="00B3150B" w:rsidRDefault="009C152E" w:rsidP="00E966F9">
            <w:pPr>
              <w:ind w:firstLine="0"/>
              <w:jc w:val="center"/>
              <w:rPr>
                <w:sz w:val="20"/>
              </w:rPr>
            </w:pPr>
            <w:r w:rsidRPr="00B3150B">
              <w:rPr>
                <w:sz w:val="20"/>
              </w:rPr>
              <w:t>19 12 02</w:t>
            </w:r>
          </w:p>
        </w:tc>
        <w:tc>
          <w:tcPr>
            <w:tcW w:w="2285" w:type="dxa"/>
            <w:vAlign w:val="center"/>
          </w:tcPr>
          <w:p w:rsidR="009C152E" w:rsidRPr="00B3150B" w:rsidRDefault="002F2DE5" w:rsidP="00E966F9">
            <w:pPr>
              <w:ind w:firstLine="0"/>
              <w:jc w:val="center"/>
              <w:rPr>
                <w:sz w:val="20"/>
              </w:rPr>
            </w:pPr>
            <w:r>
              <w:rPr>
                <w:sz w:val="20"/>
              </w:rPr>
              <w:t>53,97</w:t>
            </w:r>
          </w:p>
        </w:tc>
      </w:tr>
      <w:tr w:rsidR="009C152E" w:rsidRPr="00B3150B" w:rsidTr="00E966F9">
        <w:trPr>
          <w:trHeight w:val="191"/>
          <w:jc w:val="center"/>
        </w:trPr>
        <w:tc>
          <w:tcPr>
            <w:tcW w:w="704" w:type="dxa"/>
            <w:vMerge/>
            <w:vAlign w:val="center"/>
          </w:tcPr>
          <w:p w:rsidR="009C152E" w:rsidRPr="00B3150B" w:rsidRDefault="009C152E" w:rsidP="00E966F9">
            <w:pPr>
              <w:ind w:firstLine="0"/>
              <w:jc w:val="center"/>
              <w:rPr>
                <w:rFonts w:eastAsia="SimSun"/>
                <w:sz w:val="20"/>
              </w:rPr>
            </w:pPr>
          </w:p>
        </w:tc>
        <w:tc>
          <w:tcPr>
            <w:tcW w:w="4253" w:type="dxa"/>
            <w:vAlign w:val="center"/>
          </w:tcPr>
          <w:p w:rsidR="009C152E" w:rsidRPr="00B3150B" w:rsidRDefault="009C152E" w:rsidP="00E966F9">
            <w:pPr>
              <w:ind w:firstLine="0"/>
              <w:jc w:val="center"/>
              <w:rPr>
                <w:rFonts w:eastAsia="SimSun"/>
                <w:sz w:val="20"/>
              </w:rPr>
            </w:pPr>
            <w:r w:rsidRPr="00B3150B">
              <w:rPr>
                <w:rFonts w:eastAsia="SimSun"/>
                <w:sz w:val="20"/>
              </w:rPr>
              <w:t>Цветные металлы</w:t>
            </w:r>
          </w:p>
        </w:tc>
        <w:tc>
          <w:tcPr>
            <w:tcW w:w="2126" w:type="dxa"/>
            <w:vAlign w:val="center"/>
          </w:tcPr>
          <w:p w:rsidR="009C152E" w:rsidRPr="00B3150B" w:rsidRDefault="009C152E" w:rsidP="00E966F9">
            <w:pPr>
              <w:ind w:firstLine="0"/>
              <w:jc w:val="center"/>
              <w:rPr>
                <w:sz w:val="20"/>
              </w:rPr>
            </w:pPr>
            <w:r w:rsidRPr="00B3150B">
              <w:rPr>
                <w:sz w:val="20"/>
              </w:rPr>
              <w:t>19 12 03</w:t>
            </w:r>
          </w:p>
        </w:tc>
        <w:tc>
          <w:tcPr>
            <w:tcW w:w="2285" w:type="dxa"/>
            <w:vAlign w:val="center"/>
          </w:tcPr>
          <w:p w:rsidR="009C152E" w:rsidRPr="00B3150B" w:rsidRDefault="002F2DE5" w:rsidP="00E966F9">
            <w:pPr>
              <w:ind w:firstLine="0"/>
              <w:jc w:val="center"/>
              <w:rPr>
                <w:sz w:val="20"/>
              </w:rPr>
            </w:pPr>
            <w:r>
              <w:rPr>
                <w:sz w:val="20"/>
              </w:rPr>
              <w:t>0,82</w:t>
            </w:r>
          </w:p>
        </w:tc>
      </w:tr>
      <w:tr w:rsidR="009C152E" w:rsidRPr="00B3150B" w:rsidTr="00E966F9">
        <w:trPr>
          <w:trHeight w:val="191"/>
          <w:jc w:val="center"/>
        </w:trPr>
        <w:tc>
          <w:tcPr>
            <w:tcW w:w="704" w:type="dxa"/>
            <w:vAlign w:val="center"/>
          </w:tcPr>
          <w:p w:rsidR="009C152E" w:rsidRPr="00B3150B" w:rsidRDefault="009C152E" w:rsidP="00E966F9">
            <w:pPr>
              <w:ind w:firstLine="0"/>
              <w:jc w:val="center"/>
              <w:rPr>
                <w:rFonts w:eastAsia="SimSun"/>
                <w:b/>
                <w:sz w:val="20"/>
              </w:rPr>
            </w:pPr>
          </w:p>
        </w:tc>
        <w:tc>
          <w:tcPr>
            <w:tcW w:w="4253" w:type="dxa"/>
            <w:vAlign w:val="center"/>
          </w:tcPr>
          <w:p w:rsidR="009C152E" w:rsidRPr="00B3150B" w:rsidRDefault="009C152E" w:rsidP="00E966F9">
            <w:pPr>
              <w:ind w:firstLine="0"/>
              <w:jc w:val="center"/>
              <w:rPr>
                <w:rFonts w:eastAsia="SimSun"/>
                <w:b/>
                <w:sz w:val="20"/>
              </w:rPr>
            </w:pPr>
            <w:r w:rsidRPr="00B3150B">
              <w:rPr>
                <w:rFonts w:eastAsia="SimSun"/>
                <w:b/>
                <w:sz w:val="20"/>
              </w:rPr>
              <w:t xml:space="preserve">Всего </w:t>
            </w:r>
          </w:p>
        </w:tc>
        <w:tc>
          <w:tcPr>
            <w:tcW w:w="2126" w:type="dxa"/>
            <w:vAlign w:val="center"/>
          </w:tcPr>
          <w:p w:rsidR="009C152E" w:rsidRPr="00B3150B" w:rsidRDefault="009C152E" w:rsidP="00E966F9">
            <w:pPr>
              <w:ind w:firstLine="0"/>
              <w:jc w:val="center"/>
              <w:rPr>
                <w:b/>
                <w:sz w:val="20"/>
              </w:rPr>
            </w:pPr>
          </w:p>
        </w:tc>
        <w:tc>
          <w:tcPr>
            <w:tcW w:w="2285" w:type="dxa"/>
            <w:vAlign w:val="center"/>
          </w:tcPr>
          <w:p w:rsidR="009C152E" w:rsidRPr="00B3150B" w:rsidRDefault="00CD0AD0" w:rsidP="00E966F9">
            <w:pPr>
              <w:ind w:firstLine="0"/>
              <w:jc w:val="center"/>
              <w:rPr>
                <w:b/>
                <w:sz w:val="20"/>
              </w:rPr>
            </w:pPr>
            <w:r>
              <w:rPr>
                <w:b/>
                <w:sz w:val="20"/>
              </w:rPr>
              <w:t>179,49</w:t>
            </w:r>
          </w:p>
        </w:tc>
      </w:tr>
    </w:tbl>
    <w:p w:rsidR="009C152E" w:rsidRPr="00B3150B" w:rsidRDefault="009C152E" w:rsidP="009C152E">
      <w:pPr>
        <w:pStyle w:val="1"/>
        <w:spacing w:before="0"/>
        <w:ind w:firstLine="0"/>
        <w:jc w:val="center"/>
        <w:rPr>
          <w:rFonts w:ascii="Times New Roman" w:hAnsi="Times New Roman"/>
          <w:sz w:val="24"/>
          <w:szCs w:val="24"/>
          <w:lang w:val="ru-RU"/>
        </w:rPr>
      </w:pPr>
    </w:p>
    <w:p w:rsidR="009C152E" w:rsidRPr="00B3150B" w:rsidRDefault="009C152E" w:rsidP="009C152E">
      <w:pPr>
        <w:pStyle w:val="2"/>
        <w:spacing w:before="0"/>
        <w:ind w:firstLine="0"/>
        <w:jc w:val="center"/>
        <w:rPr>
          <w:rFonts w:ascii="Times New Roman" w:hAnsi="Times New Roman" w:cs="Times New Roman"/>
          <w:bCs w:val="0"/>
          <w:color w:val="auto"/>
          <w:sz w:val="24"/>
          <w:szCs w:val="24"/>
        </w:rPr>
      </w:pPr>
      <w:bookmarkStart w:id="37" w:name="_Toc237853432"/>
      <w:r w:rsidRPr="00B3150B">
        <w:rPr>
          <w:rFonts w:ascii="Times New Roman" w:hAnsi="Times New Roman" w:cs="Times New Roman"/>
          <w:bCs w:val="0"/>
          <w:color w:val="auto"/>
          <w:sz w:val="24"/>
          <w:szCs w:val="24"/>
        </w:rPr>
        <w:t>4.3 Система управления отходами</w:t>
      </w:r>
      <w:bookmarkEnd w:id="33"/>
      <w:bookmarkEnd w:id="34"/>
      <w:bookmarkEnd w:id="37"/>
    </w:p>
    <w:p w:rsidR="009C152E" w:rsidRPr="00B3150B" w:rsidRDefault="009C152E" w:rsidP="009C152E">
      <w:pPr>
        <w:pStyle w:val="Default"/>
        <w:ind w:firstLine="567"/>
        <w:jc w:val="both"/>
      </w:pPr>
      <w:r w:rsidRPr="00B3150B">
        <w:t xml:space="preserve">Система управления отходами на производственных предприятиях включает этапы: </w:t>
      </w:r>
    </w:p>
    <w:p w:rsidR="009C152E" w:rsidRPr="00B3150B" w:rsidRDefault="009C152E" w:rsidP="009C152E">
      <w:pPr>
        <w:pStyle w:val="Default"/>
        <w:ind w:firstLine="567"/>
        <w:jc w:val="both"/>
      </w:pPr>
      <w:r w:rsidRPr="00B3150B">
        <w:t>Образование, накопление, сбор, транспортировка, восстановление, удаление.</w:t>
      </w:r>
    </w:p>
    <w:p w:rsidR="009C152E" w:rsidRPr="00B3150B" w:rsidRDefault="009C152E" w:rsidP="009C152E">
      <w:pPr>
        <w:pStyle w:val="Default"/>
        <w:ind w:firstLine="567"/>
        <w:jc w:val="both"/>
      </w:pPr>
      <w:r w:rsidRPr="00B3150B">
        <w:t>В зависимости от характеристики отходов допускается их временное хранение с соблюдение санитарных норм:</w:t>
      </w:r>
    </w:p>
    <w:p w:rsidR="009C152E" w:rsidRPr="00B3150B" w:rsidRDefault="009C152E" w:rsidP="009C152E">
      <w:pPr>
        <w:pStyle w:val="Default"/>
        <w:ind w:firstLine="567"/>
        <w:jc w:val="both"/>
      </w:pPr>
      <w:r w:rsidRPr="00B3150B">
        <w:t>в производственных или вспомогательных помещениях;</w:t>
      </w:r>
    </w:p>
    <w:p w:rsidR="009C152E" w:rsidRPr="00B3150B" w:rsidRDefault="009C152E" w:rsidP="009C152E">
      <w:pPr>
        <w:pStyle w:val="Default"/>
        <w:ind w:firstLine="567"/>
        <w:jc w:val="both"/>
      </w:pPr>
      <w:r w:rsidRPr="00B3150B">
        <w:t>в складских помещениях;</w:t>
      </w:r>
    </w:p>
    <w:p w:rsidR="009C152E" w:rsidRPr="00B3150B" w:rsidRDefault="009C152E" w:rsidP="009C152E">
      <w:pPr>
        <w:pStyle w:val="Default"/>
        <w:ind w:firstLine="567"/>
        <w:jc w:val="both"/>
      </w:pPr>
      <w:r w:rsidRPr="00B3150B">
        <w:t>в накопителях, резервуарах, прочих специально оборудованных емкостях;</w:t>
      </w:r>
    </w:p>
    <w:p w:rsidR="009C152E" w:rsidRPr="00B3150B" w:rsidRDefault="009C152E" w:rsidP="009C152E">
      <w:pPr>
        <w:pStyle w:val="Default"/>
        <w:ind w:firstLine="567"/>
        <w:jc w:val="both"/>
      </w:pPr>
      <w:r w:rsidRPr="00B3150B">
        <w:t>в вагонах, цистернах, вагонетках, на платформах и прочих передвижных средствах;</w:t>
      </w:r>
    </w:p>
    <w:p w:rsidR="009C152E" w:rsidRPr="00B3150B" w:rsidRDefault="009C152E" w:rsidP="009C152E">
      <w:pPr>
        <w:pStyle w:val="Default"/>
        <w:ind w:firstLine="567"/>
        <w:jc w:val="both"/>
      </w:pPr>
      <w:r w:rsidRPr="00B3150B">
        <w:t>на открытых площадках, приспособленных для хранения отходов.</w:t>
      </w:r>
    </w:p>
    <w:p w:rsidR="009C152E" w:rsidRPr="00B3150B" w:rsidRDefault="009C152E" w:rsidP="009C152E">
      <w:pPr>
        <w:pStyle w:val="Default"/>
        <w:ind w:firstLine="567"/>
        <w:jc w:val="both"/>
      </w:pPr>
      <w:r w:rsidRPr="00B3150B">
        <w:t>Накопление и временное хранение промышленных отходов на производственной территории осуществляется по цеховому принципу или централизованно. Условия сбора и накопления определяется классом опасности отходов.</w:t>
      </w:r>
    </w:p>
    <w:p w:rsidR="009C152E" w:rsidRPr="00B3150B" w:rsidRDefault="009C152E" w:rsidP="009C152E">
      <w:pPr>
        <w:pStyle w:val="Default"/>
        <w:ind w:firstLine="567"/>
        <w:jc w:val="both"/>
      </w:pPr>
      <w:r w:rsidRPr="00B3150B">
        <w:t>Периодичность вывоза накопленных отходов с территории предприятия регламентируется установленными лимитами накопления промышленных отходов. Перемещение отходов на территории промышленного предприятия должно соответствовать санитарно-эпидемиологическим требованиям, предъявляемым к территориям и помещениям промышленных предприятий.</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Обращение с отходами на предприятии регулируется </w:t>
      </w:r>
      <w:r w:rsidRPr="00B3150B">
        <w:t>санитарными правилами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утвержденными</w:t>
      </w:r>
      <w:r w:rsidRPr="00B3150B">
        <w:rPr>
          <w:b/>
        </w:rPr>
        <w:t xml:space="preserve"> </w:t>
      </w:r>
      <w:r w:rsidRPr="00B3150B">
        <w:t xml:space="preserve">Приказом </w:t>
      </w:r>
      <w:proofErr w:type="spellStart"/>
      <w:r w:rsidRPr="00B3150B">
        <w:t>и.о</w:t>
      </w:r>
      <w:proofErr w:type="spellEnd"/>
      <w:r w:rsidRPr="00B3150B">
        <w:t>. Министра здравоохранения Республики Казахстан от 25 декабря 2020 года № ҚР ДСМ-331/2020 г</w:t>
      </w:r>
      <w:r w:rsidRPr="00B3150B">
        <w:rPr>
          <w:rFonts w:eastAsiaTheme="minorHAnsi"/>
          <w:color w:val="000000"/>
        </w:rPr>
        <w:t xml:space="preserve">. и Экологическим кодексом Республики Казахстан. </w:t>
      </w:r>
    </w:p>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Отходы производства и потребления объекта по утилизации опасных отходов ТОО «Утилизация ЛТД» в г. Караганде представлены неопасными отходами. Такие отходы допускаются к временному хранению на площадке предприятия в контейнерах, в специально оборудованных помещениях. </w:t>
      </w:r>
    </w:p>
    <w:p w:rsidR="009C152E" w:rsidRPr="00B3150B" w:rsidRDefault="009C152E" w:rsidP="009C152E">
      <w:r w:rsidRPr="00B3150B">
        <w:t xml:space="preserve">В соответствии со статьей 320 ЭК РК: </w:t>
      </w:r>
    </w:p>
    <w:p w:rsidR="009C152E" w:rsidRPr="00B3150B" w:rsidRDefault="009C152E" w:rsidP="009C152E">
      <w:bookmarkStart w:id="38" w:name="z3446"/>
      <w:r w:rsidRPr="00B3150B">
        <w:t>1. Под накоплением отходов понимается временное складирование отходов в специально установленных местах в течение сроков, указанных в пункте 2 настоящей статьи, осуществляемое в процессе образования отходов или дальнейшего управления ими до момента их окончательного восстановления или удаления.</w:t>
      </w:r>
    </w:p>
    <w:p w:rsidR="009C152E" w:rsidRPr="00B3150B" w:rsidRDefault="009C152E" w:rsidP="009C152E">
      <w:bookmarkStart w:id="39" w:name="z3447"/>
      <w:bookmarkEnd w:id="38"/>
      <w:r w:rsidRPr="00B3150B">
        <w:t>2. Места накопления отходов предназначены для:</w:t>
      </w:r>
    </w:p>
    <w:p w:rsidR="009C152E" w:rsidRPr="00B3150B" w:rsidRDefault="009C152E" w:rsidP="009C152E">
      <w:bookmarkStart w:id="40" w:name="z3448"/>
      <w:bookmarkEnd w:id="39"/>
      <w:r w:rsidRPr="00B3150B">
        <w:t>1) временного складирования отходов на месте образования на срок не более шести месяцев до даты их сбора (передачи специализированным организациям) или самостоятельного вывоза на объект, где данные отходы будут подвергнуты операциям по восстановлению или удалению;</w:t>
      </w:r>
    </w:p>
    <w:p w:rsidR="009C152E" w:rsidRPr="00B3150B" w:rsidRDefault="009C152E" w:rsidP="009C152E">
      <w:bookmarkStart w:id="41" w:name="z3449"/>
      <w:bookmarkEnd w:id="40"/>
      <w:r w:rsidRPr="00B3150B">
        <w:t xml:space="preserve">2) временного складирования неопасных отходов в процессе их сбора (в контейнерах, на перевалочных и сортировочных станциях), за исключением вышедших из эксплуатации </w:t>
      </w:r>
      <w:r w:rsidRPr="00B3150B">
        <w:lastRenderedPageBreak/>
        <w:t>транспортных средств и (или) самоходной сельскохозяйственной техники, на срок не более трех месяцев до даты их вывоза на объект, где данные отходы будут подвергнуты операциям по восстановлению или удалению;</w:t>
      </w:r>
    </w:p>
    <w:p w:rsidR="009C152E" w:rsidRPr="00B3150B" w:rsidRDefault="009C152E" w:rsidP="009C152E">
      <w:bookmarkStart w:id="42" w:name="z3450"/>
      <w:bookmarkEnd w:id="41"/>
      <w:r w:rsidRPr="00B3150B">
        <w:t>3) временного складирования отходов на объекте, где данные отходы будут подвергнуты операциям по удалению или восстановлению, на срок не более шести месяцев до направления их на восстановление или удаление.</w:t>
      </w:r>
    </w:p>
    <w:p w:rsidR="009C152E" w:rsidRPr="00B3150B" w:rsidRDefault="009C152E" w:rsidP="009C152E">
      <w:bookmarkStart w:id="43" w:name="z3453"/>
      <w:bookmarkEnd w:id="42"/>
      <w:r w:rsidRPr="00B3150B">
        <w:t>3. Накопление отходов разрешается только в специально установленных и оборудованных в соответствии с требованиями законодательства Республики Казахстан местах (на площадках, в складах, хранилищах, контейнерах и иных объектах хранения).</w:t>
      </w:r>
    </w:p>
    <w:p w:rsidR="009C152E" w:rsidRPr="00B3150B" w:rsidRDefault="009C152E" w:rsidP="009C152E">
      <w:bookmarkStart w:id="44" w:name="z3454"/>
      <w:bookmarkEnd w:id="43"/>
      <w:r w:rsidRPr="00B3150B">
        <w:t>4. Запрещается накопление отходов с превышением сроков, указанных в пункте 2 настоящей статьи, и (или) с превышением установленных лимитов накопления отходов (для объектов I и II категорий) или объемов накопления отходов, указанных в декларации о воздействии на окружающую среду (для объектов III категории).</w:t>
      </w:r>
    </w:p>
    <w:bookmarkEnd w:id="44"/>
    <w:p w:rsidR="009C152E" w:rsidRPr="00B3150B" w:rsidRDefault="009C152E" w:rsidP="009C152E">
      <w:r w:rsidRPr="00B3150B">
        <w:t xml:space="preserve">В соответствии со статьей 321 </w:t>
      </w:r>
      <w:bookmarkStart w:id="45" w:name="z3456"/>
      <w:r w:rsidRPr="00B3150B">
        <w:t>ЭК РК под сбором отходов понимается деятельность по организованному приему отходов от физических и юридических лиц специализированными организациями в целях дальнейшего направления таких отходов на восстановление или удаление.</w:t>
      </w:r>
    </w:p>
    <w:p w:rsidR="009C152E" w:rsidRPr="00B3150B" w:rsidRDefault="009C152E" w:rsidP="009C152E">
      <w:bookmarkStart w:id="46" w:name="z3457"/>
      <w:bookmarkEnd w:id="45"/>
      <w:r w:rsidRPr="00B3150B">
        <w:t>Операции по сбору отходов могут включать в себя вспомогательные операции по сортировке и накоплению отходов в процессе их сбора.</w:t>
      </w:r>
    </w:p>
    <w:p w:rsidR="009C152E" w:rsidRPr="00B3150B" w:rsidRDefault="009C152E" w:rsidP="009C152E">
      <w:bookmarkStart w:id="47" w:name="z3458"/>
      <w:bookmarkEnd w:id="46"/>
      <w:r w:rsidRPr="00B3150B">
        <w:t>Под накоплением отходов в процессе сбора понимается хранение отходов в специально оборудованных в соответствии с требованиями законодательства Республики Казахстан местах, в которых отходы, вывезенные с места их образования, выгружаются в целях их подготовки к дальнейшей транспортировке на объект, где данные отходы будут подвергнуты операциям по восстановлению или удалению.</w:t>
      </w:r>
    </w:p>
    <w:bookmarkEnd w:id="47"/>
    <w:p w:rsidR="009C152E" w:rsidRPr="00B3150B" w:rsidRDefault="009C152E" w:rsidP="009C152E">
      <w:pPr>
        <w:autoSpaceDE w:val="0"/>
        <w:autoSpaceDN w:val="0"/>
        <w:adjustRightInd w:val="0"/>
        <w:rPr>
          <w:rFonts w:eastAsiaTheme="minorHAnsi"/>
          <w:color w:val="000000"/>
        </w:rPr>
      </w:pPr>
      <w:r w:rsidRPr="00B3150B">
        <w:rPr>
          <w:rFonts w:eastAsiaTheme="minorHAnsi"/>
          <w:color w:val="000000"/>
        </w:rPr>
        <w:t xml:space="preserve">Далее представлена система управления отходами производства и потребления объекта по утилизации опасных отходов ТОО «Утилизация ЛТД» в г. Караганде. </w:t>
      </w:r>
    </w:p>
    <w:p w:rsidR="009C152E" w:rsidRPr="00B3150B" w:rsidRDefault="009C152E" w:rsidP="009C152E">
      <w:pPr>
        <w:ind w:firstLine="0"/>
        <w:jc w:val="center"/>
        <w:rPr>
          <w:b/>
        </w:rPr>
      </w:pPr>
      <w:r w:rsidRPr="00B3150B">
        <w:rPr>
          <w:b/>
        </w:rPr>
        <w:t>Твердые бытовые отходы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6702"/>
      </w:tblGrid>
      <w:tr w:rsidR="009C152E" w:rsidRPr="00B3150B" w:rsidTr="002F2DE5">
        <w:trPr>
          <w:trHeight w:val="251"/>
        </w:trPr>
        <w:tc>
          <w:tcPr>
            <w:tcW w:w="2643" w:type="dxa"/>
          </w:tcPr>
          <w:p w:rsidR="009C152E" w:rsidRPr="00B3150B" w:rsidRDefault="009C152E" w:rsidP="00E966F9">
            <w:pPr>
              <w:pStyle w:val="af2"/>
              <w:spacing w:after="0"/>
              <w:ind w:left="0" w:hanging="29"/>
              <w:rPr>
                <w:sz w:val="22"/>
                <w:szCs w:val="22"/>
              </w:rPr>
            </w:pPr>
            <w:r w:rsidRPr="00B3150B">
              <w:rPr>
                <w:sz w:val="22"/>
                <w:szCs w:val="22"/>
              </w:rPr>
              <w:t>1.Образование</w:t>
            </w:r>
          </w:p>
        </w:tc>
        <w:tc>
          <w:tcPr>
            <w:tcW w:w="6702" w:type="dxa"/>
          </w:tcPr>
          <w:p w:rsidR="009C152E" w:rsidRPr="00B3150B" w:rsidRDefault="009C152E" w:rsidP="00E966F9">
            <w:pPr>
              <w:pStyle w:val="af2"/>
              <w:spacing w:after="0"/>
              <w:ind w:left="0" w:hanging="29"/>
              <w:rPr>
                <w:sz w:val="22"/>
                <w:szCs w:val="22"/>
              </w:rPr>
            </w:pPr>
            <w:r w:rsidRPr="00B3150B">
              <w:rPr>
                <w:sz w:val="22"/>
                <w:szCs w:val="22"/>
              </w:rPr>
              <w:t>Образуются в процессе жизнедеятельности персонала</w:t>
            </w:r>
          </w:p>
        </w:tc>
      </w:tr>
      <w:tr w:rsidR="009C152E" w:rsidRPr="00B3150B" w:rsidTr="002F2DE5">
        <w:tc>
          <w:tcPr>
            <w:tcW w:w="2643" w:type="dxa"/>
          </w:tcPr>
          <w:p w:rsidR="009C152E" w:rsidRPr="00B3150B" w:rsidRDefault="009C152E" w:rsidP="00E966F9">
            <w:pPr>
              <w:pStyle w:val="af2"/>
              <w:spacing w:after="0"/>
              <w:ind w:left="0" w:hanging="29"/>
              <w:rPr>
                <w:sz w:val="22"/>
                <w:szCs w:val="22"/>
              </w:rPr>
            </w:pPr>
            <w:r w:rsidRPr="00B3150B">
              <w:rPr>
                <w:sz w:val="22"/>
                <w:szCs w:val="22"/>
              </w:rPr>
              <w:t xml:space="preserve">2.Накопление </w:t>
            </w:r>
          </w:p>
        </w:tc>
        <w:tc>
          <w:tcPr>
            <w:tcW w:w="6702" w:type="dxa"/>
          </w:tcPr>
          <w:p w:rsidR="009C152E" w:rsidRPr="00B3150B" w:rsidRDefault="009C152E" w:rsidP="00E966F9">
            <w:pPr>
              <w:pStyle w:val="af2"/>
              <w:spacing w:after="0"/>
              <w:ind w:left="0" w:hanging="29"/>
              <w:rPr>
                <w:sz w:val="22"/>
                <w:szCs w:val="22"/>
              </w:rPr>
            </w:pPr>
            <w:r w:rsidRPr="00B3150B">
              <w:rPr>
                <w:sz w:val="22"/>
                <w:szCs w:val="22"/>
              </w:rPr>
              <w:t>В металлических контейнерах</w:t>
            </w:r>
          </w:p>
        </w:tc>
      </w:tr>
      <w:tr w:rsidR="009C152E" w:rsidRPr="00B3150B" w:rsidTr="002F2DE5">
        <w:tc>
          <w:tcPr>
            <w:tcW w:w="2643" w:type="dxa"/>
          </w:tcPr>
          <w:p w:rsidR="009C152E" w:rsidRPr="00B3150B" w:rsidRDefault="009C152E" w:rsidP="00E966F9">
            <w:pPr>
              <w:pStyle w:val="af2"/>
              <w:spacing w:after="0"/>
              <w:ind w:left="0" w:hanging="29"/>
              <w:rPr>
                <w:sz w:val="22"/>
                <w:szCs w:val="22"/>
              </w:rPr>
            </w:pPr>
            <w:r w:rsidRPr="00B3150B">
              <w:rPr>
                <w:sz w:val="22"/>
                <w:szCs w:val="22"/>
              </w:rPr>
              <w:t xml:space="preserve">3. Сбор </w:t>
            </w:r>
          </w:p>
        </w:tc>
        <w:tc>
          <w:tcPr>
            <w:tcW w:w="6702" w:type="dxa"/>
          </w:tcPr>
          <w:p w:rsidR="009C152E" w:rsidRPr="00B3150B" w:rsidRDefault="009C152E" w:rsidP="00E966F9">
            <w:pPr>
              <w:pStyle w:val="af2"/>
              <w:spacing w:after="0"/>
              <w:ind w:left="0" w:hanging="29"/>
              <w:rPr>
                <w:sz w:val="22"/>
                <w:szCs w:val="22"/>
              </w:rPr>
            </w:pPr>
            <w:r w:rsidRPr="00B3150B">
              <w:rPr>
                <w:sz w:val="22"/>
                <w:szCs w:val="22"/>
              </w:rPr>
              <w:t xml:space="preserve">Собираются в специальные контейнеры </w:t>
            </w:r>
          </w:p>
        </w:tc>
      </w:tr>
      <w:tr w:rsidR="009C152E" w:rsidRPr="00B3150B" w:rsidTr="002F2DE5">
        <w:tc>
          <w:tcPr>
            <w:tcW w:w="2643" w:type="dxa"/>
          </w:tcPr>
          <w:p w:rsidR="009C152E" w:rsidRPr="00B3150B" w:rsidRDefault="009C152E" w:rsidP="00E966F9">
            <w:pPr>
              <w:pStyle w:val="af2"/>
              <w:spacing w:after="0"/>
              <w:ind w:left="0" w:hanging="29"/>
              <w:rPr>
                <w:sz w:val="22"/>
                <w:szCs w:val="22"/>
              </w:rPr>
            </w:pPr>
            <w:r w:rsidRPr="00B3150B">
              <w:rPr>
                <w:sz w:val="22"/>
                <w:szCs w:val="22"/>
              </w:rPr>
              <w:t>4. Транспортировка</w:t>
            </w:r>
          </w:p>
        </w:tc>
        <w:tc>
          <w:tcPr>
            <w:tcW w:w="6702" w:type="dxa"/>
          </w:tcPr>
          <w:p w:rsidR="009C152E" w:rsidRPr="00B3150B" w:rsidRDefault="009C152E" w:rsidP="00E966F9">
            <w:pPr>
              <w:pStyle w:val="af2"/>
              <w:spacing w:after="0"/>
              <w:ind w:left="0" w:hanging="29"/>
              <w:rPr>
                <w:sz w:val="22"/>
                <w:szCs w:val="22"/>
              </w:rPr>
            </w:pPr>
            <w:r w:rsidRPr="00B3150B">
              <w:rPr>
                <w:sz w:val="22"/>
                <w:szCs w:val="22"/>
              </w:rPr>
              <w:t xml:space="preserve">Не транспортируются </w:t>
            </w:r>
          </w:p>
        </w:tc>
      </w:tr>
      <w:tr w:rsidR="009C152E" w:rsidRPr="00B3150B" w:rsidTr="002F2DE5">
        <w:tc>
          <w:tcPr>
            <w:tcW w:w="2643" w:type="dxa"/>
          </w:tcPr>
          <w:p w:rsidR="009C152E" w:rsidRPr="00B3150B" w:rsidRDefault="009C152E" w:rsidP="00E966F9">
            <w:pPr>
              <w:pStyle w:val="af2"/>
              <w:spacing w:after="0"/>
              <w:ind w:left="0" w:hanging="29"/>
              <w:rPr>
                <w:sz w:val="22"/>
                <w:szCs w:val="22"/>
              </w:rPr>
            </w:pPr>
            <w:r w:rsidRPr="00B3150B">
              <w:rPr>
                <w:sz w:val="22"/>
                <w:szCs w:val="22"/>
              </w:rPr>
              <w:t xml:space="preserve">5. Восстановление </w:t>
            </w:r>
          </w:p>
        </w:tc>
        <w:tc>
          <w:tcPr>
            <w:tcW w:w="6702" w:type="dxa"/>
          </w:tcPr>
          <w:p w:rsidR="009C152E" w:rsidRPr="00B3150B" w:rsidRDefault="009C152E" w:rsidP="00E966F9">
            <w:pPr>
              <w:autoSpaceDE w:val="0"/>
              <w:autoSpaceDN w:val="0"/>
              <w:adjustRightInd w:val="0"/>
              <w:ind w:hanging="29"/>
              <w:rPr>
                <w:sz w:val="22"/>
                <w:szCs w:val="22"/>
              </w:rPr>
            </w:pPr>
            <w:r w:rsidRPr="00B3150B">
              <w:rPr>
                <w:sz w:val="22"/>
                <w:szCs w:val="22"/>
              </w:rPr>
              <w:t>Не требуется. На полигон ТБО принимаются отходы, разрешенные на захоронение согласно п. 1 ст. 351 ЭК РК.</w:t>
            </w:r>
          </w:p>
        </w:tc>
      </w:tr>
      <w:tr w:rsidR="009C152E" w:rsidRPr="00B3150B" w:rsidTr="002F2DE5">
        <w:tc>
          <w:tcPr>
            <w:tcW w:w="2643" w:type="dxa"/>
          </w:tcPr>
          <w:p w:rsidR="009C152E" w:rsidRPr="00B3150B" w:rsidRDefault="009C152E" w:rsidP="00E966F9">
            <w:pPr>
              <w:pStyle w:val="af2"/>
              <w:spacing w:after="0"/>
              <w:ind w:left="0" w:hanging="29"/>
              <w:rPr>
                <w:sz w:val="22"/>
                <w:szCs w:val="22"/>
              </w:rPr>
            </w:pPr>
            <w:r w:rsidRPr="00B3150B">
              <w:rPr>
                <w:sz w:val="22"/>
                <w:szCs w:val="22"/>
              </w:rPr>
              <w:t>6. Удаление</w:t>
            </w:r>
          </w:p>
        </w:tc>
        <w:tc>
          <w:tcPr>
            <w:tcW w:w="6702" w:type="dxa"/>
          </w:tcPr>
          <w:p w:rsidR="009C152E" w:rsidRPr="00B3150B" w:rsidRDefault="009C152E" w:rsidP="002F2DE5">
            <w:pPr>
              <w:pStyle w:val="af2"/>
              <w:spacing w:after="0"/>
              <w:ind w:left="0" w:hanging="29"/>
              <w:rPr>
                <w:sz w:val="22"/>
                <w:szCs w:val="22"/>
              </w:rPr>
            </w:pPr>
            <w:r w:rsidRPr="00B3150B">
              <w:rPr>
                <w:sz w:val="22"/>
                <w:szCs w:val="22"/>
              </w:rPr>
              <w:t xml:space="preserve">Подвергаются </w:t>
            </w:r>
            <w:r w:rsidR="002F2DE5">
              <w:rPr>
                <w:sz w:val="22"/>
                <w:szCs w:val="22"/>
                <w:lang w:val="ru-RU"/>
              </w:rPr>
              <w:t>сжиганию в собственной печи</w:t>
            </w:r>
            <w:r w:rsidRPr="00B3150B">
              <w:rPr>
                <w:sz w:val="22"/>
                <w:szCs w:val="22"/>
              </w:rPr>
              <w:t>.</w:t>
            </w:r>
          </w:p>
        </w:tc>
      </w:tr>
    </w:tbl>
    <w:p w:rsidR="009C152E" w:rsidRPr="00B3150B" w:rsidRDefault="009C152E" w:rsidP="009C152E">
      <w:pPr>
        <w:ind w:firstLine="0"/>
        <w:jc w:val="center"/>
        <w:rPr>
          <w:rFonts w:eastAsiaTheme="minorHAnsi"/>
          <w:b/>
          <w:bCs/>
          <w:color w:val="000000"/>
        </w:rPr>
      </w:pPr>
      <w:r w:rsidRPr="00B3150B">
        <w:rPr>
          <w:rFonts w:eastAsiaTheme="minorHAnsi"/>
          <w:b/>
          <w:bCs/>
          <w:color w:val="000000"/>
        </w:rPr>
        <w:t>Золошлак от сжигания отходов производства и потребления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2"/>
        <w:gridCol w:w="6703"/>
      </w:tblGrid>
      <w:tr w:rsidR="009C152E" w:rsidRPr="00B3150B" w:rsidTr="002F2DE5">
        <w:trPr>
          <w:trHeight w:val="251"/>
        </w:trPr>
        <w:tc>
          <w:tcPr>
            <w:tcW w:w="2642" w:type="dxa"/>
          </w:tcPr>
          <w:p w:rsidR="009C152E" w:rsidRPr="00B3150B" w:rsidRDefault="009C152E" w:rsidP="00E966F9">
            <w:pPr>
              <w:pStyle w:val="af2"/>
              <w:spacing w:after="0"/>
              <w:ind w:left="0" w:firstLine="0"/>
              <w:rPr>
                <w:sz w:val="22"/>
                <w:szCs w:val="22"/>
              </w:rPr>
            </w:pPr>
            <w:r w:rsidRPr="00B3150B">
              <w:rPr>
                <w:sz w:val="22"/>
                <w:szCs w:val="22"/>
              </w:rPr>
              <w:t>1.Образование</w:t>
            </w:r>
          </w:p>
        </w:tc>
        <w:tc>
          <w:tcPr>
            <w:tcW w:w="6703" w:type="dxa"/>
          </w:tcPr>
          <w:p w:rsidR="009C152E" w:rsidRPr="00B3150B" w:rsidRDefault="009C152E" w:rsidP="00E966F9">
            <w:pPr>
              <w:autoSpaceDE w:val="0"/>
              <w:autoSpaceDN w:val="0"/>
              <w:adjustRightInd w:val="0"/>
              <w:ind w:firstLine="0"/>
              <w:jc w:val="left"/>
              <w:rPr>
                <w:rFonts w:eastAsiaTheme="minorHAnsi"/>
                <w:color w:val="000000"/>
                <w:sz w:val="22"/>
                <w:szCs w:val="22"/>
              </w:rPr>
            </w:pPr>
            <w:r w:rsidRPr="00B3150B">
              <w:rPr>
                <w:rFonts w:eastAsiaTheme="minorHAnsi"/>
                <w:color w:val="000000"/>
                <w:sz w:val="22"/>
                <w:szCs w:val="22"/>
              </w:rPr>
              <w:t xml:space="preserve">Образуются в процессе сжигания отходов на участке высокотемпературного уничтожения отходов </w:t>
            </w:r>
          </w:p>
        </w:tc>
      </w:tr>
      <w:tr w:rsidR="009C152E" w:rsidRPr="00B3150B" w:rsidTr="002F2DE5">
        <w:tc>
          <w:tcPr>
            <w:tcW w:w="2642" w:type="dxa"/>
          </w:tcPr>
          <w:p w:rsidR="009C152E" w:rsidRPr="00B3150B" w:rsidRDefault="009C152E" w:rsidP="00E966F9">
            <w:pPr>
              <w:pStyle w:val="af2"/>
              <w:spacing w:after="0"/>
              <w:ind w:left="0" w:firstLine="0"/>
              <w:rPr>
                <w:sz w:val="22"/>
                <w:szCs w:val="22"/>
              </w:rPr>
            </w:pPr>
            <w:r w:rsidRPr="00B3150B">
              <w:rPr>
                <w:sz w:val="22"/>
                <w:szCs w:val="22"/>
              </w:rPr>
              <w:t xml:space="preserve">2.Накопление </w:t>
            </w:r>
          </w:p>
        </w:tc>
        <w:tc>
          <w:tcPr>
            <w:tcW w:w="6703" w:type="dxa"/>
          </w:tcPr>
          <w:p w:rsidR="009C152E" w:rsidRPr="00B3150B" w:rsidRDefault="009C152E" w:rsidP="00E966F9">
            <w:pPr>
              <w:pStyle w:val="af2"/>
              <w:spacing w:after="0"/>
              <w:ind w:left="0" w:firstLine="0"/>
              <w:rPr>
                <w:sz w:val="22"/>
                <w:szCs w:val="22"/>
              </w:rPr>
            </w:pPr>
            <w:r w:rsidRPr="00B3150B">
              <w:rPr>
                <w:sz w:val="22"/>
                <w:szCs w:val="22"/>
              </w:rPr>
              <w:t>В металлических контейнерах</w:t>
            </w:r>
          </w:p>
        </w:tc>
      </w:tr>
      <w:tr w:rsidR="009C152E" w:rsidRPr="00B3150B" w:rsidTr="002F2DE5">
        <w:tc>
          <w:tcPr>
            <w:tcW w:w="2642" w:type="dxa"/>
          </w:tcPr>
          <w:p w:rsidR="009C152E" w:rsidRPr="00B3150B" w:rsidRDefault="009C152E" w:rsidP="00E966F9">
            <w:pPr>
              <w:pStyle w:val="af2"/>
              <w:spacing w:after="0"/>
              <w:ind w:left="0" w:firstLine="0"/>
              <w:rPr>
                <w:sz w:val="22"/>
                <w:szCs w:val="22"/>
              </w:rPr>
            </w:pPr>
            <w:r w:rsidRPr="00B3150B">
              <w:rPr>
                <w:sz w:val="22"/>
                <w:szCs w:val="22"/>
              </w:rPr>
              <w:t xml:space="preserve">3. Сбор </w:t>
            </w:r>
          </w:p>
        </w:tc>
        <w:tc>
          <w:tcPr>
            <w:tcW w:w="6703" w:type="dxa"/>
          </w:tcPr>
          <w:p w:rsidR="009C152E" w:rsidRPr="00B3150B" w:rsidRDefault="009C152E" w:rsidP="00E966F9">
            <w:pPr>
              <w:pStyle w:val="af2"/>
              <w:spacing w:after="0"/>
              <w:ind w:left="0" w:firstLine="0"/>
              <w:rPr>
                <w:sz w:val="22"/>
                <w:szCs w:val="22"/>
              </w:rPr>
            </w:pPr>
            <w:r w:rsidRPr="00B3150B">
              <w:rPr>
                <w:sz w:val="22"/>
                <w:szCs w:val="22"/>
              </w:rPr>
              <w:t xml:space="preserve">Собираются в специальные контейнеры </w:t>
            </w:r>
          </w:p>
        </w:tc>
      </w:tr>
      <w:tr w:rsidR="009C152E" w:rsidRPr="00B3150B" w:rsidTr="002F2DE5">
        <w:tc>
          <w:tcPr>
            <w:tcW w:w="2642" w:type="dxa"/>
          </w:tcPr>
          <w:p w:rsidR="009C152E" w:rsidRPr="00B3150B" w:rsidRDefault="009C152E" w:rsidP="00E966F9">
            <w:pPr>
              <w:pStyle w:val="af2"/>
              <w:spacing w:after="0"/>
              <w:ind w:left="0" w:firstLine="0"/>
              <w:rPr>
                <w:sz w:val="22"/>
                <w:szCs w:val="22"/>
              </w:rPr>
            </w:pPr>
            <w:r w:rsidRPr="00B3150B">
              <w:rPr>
                <w:sz w:val="22"/>
                <w:szCs w:val="22"/>
              </w:rPr>
              <w:t>4. Транспортировка</w:t>
            </w:r>
          </w:p>
        </w:tc>
        <w:tc>
          <w:tcPr>
            <w:tcW w:w="6703" w:type="dxa"/>
          </w:tcPr>
          <w:p w:rsidR="009C152E" w:rsidRPr="00B3150B" w:rsidRDefault="009C152E" w:rsidP="00E966F9">
            <w:pPr>
              <w:pStyle w:val="af2"/>
              <w:spacing w:after="0"/>
              <w:ind w:left="0" w:firstLine="0"/>
              <w:rPr>
                <w:sz w:val="22"/>
                <w:szCs w:val="22"/>
              </w:rPr>
            </w:pPr>
            <w:r w:rsidRPr="00B3150B">
              <w:rPr>
                <w:sz w:val="22"/>
                <w:szCs w:val="22"/>
              </w:rPr>
              <w:t xml:space="preserve">Не транспортируются </w:t>
            </w:r>
          </w:p>
        </w:tc>
      </w:tr>
      <w:tr w:rsidR="009C152E" w:rsidRPr="00B3150B" w:rsidTr="002F2DE5">
        <w:tc>
          <w:tcPr>
            <w:tcW w:w="2642" w:type="dxa"/>
          </w:tcPr>
          <w:p w:rsidR="009C152E" w:rsidRPr="00B3150B" w:rsidRDefault="009C152E" w:rsidP="00E966F9">
            <w:pPr>
              <w:pStyle w:val="af2"/>
              <w:spacing w:after="0"/>
              <w:ind w:left="0" w:firstLine="0"/>
              <w:rPr>
                <w:sz w:val="22"/>
                <w:szCs w:val="22"/>
              </w:rPr>
            </w:pPr>
            <w:r w:rsidRPr="00B3150B">
              <w:rPr>
                <w:sz w:val="22"/>
                <w:szCs w:val="22"/>
              </w:rPr>
              <w:t xml:space="preserve">5. Восстановление </w:t>
            </w:r>
          </w:p>
        </w:tc>
        <w:tc>
          <w:tcPr>
            <w:tcW w:w="6703" w:type="dxa"/>
          </w:tcPr>
          <w:p w:rsidR="009C152E" w:rsidRPr="00B3150B" w:rsidRDefault="009C152E" w:rsidP="00E966F9">
            <w:pPr>
              <w:autoSpaceDE w:val="0"/>
              <w:autoSpaceDN w:val="0"/>
              <w:adjustRightInd w:val="0"/>
              <w:ind w:firstLine="0"/>
              <w:rPr>
                <w:sz w:val="22"/>
                <w:szCs w:val="22"/>
              </w:rPr>
            </w:pPr>
            <w:r w:rsidRPr="00B3150B">
              <w:rPr>
                <w:sz w:val="22"/>
                <w:szCs w:val="22"/>
              </w:rPr>
              <w:t>Не требуется. На полигон ТБО принимаются отходы, разрешенные на захоронение согласно п. 1 ст. 351 ЭК РК.</w:t>
            </w:r>
          </w:p>
        </w:tc>
      </w:tr>
      <w:tr w:rsidR="009C152E" w:rsidRPr="00B3150B" w:rsidTr="002F2DE5">
        <w:tc>
          <w:tcPr>
            <w:tcW w:w="2642" w:type="dxa"/>
          </w:tcPr>
          <w:p w:rsidR="009C152E" w:rsidRPr="00B3150B" w:rsidRDefault="009C152E" w:rsidP="00E966F9">
            <w:pPr>
              <w:pStyle w:val="af2"/>
              <w:spacing w:after="0"/>
              <w:ind w:left="0" w:hanging="29"/>
              <w:rPr>
                <w:sz w:val="22"/>
                <w:szCs w:val="22"/>
              </w:rPr>
            </w:pPr>
            <w:r w:rsidRPr="00B3150B">
              <w:rPr>
                <w:sz w:val="22"/>
                <w:szCs w:val="22"/>
              </w:rPr>
              <w:t>6. Удаление</w:t>
            </w:r>
          </w:p>
        </w:tc>
        <w:tc>
          <w:tcPr>
            <w:tcW w:w="6703" w:type="dxa"/>
          </w:tcPr>
          <w:p w:rsidR="009C152E" w:rsidRPr="00B3150B" w:rsidRDefault="009C152E" w:rsidP="00E966F9">
            <w:pPr>
              <w:pStyle w:val="af2"/>
              <w:spacing w:after="0"/>
              <w:ind w:left="0" w:hanging="29"/>
              <w:rPr>
                <w:sz w:val="22"/>
                <w:szCs w:val="22"/>
              </w:rPr>
            </w:pPr>
            <w:r w:rsidRPr="00B3150B">
              <w:rPr>
                <w:sz w:val="22"/>
                <w:szCs w:val="22"/>
              </w:rPr>
              <w:t>Подвергаются захоронению на полигоне ТБО.</w:t>
            </w:r>
          </w:p>
        </w:tc>
      </w:tr>
    </w:tbl>
    <w:p w:rsidR="009C152E" w:rsidRPr="00B3150B" w:rsidRDefault="009C152E" w:rsidP="009C152E">
      <w:pPr>
        <w:ind w:firstLine="0"/>
        <w:jc w:val="center"/>
        <w:rPr>
          <w:b/>
        </w:rPr>
      </w:pPr>
      <w:r w:rsidRPr="00B3150B">
        <w:rPr>
          <w:b/>
        </w:rPr>
        <w:t>Металлолом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2"/>
        <w:gridCol w:w="6703"/>
      </w:tblGrid>
      <w:tr w:rsidR="009C152E" w:rsidRPr="00B3150B" w:rsidTr="002F2DE5">
        <w:trPr>
          <w:trHeight w:val="251"/>
        </w:trPr>
        <w:tc>
          <w:tcPr>
            <w:tcW w:w="2642" w:type="dxa"/>
          </w:tcPr>
          <w:p w:rsidR="009C152E" w:rsidRPr="00B3150B" w:rsidRDefault="009C152E" w:rsidP="00E966F9">
            <w:pPr>
              <w:pStyle w:val="af2"/>
              <w:spacing w:after="0"/>
              <w:ind w:left="0" w:firstLine="0"/>
              <w:rPr>
                <w:sz w:val="22"/>
                <w:szCs w:val="22"/>
              </w:rPr>
            </w:pPr>
            <w:r w:rsidRPr="00B3150B">
              <w:rPr>
                <w:sz w:val="22"/>
                <w:szCs w:val="22"/>
              </w:rPr>
              <w:t>1.Образование</w:t>
            </w:r>
          </w:p>
        </w:tc>
        <w:tc>
          <w:tcPr>
            <w:tcW w:w="6703" w:type="dxa"/>
          </w:tcPr>
          <w:p w:rsidR="009C152E" w:rsidRPr="00B3150B" w:rsidRDefault="009C152E" w:rsidP="00E966F9">
            <w:pPr>
              <w:pStyle w:val="af2"/>
              <w:spacing w:after="0"/>
              <w:ind w:left="0" w:firstLine="0"/>
              <w:rPr>
                <w:sz w:val="22"/>
                <w:szCs w:val="22"/>
              </w:rPr>
            </w:pPr>
            <w:r w:rsidRPr="00B3150B">
              <w:rPr>
                <w:sz w:val="22"/>
                <w:szCs w:val="22"/>
              </w:rPr>
              <w:t>Образуются при разборе отходов, поступающих на утилизацию</w:t>
            </w:r>
          </w:p>
        </w:tc>
      </w:tr>
      <w:tr w:rsidR="009C152E" w:rsidRPr="00B3150B" w:rsidTr="002F2DE5">
        <w:tc>
          <w:tcPr>
            <w:tcW w:w="2642" w:type="dxa"/>
          </w:tcPr>
          <w:p w:rsidR="009C152E" w:rsidRPr="00B3150B" w:rsidRDefault="009C152E" w:rsidP="00E966F9">
            <w:pPr>
              <w:pStyle w:val="af2"/>
              <w:spacing w:after="0"/>
              <w:ind w:left="0" w:firstLine="0"/>
              <w:rPr>
                <w:sz w:val="22"/>
                <w:szCs w:val="22"/>
              </w:rPr>
            </w:pPr>
            <w:r w:rsidRPr="00B3150B">
              <w:rPr>
                <w:sz w:val="22"/>
                <w:szCs w:val="22"/>
              </w:rPr>
              <w:t xml:space="preserve">2.Накопление </w:t>
            </w:r>
          </w:p>
        </w:tc>
        <w:tc>
          <w:tcPr>
            <w:tcW w:w="6703" w:type="dxa"/>
          </w:tcPr>
          <w:p w:rsidR="009C152E" w:rsidRPr="00B3150B" w:rsidRDefault="009C152E" w:rsidP="00E966F9">
            <w:pPr>
              <w:pStyle w:val="af2"/>
              <w:spacing w:after="0"/>
              <w:ind w:left="0" w:firstLine="0"/>
              <w:rPr>
                <w:sz w:val="22"/>
                <w:szCs w:val="22"/>
              </w:rPr>
            </w:pPr>
            <w:r w:rsidRPr="00B3150B">
              <w:rPr>
                <w:sz w:val="22"/>
                <w:szCs w:val="22"/>
              </w:rPr>
              <w:t>На специальной площадке</w:t>
            </w:r>
          </w:p>
        </w:tc>
      </w:tr>
      <w:tr w:rsidR="009C152E" w:rsidRPr="00B3150B" w:rsidTr="002F2DE5">
        <w:tc>
          <w:tcPr>
            <w:tcW w:w="2642" w:type="dxa"/>
          </w:tcPr>
          <w:p w:rsidR="009C152E" w:rsidRPr="00B3150B" w:rsidRDefault="009C152E" w:rsidP="00E966F9">
            <w:pPr>
              <w:pStyle w:val="af2"/>
              <w:spacing w:after="0"/>
              <w:ind w:left="0" w:firstLine="0"/>
              <w:rPr>
                <w:sz w:val="22"/>
                <w:szCs w:val="22"/>
              </w:rPr>
            </w:pPr>
            <w:r w:rsidRPr="00B3150B">
              <w:rPr>
                <w:sz w:val="22"/>
                <w:szCs w:val="22"/>
              </w:rPr>
              <w:t xml:space="preserve">3. Сбор </w:t>
            </w:r>
          </w:p>
        </w:tc>
        <w:tc>
          <w:tcPr>
            <w:tcW w:w="6703" w:type="dxa"/>
          </w:tcPr>
          <w:p w:rsidR="009C152E" w:rsidRPr="00B3150B" w:rsidRDefault="009C152E" w:rsidP="00E966F9">
            <w:pPr>
              <w:pStyle w:val="af2"/>
              <w:spacing w:after="0"/>
              <w:ind w:left="0" w:firstLine="0"/>
              <w:rPr>
                <w:sz w:val="22"/>
                <w:szCs w:val="22"/>
              </w:rPr>
            </w:pPr>
            <w:r w:rsidRPr="00B3150B">
              <w:rPr>
                <w:sz w:val="22"/>
                <w:szCs w:val="22"/>
              </w:rPr>
              <w:t>Собираются на специальной площадке</w:t>
            </w:r>
          </w:p>
        </w:tc>
      </w:tr>
      <w:tr w:rsidR="009C152E" w:rsidRPr="00B3150B" w:rsidTr="002F2DE5">
        <w:tc>
          <w:tcPr>
            <w:tcW w:w="2642" w:type="dxa"/>
          </w:tcPr>
          <w:p w:rsidR="009C152E" w:rsidRPr="00B3150B" w:rsidRDefault="009C152E" w:rsidP="00E966F9">
            <w:pPr>
              <w:pStyle w:val="af2"/>
              <w:spacing w:after="0"/>
              <w:ind w:left="0" w:firstLine="0"/>
              <w:rPr>
                <w:sz w:val="22"/>
                <w:szCs w:val="22"/>
              </w:rPr>
            </w:pPr>
            <w:r w:rsidRPr="00B3150B">
              <w:rPr>
                <w:sz w:val="22"/>
                <w:szCs w:val="22"/>
              </w:rPr>
              <w:t>4. Транспортировка</w:t>
            </w:r>
          </w:p>
        </w:tc>
        <w:tc>
          <w:tcPr>
            <w:tcW w:w="6703" w:type="dxa"/>
          </w:tcPr>
          <w:p w:rsidR="009C152E" w:rsidRPr="00B3150B" w:rsidRDefault="009C152E" w:rsidP="00E966F9">
            <w:pPr>
              <w:pStyle w:val="af2"/>
              <w:spacing w:after="0"/>
              <w:ind w:left="0" w:firstLine="0"/>
              <w:rPr>
                <w:sz w:val="22"/>
                <w:szCs w:val="22"/>
              </w:rPr>
            </w:pPr>
            <w:r w:rsidRPr="00B3150B">
              <w:rPr>
                <w:sz w:val="22"/>
                <w:szCs w:val="22"/>
              </w:rPr>
              <w:t xml:space="preserve">Не транспортируются </w:t>
            </w:r>
          </w:p>
        </w:tc>
      </w:tr>
      <w:tr w:rsidR="009C152E" w:rsidRPr="00B3150B" w:rsidTr="002F2DE5">
        <w:tc>
          <w:tcPr>
            <w:tcW w:w="2642" w:type="dxa"/>
          </w:tcPr>
          <w:p w:rsidR="009C152E" w:rsidRPr="00B3150B" w:rsidRDefault="009C152E" w:rsidP="00E966F9">
            <w:pPr>
              <w:pStyle w:val="af2"/>
              <w:spacing w:after="0"/>
              <w:ind w:left="0" w:firstLine="0"/>
              <w:rPr>
                <w:sz w:val="22"/>
                <w:szCs w:val="22"/>
              </w:rPr>
            </w:pPr>
            <w:r w:rsidRPr="00B3150B">
              <w:rPr>
                <w:sz w:val="22"/>
                <w:szCs w:val="22"/>
              </w:rPr>
              <w:t xml:space="preserve">5. Восстановление </w:t>
            </w:r>
          </w:p>
        </w:tc>
        <w:tc>
          <w:tcPr>
            <w:tcW w:w="6703" w:type="dxa"/>
          </w:tcPr>
          <w:p w:rsidR="009C152E" w:rsidRPr="00B3150B" w:rsidRDefault="009C152E" w:rsidP="00E966F9">
            <w:pPr>
              <w:autoSpaceDE w:val="0"/>
              <w:autoSpaceDN w:val="0"/>
              <w:adjustRightInd w:val="0"/>
              <w:ind w:firstLine="0"/>
              <w:rPr>
                <w:sz w:val="22"/>
                <w:szCs w:val="22"/>
              </w:rPr>
            </w:pPr>
            <w:r w:rsidRPr="00B3150B">
              <w:rPr>
                <w:sz w:val="22"/>
                <w:szCs w:val="22"/>
              </w:rPr>
              <w:t>Не требуется</w:t>
            </w:r>
          </w:p>
        </w:tc>
      </w:tr>
      <w:tr w:rsidR="009C152E" w:rsidRPr="00B3150B" w:rsidTr="002F2DE5">
        <w:tc>
          <w:tcPr>
            <w:tcW w:w="2642" w:type="dxa"/>
          </w:tcPr>
          <w:p w:rsidR="009C152E" w:rsidRPr="00B3150B" w:rsidRDefault="009C152E" w:rsidP="00E966F9">
            <w:pPr>
              <w:pStyle w:val="af2"/>
              <w:spacing w:after="0"/>
              <w:ind w:left="0" w:firstLine="0"/>
              <w:rPr>
                <w:sz w:val="22"/>
                <w:szCs w:val="22"/>
              </w:rPr>
            </w:pPr>
            <w:r w:rsidRPr="00B3150B">
              <w:rPr>
                <w:sz w:val="22"/>
                <w:szCs w:val="22"/>
              </w:rPr>
              <w:t>6. Удаление</w:t>
            </w:r>
          </w:p>
        </w:tc>
        <w:tc>
          <w:tcPr>
            <w:tcW w:w="6703" w:type="dxa"/>
          </w:tcPr>
          <w:p w:rsidR="009C152E" w:rsidRPr="00B3150B" w:rsidRDefault="009C152E" w:rsidP="00E966F9">
            <w:pPr>
              <w:pStyle w:val="af2"/>
              <w:spacing w:after="0"/>
              <w:ind w:left="0" w:firstLine="0"/>
              <w:rPr>
                <w:sz w:val="22"/>
                <w:szCs w:val="22"/>
              </w:rPr>
            </w:pPr>
            <w:r w:rsidRPr="00B3150B">
              <w:rPr>
                <w:sz w:val="22"/>
                <w:szCs w:val="22"/>
              </w:rPr>
              <w:t>Сдаются по договору на специализированное предприятие для переработки</w:t>
            </w:r>
          </w:p>
        </w:tc>
      </w:tr>
    </w:tbl>
    <w:p w:rsidR="009C152E" w:rsidRDefault="009C152E" w:rsidP="009C152E"/>
    <w:p w:rsidR="002F2DE5" w:rsidRPr="00B3150B" w:rsidRDefault="002F2DE5" w:rsidP="009C152E"/>
    <w:p w:rsidR="009C152E" w:rsidRPr="00B3150B" w:rsidRDefault="009C152E" w:rsidP="009C152E">
      <w:r w:rsidRPr="00B3150B">
        <w:lastRenderedPageBreak/>
        <w:t>В соответствии со статьей 334</w:t>
      </w:r>
      <w:bookmarkStart w:id="48" w:name="z3540"/>
      <w:r w:rsidRPr="00B3150B">
        <w:t xml:space="preserve"> ЭК РК:</w:t>
      </w:r>
    </w:p>
    <w:p w:rsidR="009C152E" w:rsidRPr="00B3150B" w:rsidRDefault="009C152E" w:rsidP="009C152E">
      <w:r w:rsidRPr="00B3150B">
        <w:t>1. Лимиты накопления отходов и лимиты на их захоронение устанавливаются для объектов I и II категорий на основании соответствующего экологического разрешения.</w:t>
      </w:r>
    </w:p>
    <w:bookmarkEnd w:id="48"/>
    <w:p w:rsidR="009C152E" w:rsidRPr="00B3150B" w:rsidRDefault="009C152E" w:rsidP="009C152E">
      <w:r w:rsidRPr="00B3150B">
        <w:t>Накопление и удаление всех отходов производится не реже 2-х раз в год, максимальный срок хранения на предприятии не более 6 месяцев.</w:t>
      </w:r>
    </w:p>
    <w:p w:rsidR="009C152E" w:rsidRPr="00B3150B" w:rsidRDefault="009C152E" w:rsidP="009C152E">
      <w:r w:rsidRPr="00B3150B">
        <w:t>Лимиты накопления отходов производства и потребления по годам при работе ТОО «Утилизация ЛТД» представлены в таблице 9.3, лимиты захоронения отходов – в таб. 9.4.</w:t>
      </w:r>
    </w:p>
    <w:p w:rsidR="009C152E" w:rsidRPr="00B3150B" w:rsidRDefault="009C152E" w:rsidP="009C152E">
      <w:pPr>
        <w:ind w:firstLine="0"/>
        <w:jc w:val="center"/>
        <w:rPr>
          <w:b/>
        </w:rPr>
      </w:pPr>
    </w:p>
    <w:p w:rsidR="009C152E" w:rsidRPr="00B3150B" w:rsidRDefault="009C152E" w:rsidP="009C152E">
      <w:pPr>
        <w:ind w:firstLine="0"/>
        <w:jc w:val="center"/>
        <w:rPr>
          <w:b/>
          <w:bCs/>
        </w:rPr>
      </w:pPr>
      <w:r w:rsidRPr="00B3150B">
        <w:rPr>
          <w:b/>
        </w:rPr>
        <w:t xml:space="preserve">Лимиты накопления отходов </w:t>
      </w:r>
      <w:r w:rsidRPr="00B3150B">
        <w:rPr>
          <w:b/>
          <w:bCs/>
        </w:rPr>
        <w:t>для ТОО «</w:t>
      </w:r>
      <w:r w:rsidRPr="00B3150B">
        <w:rPr>
          <w:b/>
        </w:rPr>
        <w:t>Утилизация ЛТД</w:t>
      </w:r>
      <w:r w:rsidRPr="00B3150B">
        <w:rPr>
          <w:b/>
          <w:bCs/>
        </w:rPr>
        <w:t>» на 202</w:t>
      </w:r>
      <w:r w:rsidR="00D7644E">
        <w:rPr>
          <w:b/>
          <w:bCs/>
        </w:rPr>
        <w:t>7</w:t>
      </w:r>
      <w:r w:rsidRPr="00B3150B">
        <w:rPr>
          <w:b/>
          <w:bCs/>
        </w:rPr>
        <w:t>-203</w:t>
      </w:r>
      <w:r w:rsidR="00D7644E">
        <w:rPr>
          <w:b/>
          <w:bCs/>
        </w:rPr>
        <w:t>6</w:t>
      </w:r>
      <w:r w:rsidRPr="00B3150B">
        <w:rPr>
          <w:b/>
          <w:bCs/>
        </w:rPr>
        <w:t xml:space="preserve"> годы</w:t>
      </w:r>
    </w:p>
    <w:p w:rsidR="009C152E" w:rsidRPr="00B3150B" w:rsidRDefault="009C152E" w:rsidP="009C152E">
      <w:pPr>
        <w:jc w:val="right"/>
      </w:pPr>
      <w:r w:rsidRPr="00B3150B">
        <w:t>Таблица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0"/>
        <w:gridCol w:w="2694"/>
        <w:gridCol w:w="94"/>
        <w:gridCol w:w="1763"/>
      </w:tblGrid>
      <w:tr w:rsidR="009C152E" w:rsidRPr="00B3150B" w:rsidTr="001464BC">
        <w:trPr>
          <w:trHeight w:val="30"/>
          <w:jc w:val="center"/>
        </w:trPr>
        <w:tc>
          <w:tcPr>
            <w:tcW w:w="4720"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Наименование отходов</w:t>
            </w:r>
          </w:p>
        </w:tc>
        <w:tc>
          <w:tcPr>
            <w:tcW w:w="2694"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Объем накопленных отходов на существующее положение, тонн/год</w:t>
            </w:r>
          </w:p>
        </w:tc>
        <w:tc>
          <w:tcPr>
            <w:tcW w:w="1857" w:type="dxa"/>
            <w:gridSpan w:val="2"/>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Лимит накопления, тонн/год</w:t>
            </w:r>
          </w:p>
        </w:tc>
      </w:tr>
      <w:tr w:rsidR="009C152E" w:rsidRPr="00B3150B" w:rsidTr="001464BC">
        <w:trPr>
          <w:trHeight w:val="30"/>
          <w:jc w:val="center"/>
        </w:trPr>
        <w:tc>
          <w:tcPr>
            <w:tcW w:w="4720"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1</w:t>
            </w:r>
          </w:p>
        </w:tc>
        <w:tc>
          <w:tcPr>
            <w:tcW w:w="2694"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2</w:t>
            </w:r>
          </w:p>
        </w:tc>
        <w:tc>
          <w:tcPr>
            <w:tcW w:w="1857" w:type="dxa"/>
            <w:gridSpan w:val="2"/>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3</w:t>
            </w:r>
          </w:p>
        </w:tc>
      </w:tr>
      <w:tr w:rsidR="009C152E" w:rsidRPr="00B3150B" w:rsidTr="001464BC">
        <w:trPr>
          <w:trHeight w:val="30"/>
          <w:jc w:val="center"/>
        </w:trPr>
        <w:tc>
          <w:tcPr>
            <w:tcW w:w="4720"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Всего</w:t>
            </w:r>
          </w:p>
        </w:tc>
        <w:tc>
          <w:tcPr>
            <w:tcW w:w="2694"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w:t>
            </w:r>
          </w:p>
        </w:tc>
        <w:tc>
          <w:tcPr>
            <w:tcW w:w="1857" w:type="dxa"/>
            <w:gridSpan w:val="2"/>
            <w:tcMar>
              <w:top w:w="15" w:type="dxa"/>
              <w:left w:w="15" w:type="dxa"/>
              <w:bottom w:w="15" w:type="dxa"/>
              <w:right w:w="15" w:type="dxa"/>
            </w:tcMar>
            <w:vAlign w:val="center"/>
          </w:tcPr>
          <w:p w:rsidR="009C152E" w:rsidRPr="00B3150B" w:rsidRDefault="009A5772" w:rsidP="00E966F9">
            <w:pPr>
              <w:ind w:firstLine="0"/>
              <w:jc w:val="center"/>
              <w:rPr>
                <w:bCs/>
                <w:color w:val="000000"/>
                <w:sz w:val="20"/>
              </w:rPr>
            </w:pPr>
            <w:r>
              <w:rPr>
                <w:color w:val="000000"/>
                <w:sz w:val="20"/>
              </w:rPr>
              <w:t>179,49</w:t>
            </w:r>
          </w:p>
        </w:tc>
      </w:tr>
      <w:tr w:rsidR="009C152E" w:rsidRPr="00B3150B" w:rsidTr="001464BC">
        <w:trPr>
          <w:trHeight w:val="30"/>
          <w:jc w:val="center"/>
        </w:trPr>
        <w:tc>
          <w:tcPr>
            <w:tcW w:w="4720"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в том числе отходов производства</w:t>
            </w:r>
          </w:p>
        </w:tc>
        <w:tc>
          <w:tcPr>
            <w:tcW w:w="2694"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w:t>
            </w:r>
          </w:p>
        </w:tc>
        <w:tc>
          <w:tcPr>
            <w:tcW w:w="1857" w:type="dxa"/>
            <w:gridSpan w:val="2"/>
            <w:tcMar>
              <w:top w:w="15" w:type="dxa"/>
              <w:left w:w="15" w:type="dxa"/>
              <w:bottom w:w="15" w:type="dxa"/>
              <w:right w:w="15" w:type="dxa"/>
            </w:tcMar>
            <w:vAlign w:val="center"/>
          </w:tcPr>
          <w:p w:rsidR="009C152E" w:rsidRPr="00B3150B" w:rsidRDefault="009A5772" w:rsidP="00E966F9">
            <w:pPr>
              <w:ind w:firstLine="0"/>
              <w:jc w:val="center"/>
              <w:rPr>
                <w:bCs/>
                <w:color w:val="000000"/>
                <w:sz w:val="20"/>
              </w:rPr>
            </w:pPr>
            <w:r>
              <w:rPr>
                <w:color w:val="000000"/>
                <w:sz w:val="20"/>
              </w:rPr>
              <w:t>178,14</w:t>
            </w:r>
          </w:p>
        </w:tc>
      </w:tr>
      <w:tr w:rsidR="009C152E" w:rsidRPr="00B3150B" w:rsidTr="001464BC">
        <w:trPr>
          <w:trHeight w:val="30"/>
          <w:jc w:val="center"/>
        </w:trPr>
        <w:tc>
          <w:tcPr>
            <w:tcW w:w="4720"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отходов потребления</w:t>
            </w:r>
          </w:p>
        </w:tc>
        <w:tc>
          <w:tcPr>
            <w:tcW w:w="2694"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w:t>
            </w:r>
          </w:p>
        </w:tc>
        <w:tc>
          <w:tcPr>
            <w:tcW w:w="1857" w:type="dxa"/>
            <w:gridSpan w:val="2"/>
            <w:tcMar>
              <w:top w:w="15" w:type="dxa"/>
              <w:left w:w="15" w:type="dxa"/>
              <w:bottom w:w="15" w:type="dxa"/>
              <w:right w:w="15" w:type="dxa"/>
            </w:tcMar>
            <w:vAlign w:val="center"/>
          </w:tcPr>
          <w:p w:rsidR="009C152E" w:rsidRPr="00B3150B" w:rsidRDefault="009C152E" w:rsidP="00E966F9">
            <w:pPr>
              <w:ind w:hanging="20"/>
              <w:jc w:val="center"/>
              <w:rPr>
                <w:bCs/>
                <w:color w:val="000000"/>
                <w:sz w:val="20"/>
              </w:rPr>
            </w:pPr>
            <w:r w:rsidRPr="00B3150B">
              <w:rPr>
                <w:bCs/>
                <w:color w:val="000000"/>
                <w:sz w:val="20"/>
              </w:rPr>
              <w:t>1,35</w:t>
            </w:r>
          </w:p>
        </w:tc>
      </w:tr>
      <w:tr w:rsidR="009C152E" w:rsidRPr="00B3150B" w:rsidTr="00E966F9">
        <w:trPr>
          <w:trHeight w:val="30"/>
          <w:jc w:val="center"/>
        </w:trPr>
        <w:tc>
          <w:tcPr>
            <w:tcW w:w="0" w:type="auto"/>
            <w:gridSpan w:val="4"/>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Опасные отходы</w:t>
            </w:r>
          </w:p>
        </w:tc>
      </w:tr>
      <w:tr w:rsidR="001464BC" w:rsidRPr="00B3150B" w:rsidTr="001464BC">
        <w:trPr>
          <w:trHeight w:val="30"/>
          <w:jc w:val="center"/>
        </w:trPr>
        <w:tc>
          <w:tcPr>
            <w:tcW w:w="0" w:type="auto"/>
            <w:tcMar>
              <w:top w:w="15" w:type="dxa"/>
              <w:left w:w="15" w:type="dxa"/>
              <w:bottom w:w="15" w:type="dxa"/>
              <w:right w:w="15" w:type="dxa"/>
            </w:tcMar>
            <w:vAlign w:val="center"/>
          </w:tcPr>
          <w:p w:rsidR="001464BC" w:rsidRPr="00B3150B" w:rsidRDefault="001464BC" w:rsidP="00E966F9">
            <w:pPr>
              <w:ind w:hanging="20"/>
              <w:jc w:val="center"/>
              <w:rPr>
                <w:sz w:val="20"/>
              </w:rPr>
            </w:pPr>
            <w:r>
              <w:rPr>
                <w:sz w:val="20"/>
              </w:rPr>
              <w:t>-</w:t>
            </w:r>
          </w:p>
        </w:tc>
        <w:tc>
          <w:tcPr>
            <w:tcW w:w="2788" w:type="dxa"/>
            <w:gridSpan w:val="2"/>
            <w:vAlign w:val="center"/>
          </w:tcPr>
          <w:p w:rsidR="001464BC" w:rsidRPr="00B3150B" w:rsidRDefault="001464BC" w:rsidP="00E966F9">
            <w:pPr>
              <w:ind w:hanging="20"/>
              <w:jc w:val="center"/>
              <w:rPr>
                <w:sz w:val="20"/>
              </w:rPr>
            </w:pPr>
            <w:r>
              <w:rPr>
                <w:sz w:val="20"/>
              </w:rPr>
              <w:t>-</w:t>
            </w:r>
          </w:p>
        </w:tc>
        <w:tc>
          <w:tcPr>
            <w:tcW w:w="1763" w:type="dxa"/>
            <w:vAlign w:val="center"/>
          </w:tcPr>
          <w:p w:rsidR="001464BC" w:rsidRPr="00B3150B" w:rsidRDefault="001464BC" w:rsidP="00E966F9">
            <w:pPr>
              <w:ind w:hanging="20"/>
              <w:jc w:val="center"/>
              <w:rPr>
                <w:sz w:val="20"/>
              </w:rPr>
            </w:pPr>
            <w:r>
              <w:rPr>
                <w:sz w:val="20"/>
              </w:rPr>
              <w:t>-</w:t>
            </w:r>
          </w:p>
        </w:tc>
      </w:tr>
      <w:tr w:rsidR="009C152E" w:rsidRPr="00B3150B" w:rsidTr="00E966F9">
        <w:trPr>
          <w:trHeight w:val="30"/>
          <w:jc w:val="center"/>
        </w:trPr>
        <w:tc>
          <w:tcPr>
            <w:tcW w:w="0" w:type="auto"/>
            <w:gridSpan w:val="4"/>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Неопасные отходы</w:t>
            </w:r>
          </w:p>
        </w:tc>
      </w:tr>
      <w:tr w:rsidR="009C152E" w:rsidRPr="00B3150B" w:rsidTr="001464BC">
        <w:trPr>
          <w:trHeight w:val="30"/>
          <w:jc w:val="center"/>
        </w:trPr>
        <w:tc>
          <w:tcPr>
            <w:tcW w:w="4720"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ТБО</w:t>
            </w:r>
          </w:p>
        </w:tc>
        <w:tc>
          <w:tcPr>
            <w:tcW w:w="2694"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w:t>
            </w:r>
          </w:p>
        </w:tc>
        <w:tc>
          <w:tcPr>
            <w:tcW w:w="1857" w:type="dxa"/>
            <w:gridSpan w:val="2"/>
            <w:tcMar>
              <w:top w:w="15" w:type="dxa"/>
              <w:left w:w="15" w:type="dxa"/>
              <w:bottom w:w="15" w:type="dxa"/>
              <w:right w:w="15" w:type="dxa"/>
            </w:tcMar>
            <w:vAlign w:val="center"/>
          </w:tcPr>
          <w:p w:rsidR="009C152E" w:rsidRPr="00B3150B" w:rsidRDefault="009C152E" w:rsidP="00E966F9">
            <w:pPr>
              <w:ind w:firstLine="0"/>
              <w:jc w:val="center"/>
              <w:rPr>
                <w:rFonts w:eastAsia="SimSun"/>
                <w:sz w:val="20"/>
              </w:rPr>
            </w:pPr>
            <w:r w:rsidRPr="00B3150B">
              <w:rPr>
                <w:rFonts w:eastAsia="SimSun"/>
                <w:sz w:val="20"/>
              </w:rPr>
              <w:t>1,35</w:t>
            </w:r>
          </w:p>
        </w:tc>
      </w:tr>
      <w:tr w:rsidR="009C152E" w:rsidRPr="00B3150B" w:rsidTr="001464BC">
        <w:trPr>
          <w:trHeight w:val="30"/>
          <w:jc w:val="center"/>
        </w:trPr>
        <w:tc>
          <w:tcPr>
            <w:tcW w:w="4720" w:type="dxa"/>
            <w:tcMar>
              <w:top w:w="15" w:type="dxa"/>
              <w:left w:w="15" w:type="dxa"/>
              <w:bottom w:w="15" w:type="dxa"/>
              <w:right w:w="15" w:type="dxa"/>
            </w:tcMar>
            <w:vAlign w:val="center"/>
          </w:tcPr>
          <w:p w:rsidR="009C152E" w:rsidRPr="00B3150B" w:rsidRDefault="009C152E" w:rsidP="00E966F9">
            <w:pPr>
              <w:ind w:hanging="20"/>
              <w:jc w:val="center"/>
              <w:rPr>
                <w:rFonts w:eastAsia="SimSun"/>
                <w:sz w:val="20"/>
              </w:rPr>
            </w:pPr>
            <w:r w:rsidRPr="00B3150B">
              <w:rPr>
                <w:rFonts w:eastAsia="SimSun"/>
                <w:sz w:val="20"/>
              </w:rPr>
              <w:t>Золошлак от сжигания отходов</w:t>
            </w:r>
          </w:p>
        </w:tc>
        <w:tc>
          <w:tcPr>
            <w:tcW w:w="2694" w:type="dxa"/>
            <w:tcMar>
              <w:top w:w="15" w:type="dxa"/>
              <w:left w:w="15" w:type="dxa"/>
              <w:bottom w:w="15" w:type="dxa"/>
              <w:right w:w="15" w:type="dxa"/>
            </w:tcMar>
            <w:vAlign w:val="center"/>
          </w:tcPr>
          <w:p w:rsidR="009C152E" w:rsidRPr="00B3150B" w:rsidRDefault="009C152E" w:rsidP="00E966F9">
            <w:pPr>
              <w:ind w:hanging="20"/>
              <w:jc w:val="center"/>
              <w:rPr>
                <w:sz w:val="20"/>
              </w:rPr>
            </w:pPr>
            <w:r w:rsidRPr="00B3150B">
              <w:rPr>
                <w:sz w:val="20"/>
              </w:rPr>
              <w:t>-</w:t>
            </w:r>
          </w:p>
        </w:tc>
        <w:tc>
          <w:tcPr>
            <w:tcW w:w="1857" w:type="dxa"/>
            <w:gridSpan w:val="2"/>
            <w:tcMar>
              <w:top w:w="15" w:type="dxa"/>
              <w:left w:w="15" w:type="dxa"/>
              <w:bottom w:w="15" w:type="dxa"/>
              <w:right w:w="15" w:type="dxa"/>
            </w:tcMar>
            <w:vAlign w:val="center"/>
          </w:tcPr>
          <w:p w:rsidR="009C152E" w:rsidRPr="00B3150B" w:rsidRDefault="00E35E34" w:rsidP="00E966F9">
            <w:pPr>
              <w:ind w:firstLine="0"/>
              <w:jc w:val="center"/>
              <w:rPr>
                <w:rFonts w:eastAsia="SimSun"/>
                <w:sz w:val="20"/>
              </w:rPr>
            </w:pPr>
            <w:r>
              <w:rPr>
                <w:rFonts w:eastAsia="SimSun"/>
                <w:sz w:val="20"/>
              </w:rPr>
              <w:t>123,35</w:t>
            </w:r>
          </w:p>
        </w:tc>
      </w:tr>
      <w:tr w:rsidR="009C152E" w:rsidRPr="00B3150B" w:rsidTr="001464BC">
        <w:trPr>
          <w:trHeight w:val="30"/>
          <w:jc w:val="center"/>
        </w:trPr>
        <w:tc>
          <w:tcPr>
            <w:tcW w:w="4720" w:type="dxa"/>
            <w:tcMar>
              <w:top w:w="15" w:type="dxa"/>
              <w:left w:w="15" w:type="dxa"/>
              <w:bottom w:w="15" w:type="dxa"/>
              <w:right w:w="15" w:type="dxa"/>
            </w:tcMar>
            <w:vAlign w:val="center"/>
          </w:tcPr>
          <w:p w:rsidR="009C152E" w:rsidRPr="00B3150B" w:rsidRDefault="009C152E" w:rsidP="00E966F9">
            <w:pPr>
              <w:ind w:hanging="20"/>
              <w:jc w:val="center"/>
              <w:rPr>
                <w:rFonts w:eastAsia="SimSun"/>
                <w:sz w:val="20"/>
              </w:rPr>
            </w:pPr>
            <w:r w:rsidRPr="00B3150B">
              <w:rPr>
                <w:rFonts w:eastAsia="SimSun"/>
                <w:sz w:val="20"/>
              </w:rPr>
              <w:t>Черные металлы</w:t>
            </w:r>
          </w:p>
        </w:tc>
        <w:tc>
          <w:tcPr>
            <w:tcW w:w="2694" w:type="dxa"/>
            <w:tcMar>
              <w:top w:w="15" w:type="dxa"/>
              <w:left w:w="15" w:type="dxa"/>
              <w:bottom w:w="15" w:type="dxa"/>
              <w:right w:w="15" w:type="dxa"/>
            </w:tcMar>
            <w:vAlign w:val="center"/>
          </w:tcPr>
          <w:p w:rsidR="009C152E" w:rsidRPr="00B3150B" w:rsidRDefault="00B3285E" w:rsidP="00E966F9">
            <w:pPr>
              <w:ind w:hanging="20"/>
              <w:jc w:val="center"/>
              <w:rPr>
                <w:sz w:val="20"/>
              </w:rPr>
            </w:pPr>
            <w:r>
              <w:rPr>
                <w:sz w:val="20"/>
              </w:rPr>
              <w:t>-</w:t>
            </w:r>
          </w:p>
        </w:tc>
        <w:tc>
          <w:tcPr>
            <w:tcW w:w="1857" w:type="dxa"/>
            <w:gridSpan w:val="2"/>
            <w:tcMar>
              <w:top w:w="15" w:type="dxa"/>
              <w:left w:w="15" w:type="dxa"/>
              <w:bottom w:w="15" w:type="dxa"/>
              <w:right w:w="15" w:type="dxa"/>
            </w:tcMar>
            <w:vAlign w:val="center"/>
          </w:tcPr>
          <w:p w:rsidR="009C152E" w:rsidRPr="00B3150B" w:rsidRDefault="00E35E34" w:rsidP="00E966F9">
            <w:pPr>
              <w:ind w:firstLine="0"/>
              <w:jc w:val="center"/>
              <w:rPr>
                <w:sz w:val="20"/>
              </w:rPr>
            </w:pPr>
            <w:r>
              <w:rPr>
                <w:sz w:val="20"/>
              </w:rPr>
              <w:t>53,97</w:t>
            </w:r>
          </w:p>
        </w:tc>
      </w:tr>
      <w:tr w:rsidR="009C152E" w:rsidRPr="00B3150B" w:rsidTr="001464BC">
        <w:trPr>
          <w:trHeight w:val="30"/>
          <w:jc w:val="center"/>
        </w:trPr>
        <w:tc>
          <w:tcPr>
            <w:tcW w:w="4720" w:type="dxa"/>
            <w:tcMar>
              <w:top w:w="15" w:type="dxa"/>
              <w:left w:w="15" w:type="dxa"/>
              <w:bottom w:w="15" w:type="dxa"/>
              <w:right w:w="15" w:type="dxa"/>
            </w:tcMar>
            <w:vAlign w:val="center"/>
          </w:tcPr>
          <w:p w:rsidR="009C152E" w:rsidRPr="00B3150B" w:rsidRDefault="009C152E" w:rsidP="00E966F9">
            <w:pPr>
              <w:ind w:hanging="20"/>
              <w:jc w:val="center"/>
              <w:rPr>
                <w:rFonts w:eastAsia="SimSun"/>
                <w:sz w:val="20"/>
              </w:rPr>
            </w:pPr>
            <w:r w:rsidRPr="00B3150B">
              <w:rPr>
                <w:rFonts w:eastAsia="SimSun"/>
                <w:sz w:val="20"/>
              </w:rPr>
              <w:t>Цветные металлы</w:t>
            </w:r>
          </w:p>
        </w:tc>
        <w:tc>
          <w:tcPr>
            <w:tcW w:w="2694" w:type="dxa"/>
            <w:tcMar>
              <w:top w:w="15" w:type="dxa"/>
              <w:left w:w="15" w:type="dxa"/>
              <w:bottom w:w="15" w:type="dxa"/>
              <w:right w:w="15" w:type="dxa"/>
            </w:tcMar>
            <w:vAlign w:val="center"/>
          </w:tcPr>
          <w:p w:rsidR="009C152E" w:rsidRPr="00B3150B" w:rsidRDefault="00B3285E" w:rsidP="00E966F9">
            <w:pPr>
              <w:ind w:hanging="20"/>
              <w:jc w:val="center"/>
              <w:rPr>
                <w:sz w:val="20"/>
              </w:rPr>
            </w:pPr>
            <w:r>
              <w:rPr>
                <w:sz w:val="20"/>
              </w:rPr>
              <w:t>-</w:t>
            </w:r>
          </w:p>
        </w:tc>
        <w:tc>
          <w:tcPr>
            <w:tcW w:w="1857" w:type="dxa"/>
            <w:gridSpan w:val="2"/>
            <w:tcMar>
              <w:top w:w="15" w:type="dxa"/>
              <w:left w:w="15" w:type="dxa"/>
              <w:bottom w:w="15" w:type="dxa"/>
              <w:right w:w="15" w:type="dxa"/>
            </w:tcMar>
            <w:vAlign w:val="center"/>
          </w:tcPr>
          <w:p w:rsidR="009C152E" w:rsidRPr="00B3150B" w:rsidRDefault="00E35E34" w:rsidP="00E966F9">
            <w:pPr>
              <w:ind w:firstLine="0"/>
              <w:jc w:val="center"/>
              <w:rPr>
                <w:sz w:val="20"/>
              </w:rPr>
            </w:pPr>
            <w:r>
              <w:rPr>
                <w:sz w:val="20"/>
              </w:rPr>
              <w:t>0,82</w:t>
            </w:r>
          </w:p>
        </w:tc>
      </w:tr>
    </w:tbl>
    <w:p w:rsidR="009C152E" w:rsidRPr="00B3150B" w:rsidRDefault="009C152E" w:rsidP="009C152E">
      <w:pPr>
        <w:pStyle w:val="Default"/>
        <w:jc w:val="center"/>
        <w:rPr>
          <w:b/>
        </w:rPr>
      </w:pPr>
    </w:p>
    <w:p w:rsidR="009C152E" w:rsidRPr="00B3150B" w:rsidRDefault="009C152E" w:rsidP="009C152E">
      <w:pPr>
        <w:pStyle w:val="Default"/>
        <w:jc w:val="center"/>
        <w:rPr>
          <w:b/>
        </w:rPr>
      </w:pPr>
      <w:r w:rsidRPr="00B3150B">
        <w:rPr>
          <w:b/>
        </w:rPr>
        <w:t>Лимиты захоронения отходов на 202</w:t>
      </w:r>
      <w:r w:rsidR="00D7644E">
        <w:rPr>
          <w:b/>
        </w:rPr>
        <w:t>7</w:t>
      </w:r>
      <w:r w:rsidRPr="00B3150B">
        <w:rPr>
          <w:b/>
        </w:rPr>
        <w:t xml:space="preserve"> -203</w:t>
      </w:r>
      <w:r w:rsidR="00D7644E">
        <w:rPr>
          <w:b/>
        </w:rPr>
        <w:t>6</w:t>
      </w:r>
      <w:r w:rsidRPr="00B3150B">
        <w:rPr>
          <w:b/>
        </w:rPr>
        <w:t xml:space="preserve"> гг.</w:t>
      </w:r>
    </w:p>
    <w:p w:rsidR="009C152E" w:rsidRPr="00B3150B" w:rsidRDefault="009C152E" w:rsidP="009C152E">
      <w:pPr>
        <w:jc w:val="right"/>
      </w:pPr>
      <w:r w:rsidRPr="00B3150B">
        <w:t>Таблица 4.3.</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5"/>
        <w:gridCol w:w="1180"/>
        <w:gridCol w:w="1150"/>
        <w:gridCol w:w="1926"/>
        <w:gridCol w:w="1760"/>
      </w:tblGrid>
      <w:tr w:rsidR="009C152E" w:rsidRPr="00B3150B" w:rsidTr="00E966F9">
        <w:trPr>
          <w:trHeight w:val="20"/>
          <w:jc w:val="center"/>
        </w:trPr>
        <w:tc>
          <w:tcPr>
            <w:tcW w:w="3335"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Наименование отходов</w:t>
            </w:r>
          </w:p>
        </w:tc>
        <w:tc>
          <w:tcPr>
            <w:tcW w:w="118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Образование, тонн/год</w:t>
            </w:r>
          </w:p>
        </w:tc>
        <w:tc>
          <w:tcPr>
            <w:tcW w:w="115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Лимит захоронения, тонн/год</w:t>
            </w:r>
          </w:p>
        </w:tc>
        <w:tc>
          <w:tcPr>
            <w:tcW w:w="1926"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Повторное использование, переработка, тонн/год</w:t>
            </w:r>
          </w:p>
        </w:tc>
        <w:tc>
          <w:tcPr>
            <w:tcW w:w="176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Передача сторонним организациям, тонн/год</w:t>
            </w:r>
          </w:p>
        </w:tc>
      </w:tr>
      <w:tr w:rsidR="009C152E" w:rsidRPr="00B3150B" w:rsidTr="00E966F9">
        <w:trPr>
          <w:trHeight w:val="20"/>
          <w:jc w:val="center"/>
        </w:trPr>
        <w:tc>
          <w:tcPr>
            <w:tcW w:w="3335"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1</w:t>
            </w:r>
          </w:p>
        </w:tc>
        <w:tc>
          <w:tcPr>
            <w:tcW w:w="118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2</w:t>
            </w:r>
          </w:p>
        </w:tc>
        <w:tc>
          <w:tcPr>
            <w:tcW w:w="115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3</w:t>
            </w:r>
          </w:p>
        </w:tc>
        <w:tc>
          <w:tcPr>
            <w:tcW w:w="1926"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4</w:t>
            </w:r>
          </w:p>
        </w:tc>
        <w:tc>
          <w:tcPr>
            <w:tcW w:w="176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5</w:t>
            </w:r>
          </w:p>
        </w:tc>
      </w:tr>
      <w:tr w:rsidR="001464BC" w:rsidRPr="00B3150B" w:rsidTr="00E966F9">
        <w:trPr>
          <w:trHeight w:val="20"/>
          <w:jc w:val="center"/>
        </w:trPr>
        <w:tc>
          <w:tcPr>
            <w:tcW w:w="3335"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Всего</w:t>
            </w:r>
          </w:p>
        </w:tc>
        <w:tc>
          <w:tcPr>
            <w:tcW w:w="1180" w:type="dxa"/>
            <w:tcMar>
              <w:top w:w="15" w:type="dxa"/>
              <w:left w:w="15" w:type="dxa"/>
              <w:bottom w:w="15" w:type="dxa"/>
              <w:right w:w="15" w:type="dxa"/>
            </w:tcMar>
            <w:vAlign w:val="center"/>
          </w:tcPr>
          <w:p w:rsidR="001464BC" w:rsidRPr="00B3150B" w:rsidRDefault="001464BC" w:rsidP="001464BC">
            <w:pPr>
              <w:ind w:firstLine="0"/>
              <w:jc w:val="center"/>
              <w:rPr>
                <w:bCs/>
                <w:color w:val="000000"/>
                <w:sz w:val="20"/>
              </w:rPr>
            </w:pPr>
            <w:r>
              <w:rPr>
                <w:color w:val="000000"/>
                <w:sz w:val="20"/>
              </w:rPr>
              <w:t>179,49</w:t>
            </w:r>
          </w:p>
        </w:tc>
        <w:tc>
          <w:tcPr>
            <w:tcW w:w="1150"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926"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760" w:type="dxa"/>
            <w:tcMar>
              <w:top w:w="15" w:type="dxa"/>
              <w:left w:w="15" w:type="dxa"/>
              <w:bottom w:w="15" w:type="dxa"/>
              <w:right w:w="15" w:type="dxa"/>
            </w:tcMar>
            <w:vAlign w:val="center"/>
          </w:tcPr>
          <w:p w:rsidR="001464BC" w:rsidRPr="00B3150B" w:rsidRDefault="001464BC" w:rsidP="001464BC">
            <w:pPr>
              <w:ind w:firstLine="0"/>
              <w:jc w:val="center"/>
              <w:rPr>
                <w:bCs/>
                <w:color w:val="000000"/>
                <w:sz w:val="20"/>
              </w:rPr>
            </w:pPr>
            <w:r>
              <w:rPr>
                <w:color w:val="000000"/>
                <w:sz w:val="20"/>
              </w:rPr>
              <w:t>179,49</w:t>
            </w:r>
          </w:p>
        </w:tc>
      </w:tr>
      <w:tr w:rsidR="001464BC" w:rsidRPr="00B3150B" w:rsidTr="00E966F9">
        <w:trPr>
          <w:trHeight w:val="20"/>
          <w:jc w:val="center"/>
        </w:trPr>
        <w:tc>
          <w:tcPr>
            <w:tcW w:w="3335"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в том числе отходов производства</w:t>
            </w:r>
          </w:p>
        </w:tc>
        <w:tc>
          <w:tcPr>
            <w:tcW w:w="1180" w:type="dxa"/>
            <w:tcMar>
              <w:top w:w="15" w:type="dxa"/>
              <w:left w:w="15" w:type="dxa"/>
              <w:bottom w:w="15" w:type="dxa"/>
              <w:right w:w="15" w:type="dxa"/>
            </w:tcMar>
            <w:vAlign w:val="center"/>
          </w:tcPr>
          <w:p w:rsidR="001464BC" w:rsidRPr="00B3150B" w:rsidRDefault="001464BC" w:rsidP="001464BC">
            <w:pPr>
              <w:ind w:firstLine="0"/>
              <w:jc w:val="center"/>
              <w:rPr>
                <w:bCs/>
                <w:color w:val="000000"/>
                <w:sz w:val="20"/>
              </w:rPr>
            </w:pPr>
            <w:r>
              <w:rPr>
                <w:color w:val="000000"/>
                <w:sz w:val="20"/>
              </w:rPr>
              <w:t>178,14</w:t>
            </w:r>
          </w:p>
        </w:tc>
        <w:tc>
          <w:tcPr>
            <w:tcW w:w="1150"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926"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760" w:type="dxa"/>
            <w:tcMar>
              <w:top w:w="15" w:type="dxa"/>
              <w:left w:w="15" w:type="dxa"/>
              <w:bottom w:w="15" w:type="dxa"/>
              <w:right w:w="15" w:type="dxa"/>
            </w:tcMar>
            <w:vAlign w:val="center"/>
          </w:tcPr>
          <w:p w:rsidR="001464BC" w:rsidRPr="00B3150B" w:rsidRDefault="001464BC" w:rsidP="001464BC">
            <w:pPr>
              <w:ind w:firstLine="0"/>
              <w:jc w:val="center"/>
              <w:rPr>
                <w:bCs/>
                <w:color w:val="000000"/>
                <w:sz w:val="20"/>
              </w:rPr>
            </w:pPr>
            <w:r>
              <w:rPr>
                <w:color w:val="000000"/>
                <w:sz w:val="20"/>
              </w:rPr>
              <w:t>178,14</w:t>
            </w:r>
          </w:p>
        </w:tc>
      </w:tr>
      <w:tr w:rsidR="001464BC" w:rsidRPr="00B3150B" w:rsidTr="00E966F9">
        <w:trPr>
          <w:trHeight w:val="20"/>
          <w:jc w:val="center"/>
        </w:trPr>
        <w:tc>
          <w:tcPr>
            <w:tcW w:w="3335"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отходов потребления</w:t>
            </w:r>
          </w:p>
        </w:tc>
        <w:tc>
          <w:tcPr>
            <w:tcW w:w="1180" w:type="dxa"/>
            <w:tcMar>
              <w:top w:w="15" w:type="dxa"/>
              <w:left w:w="15" w:type="dxa"/>
              <w:bottom w:w="15" w:type="dxa"/>
              <w:right w:w="15" w:type="dxa"/>
            </w:tcMar>
            <w:vAlign w:val="center"/>
          </w:tcPr>
          <w:p w:rsidR="001464BC" w:rsidRPr="00B3150B" w:rsidRDefault="001464BC" w:rsidP="001464BC">
            <w:pPr>
              <w:ind w:hanging="20"/>
              <w:jc w:val="center"/>
              <w:rPr>
                <w:bCs/>
                <w:color w:val="000000"/>
                <w:sz w:val="20"/>
              </w:rPr>
            </w:pPr>
            <w:r w:rsidRPr="00B3150B">
              <w:rPr>
                <w:bCs/>
                <w:color w:val="000000"/>
                <w:sz w:val="20"/>
              </w:rPr>
              <w:t>1,35</w:t>
            </w:r>
          </w:p>
        </w:tc>
        <w:tc>
          <w:tcPr>
            <w:tcW w:w="1150"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926"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760" w:type="dxa"/>
            <w:tcMar>
              <w:top w:w="15" w:type="dxa"/>
              <w:left w:w="15" w:type="dxa"/>
              <w:bottom w:w="15" w:type="dxa"/>
              <w:right w:w="15" w:type="dxa"/>
            </w:tcMar>
            <w:vAlign w:val="center"/>
          </w:tcPr>
          <w:p w:rsidR="001464BC" w:rsidRPr="00B3150B" w:rsidRDefault="001464BC" w:rsidP="001464BC">
            <w:pPr>
              <w:ind w:hanging="20"/>
              <w:jc w:val="center"/>
              <w:rPr>
                <w:bCs/>
                <w:color w:val="000000"/>
                <w:sz w:val="20"/>
              </w:rPr>
            </w:pPr>
            <w:r w:rsidRPr="00B3150B">
              <w:rPr>
                <w:bCs/>
                <w:color w:val="000000"/>
                <w:sz w:val="20"/>
              </w:rPr>
              <w:t>1,35</w:t>
            </w:r>
          </w:p>
        </w:tc>
      </w:tr>
      <w:tr w:rsidR="009C152E" w:rsidRPr="00B3150B" w:rsidTr="00E966F9">
        <w:trPr>
          <w:trHeight w:val="20"/>
          <w:jc w:val="center"/>
        </w:trPr>
        <w:tc>
          <w:tcPr>
            <w:tcW w:w="9351" w:type="dxa"/>
            <w:gridSpan w:val="5"/>
            <w:tcMar>
              <w:top w:w="15" w:type="dxa"/>
              <w:left w:w="15" w:type="dxa"/>
              <w:bottom w:w="15" w:type="dxa"/>
              <w:right w:w="15" w:type="dxa"/>
            </w:tcMar>
            <w:vAlign w:val="center"/>
          </w:tcPr>
          <w:p w:rsidR="009C152E" w:rsidRPr="00B3150B" w:rsidRDefault="009C152E" w:rsidP="00E966F9">
            <w:pPr>
              <w:ind w:firstLine="0"/>
              <w:jc w:val="center"/>
              <w:rPr>
                <w:b/>
                <w:sz w:val="20"/>
              </w:rPr>
            </w:pPr>
            <w:r w:rsidRPr="00B3150B">
              <w:rPr>
                <w:b/>
                <w:sz w:val="20"/>
              </w:rPr>
              <w:t>Опасные отходы</w:t>
            </w:r>
          </w:p>
        </w:tc>
      </w:tr>
      <w:tr w:rsidR="009C152E" w:rsidRPr="00B3150B" w:rsidTr="00E966F9">
        <w:trPr>
          <w:trHeight w:val="20"/>
          <w:jc w:val="center"/>
        </w:trPr>
        <w:tc>
          <w:tcPr>
            <w:tcW w:w="3335"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w:t>
            </w:r>
          </w:p>
        </w:tc>
        <w:tc>
          <w:tcPr>
            <w:tcW w:w="118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0</w:t>
            </w:r>
          </w:p>
        </w:tc>
        <w:tc>
          <w:tcPr>
            <w:tcW w:w="115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0</w:t>
            </w:r>
          </w:p>
        </w:tc>
        <w:tc>
          <w:tcPr>
            <w:tcW w:w="1926"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0</w:t>
            </w:r>
          </w:p>
        </w:tc>
        <w:tc>
          <w:tcPr>
            <w:tcW w:w="176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0</w:t>
            </w:r>
          </w:p>
        </w:tc>
      </w:tr>
      <w:tr w:rsidR="009C152E" w:rsidRPr="00B3150B" w:rsidTr="00E966F9">
        <w:trPr>
          <w:trHeight w:val="20"/>
          <w:jc w:val="center"/>
        </w:trPr>
        <w:tc>
          <w:tcPr>
            <w:tcW w:w="9351" w:type="dxa"/>
            <w:gridSpan w:val="5"/>
            <w:tcMar>
              <w:top w:w="15" w:type="dxa"/>
              <w:left w:w="15" w:type="dxa"/>
              <w:bottom w:w="15" w:type="dxa"/>
              <w:right w:w="15" w:type="dxa"/>
            </w:tcMar>
            <w:vAlign w:val="center"/>
          </w:tcPr>
          <w:p w:rsidR="009C152E" w:rsidRPr="00B3150B" w:rsidRDefault="009C152E" w:rsidP="00E966F9">
            <w:pPr>
              <w:ind w:firstLine="0"/>
              <w:jc w:val="center"/>
              <w:rPr>
                <w:b/>
                <w:sz w:val="20"/>
              </w:rPr>
            </w:pPr>
            <w:r w:rsidRPr="00B3150B">
              <w:rPr>
                <w:b/>
                <w:sz w:val="20"/>
              </w:rPr>
              <w:t>Неопасные отходы</w:t>
            </w:r>
          </w:p>
        </w:tc>
      </w:tr>
      <w:tr w:rsidR="001464BC" w:rsidRPr="00B3150B" w:rsidTr="00E966F9">
        <w:trPr>
          <w:trHeight w:val="20"/>
          <w:jc w:val="center"/>
        </w:trPr>
        <w:tc>
          <w:tcPr>
            <w:tcW w:w="3335"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ТБО</w:t>
            </w:r>
          </w:p>
        </w:tc>
        <w:tc>
          <w:tcPr>
            <w:tcW w:w="1180" w:type="dxa"/>
            <w:tcMar>
              <w:top w:w="15" w:type="dxa"/>
              <w:left w:w="15" w:type="dxa"/>
              <w:bottom w:w="15" w:type="dxa"/>
              <w:right w:w="15" w:type="dxa"/>
            </w:tcMar>
            <w:vAlign w:val="center"/>
          </w:tcPr>
          <w:p w:rsidR="001464BC" w:rsidRPr="00B3150B" w:rsidRDefault="001464BC" w:rsidP="001464BC">
            <w:pPr>
              <w:ind w:firstLine="0"/>
              <w:jc w:val="center"/>
              <w:rPr>
                <w:rFonts w:eastAsia="SimSun"/>
                <w:sz w:val="20"/>
              </w:rPr>
            </w:pPr>
            <w:r w:rsidRPr="00B3150B">
              <w:rPr>
                <w:rFonts w:eastAsia="SimSun"/>
                <w:sz w:val="20"/>
              </w:rPr>
              <w:t>1,35</w:t>
            </w:r>
          </w:p>
        </w:tc>
        <w:tc>
          <w:tcPr>
            <w:tcW w:w="1150"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926"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760" w:type="dxa"/>
            <w:tcMar>
              <w:top w:w="15" w:type="dxa"/>
              <w:left w:w="15" w:type="dxa"/>
              <w:bottom w:w="15" w:type="dxa"/>
              <w:right w:w="15" w:type="dxa"/>
            </w:tcMar>
            <w:vAlign w:val="center"/>
          </w:tcPr>
          <w:p w:rsidR="001464BC" w:rsidRPr="00B3150B" w:rsidRDefault="001464BC" w:rsidP="001464BC">
            <w:pPr>
              <w:ind w:firstLine="0"/>
              <w:jc w:val="center"/>
              <w:rPr>
                <w:rFonts w:eastAsia="SimSun"/>
                <w:sz w:val="20"/>
              </w:rPr>
            </w:pPr>
            <w:r w:rsidRPr="00B3150B">
              <w:rPr>
                <w:rFonts w:eastAsia="SimSun"/>
                <w:sz w:val="20"/>
              </w:rPr>
              <w:t>1,35</w:t>
            </w:r>
          </w:p>
        </w:tc>
      </w:tr>
      <w:tr w:rsidR="001464BC" w:rsidRPr="00B3150B" w:rsidTr="00E966F9">
        <w:trPr>
          <w:trHeight w:val="20"/>
          <w:jc w:val="center"/>
        </w:trPr>
        <w:tc>
          <w:tcPr>
            <w:tcW w:w="3335" w:type="dxa"/>
            <w:tcMar>
              <w:top w:w="15" w:type="dxa"/>
              <w:left w:w="15" w:type="dxa"/>
              <w:bottom w:w="15" w:type="dxa"/>
              <w:right w:w="15" w:type="dxa"/>
            </w:tcMar>
            <w:vAlign w:val="center"/>
          </w:tcPr>
          <w:p w:rsidR="001464BC" w:rsidRPr="00B3150B" w:rsidRDefault="001464BC" w:rsidP="001464BC">
            <w:pPr>
              <w:ind w:firstLine="0"/>
              <w:jc w:val="center"/>
              <w:rPr>
                <w:rFonts w:eastAsia="SimSun"/>
                <w:sz w:val="20"/>
              </w:rPr>
            </w:pPr>
            <w:r w:rsidRPr="00B3150B">
              <w:rPr>
                <w:rFonts w:eastAsia="SimSun"/>
                <w:sz w:val="20"/>
              </w:rPr>
              <w:t>Золошлак от сжигания отходов</w:t>
            </w:r>
          </w:p>
        </w:tc>
        <w:tc>
          <w:tcPr>
            <w:tcW w:w="1180" w:type="dxa"/>
            <w:tcMar>
              <w:top w:w="15" w:type="dxa"/>
              <w:left w:w="15" w:type="dxa"/>
              <w:bottom w:w="15" w:type="dxa"/>
              <w:right w:w="15" w:type="dxa"/>
            </w:tcMar>
            <w:vAlign w:val="center"/>
          </w:tcPr>
          <w:p w:rsidR="001464BC" w:rsidRPr="00B3150B" w:rsidRDefault="001464BC" w:rsidP="001464BC">
            <w:pPr>
              <w:ind w:firstLine="0"/>
              <w:jc w:val="center"/>
              <w:rPr>
                <w:rFonts w:eastAsia="SimSun"/>
                <w:sz w:val="20"/>
              </w:rPr>
            </w:pPr>
            <w:r>
              <w:rPr>
                <w:rFonts w:eastAsia="SimSun"/>
                <w:sz w:val="20"/>
              </w:rPr>
              <w:t>123,35</w:t>
            </w:r>
          </w:p>
        </w:tc>
        <w:tc>
          <w:tcPr>
            <w:tcW w:w="1150"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926"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760" w:type="dxa"/>
            <w:tcMar>
              <w:top w:w="15" w:type="dxa"/>
              <w:left w:w="15" w:type="dxa"/>
              <w:bottom w:w="15" w:type="dxa"/>
              <w:right w:w="15" w:type="dxa"/>
            </w:tcMar>
            <w:vAlign w:val="center"/>
          </w:tcPr>
          <w:p w:rsidR="001464BC" w:rsidRPr="00B3150B" w:rsidRDefault="001464BC" w:rsidP="001464BC">
            <w:pPr>
              <w:ind w:firstLine="0"/>
              <w:jc w:val="center"/>
              <w:rPr>
                <w:rFonts w:eastAsia="SimSun"/>
                <w:sz w:val="20"/>
              </w:rPr>
            </w:pPr>
            <w:r>
              <w:rPr>
                <w:rFonts w:eastAsia="SimSun"/>
                <w:sz w:val="20"/>
              </w:rPr>
              <w:t>123,35</w:t>
            </w:r>
          </w:p>
        </w:tc>
      </w:tr>
      <w:tr w:rsidR="001464BC" w:rsidRPr="00B3150B" w:rsidTr="00E966F9">
        <w:trPr>
          <w:trHeight w:val="20"/>
          <w:jc w:val="center"/>
        </w:trPr>
        <w:tc>
          <w:tcPr>
            <w:tcW w:w="3335" w:type="dxa"/>
            <w:tcMar>
              <w:top w:w="15" w:type="dxa"/>
              <w:left w:w="15" w:type="dxa"/>
              <w:bottom w:w="15" w:type="dxa"/>
              <w:right w:w="15" w:type="dxa"/>
            </w:tcMar>
            <w:vAlign w:val="center"/>
          </w:tcPr>
          <w:p w:rsidR="001464BC" w:rsidRPr="00B3150B" w:rsidRDefault="001464BC" w:rsidP="001464BC">
            <w:pPr>
              <w:ind w:firstLine="0"/>
              <w:jc w:val="center"/>
              <w:rPr>
                <w:rFonts w:eastAsia="SimSun"/>
                <w:sz w:val="20"/>
              </w:rPr>
            </w:pPr>
            <w:r w:rsidRPr="00B3150B">
              <w:rPr>
                <w:rFonts w:eastAsia="SimSun"/>
                <w:sz w:val="20"/>
              </w:rPr>
              <w:t>Черные металлы</w:t>
            </w:r>
          </w:p>
        </w:tc>
        <w:tc>
          <w:tcPr>
            <w:tcW w:w="1180" w:type="dxa"/>
            <w:tcMar>
              <w:top w:w="15" w:type="dxa"/>
              <w:left w:w="15" w:type="dxa"/>
              <w:bottom w:w="15" w:type="dxa"/>
              <w:right w:w="15" w:type="dxa"/>
            </w:tcMar>
            <w:vAlign w:val="center"/>
          </w:tcPr>
          <w:p w:rsidR="001464BC" w:rsidRPr="00B3150B" w:rsidRDefault="001464BC" w:rsidP="001464BC">
            <w:pPr>
              <w:ind w:firstLine="0"/>
              <w:jc w:val="center"/>
              <w:rPr>
                <w:sz w:val="20"/>
              </w:rPr>
            </w:pPr>
            <w:r>
              <w:rPr>
                <w:sz w:val="20"/>
              </w:rPr>
              <w:t>53,97</w:t>
            </w:r>
          </w:p>
        </w:tc>
        <w:tc>
          <w:tcPr>
            <w:tcW w:w="1150" w:type="dxa"/>
            <w:vMerge w:val="restart"/>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926" w:type="dxa"/>
            <w:tcMar>
              <w:top w:w="15" w:type="dxa"/>
              <w:left w:w="15" w:type="dxa"/>
              <w:bottom w:w="15" w:type="dxa"/>
              <w:right w:w="15" w:type="dxa"/>
            </w:tcMar>
            <w:vAlign w:val="center"/>
          </w:tcPr>
          <w:p w:rsidR="001464BC" w:rsidRPr="00B3150B" w:rsidRDefault="001464BC" w:rsidP="001464BC">
            <w:pPr>
              <w:ind w:firstLine="0"/>
              <w:jc w:val="center"/>
              <w:rPr>
                <w:sz w:val="20"/>
              </w:rPr>
            </w:pPr>
            <w:r w:rsidRPr="00B3150B">
              <w:rPr>
                <w:sz w:val="20"/>
              </w:rPr>
              <w:t>0</w:t>
            </w:r>
          </w:p>
        </w:tc>
        <w:tc>
          <w:tcPr>
            <w:tcW w:w="1760" w:type="dxa"/>
            <w:tcMar>
              <w:top w:w="15" w:type="dxa"/>
              <w:left w:w="15" w:type="dxa"/>
              <w:bottom w:w="15" w:type="dxa"/>
              <w:right w:w="15" w:type="dxa"/>
            </w:tcMar>
            <w:vAlign w:val="center"/>
          </w:tcPr>
          <w:p w:rsidR="001464BC" w:rsidRPr="00B3150B" w:rsidRDefault="001464BC" w:rsidP="001464BC">
            <w:pPr>
              <w:ind w:firstLine="0"/>
              <w:jc w:val="center"/>
              <w:rPr>
                <w:sz w:val="20"/>
              </w:rPr>
            </w:pPr>
            <w:r>
              <w:rPr>
                <w:sz w:val="20"/>
              </w:rPr>
              <w:t>53,97</w:t>
            </w:r>
          </w:p>
        </w:tc>
      </w:tr>
      <w:tr w:rsidR="001464BC" w:rsidRPr="00B3150B" w:rsidTr="00E966F9">
        <w:trPr>
          <w:trHeight w:val="20"/>
          <w:jc w:val="center"/>
        </w:trPr>
        <w:tc>
          <w:tcPr>
            <w:tcW w:w="3335" w:type="dxa"/>
            <w:tcMar>
              <w:top w:w="15" w:type="dxa"/>
              <w:left w:w="15" w:type="dxa"/>
              <w:bottom w:w="15" w:type="dxa"/>
              <w:right w:w="15" w:type="dxa"/>
            </w:tcMar>
            <w:vAlign w:val="center"/>
          </w:tcPr>
          <w:p w:rsidR="001464BC" w:rsidRPr="00B3150B" w:rsidRDefault="001464BC" w:rsidP="001464BC">
            <w:pPr>
              <w:ind w:firstLine="0"/>
              <w:jc w:val="center"/>
              <w:rPr>
                <w:rFonts w:eastAsia="SimSun"/>
                <w:sz w:val="20"/>
              </w:rPr>
            </w:pPr>
            <w:r w:rsidRPr="00B3150B">
              <w:rPr>
                <w:rFonts w:eastAsia="SimSun"/>
                <w:sz w:val="20"/>
              </w:rPr>
              <w:t>Цветные металлы</w:t>
            </w:r>
          </w:p>
        </w:tc>
        <w:tc>
          <w:tcPr>
            <w:tcW w:w="1180" w:type="dxa"/>
            <w:tcMar>
              <w:top w:w="15" w:type="dxa"/>
              <w:left w:w="15" w:type="dxa"/>
              <w:bottom w:w="15" w:type="dxa"/>
              <w:right w:w="15" w:type="dxa"/>
            </w:tcMar>
            <w:vAlign w:val="center"/>
          </w:tcPr>
          <w:p w:rsidR="001464BC" w:rsidRPr="00B3150B" w:rsidRDefault="001464BC" w:rsidP="001464BC">
            <w:pPr>
              <w:ind w:firstLine="0"/>
              <w:jc w:val="center"/>
              <w:rPr>
                <w:sz w:val="20"/>
              </w:rPr>
            </w:pPr>
            <w:r>
              <w:rPr>
                <w:sz w:val="20"/>
              </w:rPr>
              <w:t>0,82</w:t>
            </w:r>
          </w:p>
        </w:tc>
        <w:tc>
          <w:tcPr>
            <w:tcW w:w="1150" w:type="dxa"/>
            <w:vMerge/>
            <w:tcMar>
              <w:top w:w="15" w:type="dxa"/>
              <w:left w:w="15" w:type="dxa"/>
              <w:bottom w:w="15" w:type="dxa"/>
              <w:right w:w="15" w:type="dxa"/>
            </w:tcMar>
            <w:vAlign w:val="center"/>
          </w:tcPr>
          <w:p w:rsidR="001464BC" w:rsidRPr="00B3150B" w:rsidRDefault="001464BC" w:rsidP="001464BC">
            <w:pPr>
              <w:ind w:firstLine="0"/>
              <w:jc w:val="center"/>
              <w:rPr>
                <w:sz w:val="20"/>
              </w:rPr>
            </w:pPr>
          </w:p>
        </w:tc>
        <w:tc>
          <w:tcPr>
            <w:tcW w:w="1926" w:type="dxa"/>
            <w:tcMar>
              <w:top w:w="15" w:type="dxa"/>
              <w:left w:w="15" w:type="dxa"/>
              <w:bottom w:w="15" w:type="dxa"/>
              <w:right w:w="15" w:type="dxa"/>
            </w:tcMar>
            <w:vAlign w:val="center"/>
          </w:tcPr>
          <w:p w:rsidR="001464BC" w:rsidRPr="00B3150B" w:rsidRDefault="001464BC" w:rsidP="001464BC">
            <w:pPr>
              <w:ind w:firstLine="0"/>
              <w:jc w:val="center"/>
              <w:rPr>
                <w:sz w:val="20"/>
              </w:rPr>
            </w:pPr>
            <w:r>
              <w:rPr>
                <w:sz w:val="20"/>
              </w:rPr>
              <w:t>0</w:t>
            </w:r>
          </w:p>
        </w:tc>
        <w:tc>
          <w:tcPr>
            <w:tcW w:w="1760" w:type="dxa"/>
            <w:tcMar>
              <w:top w:w="15" w:type="dxa"/>
              <w:left w:w="15" w:type="dxa"/>
              <w:bottom w:w="15" w:type="dxa"/>
              <w:right w:w="15" w:type="dxa"/>
            </w:tcMar>
            <w:vAlign w:val="center"/>
          </w:tcPr>
          <w:p w:rsidR="001464BC" w:rsidRPr="00B3150B" w:rsidRDefault="001464BC" w:rsidP="001464BC">
            <w:pPr>
              <w:ind w:firstLine="0"/>
              <w:jc w:val="center"/>
              <w:rPr>
                <w:sz w:val="20"/>
              </w:rPr>
            </w:pPr>
            <w:r>
              <w:rPr>
                <w:sz w:val="20"/>
              </w:rPr>
              <w:t>0,82</w:t>
            </w:r>
          </w:p>
        </w:tc>
      </w:tr>
      <w:tr w:rsidR="009C152E" w:rsidRPr="00B3150B" w:rsidTr="00E966F9">
        <w:trPr>
          <w:trHeight w:val="20"/>
          <w:jc w:val="center"/>
        </w:trPr>
        <w:tc>
          <w:tcPr>
            <w:tcW w:w="9351" w:type="dxa"/>
            <w:gridSpan w:val="5"/>
            <w:tcMar>
              <w:top w:w="15" w:type="dxa"/>
              <w:left w:w="15" w:type="dxa"/>
              <w:bottom w:w="15" w:type="dxa"/>
              <w:right w:w="15" w:type="dxa"/>
            </w:tcMar>
            <w:vAlign w:val="center"/>
          </w:tcPr>
          <w:p w:rsidR="009C152E" w:rsidRPr="00B3150B" w:rsidRDefault="009C152E" w:rsidP="00E966F9">
            <w:pPr>
              <w:ind w:firstLine="0"/>
              <w:jc w:val="center"/>
              <w:rPr>
                <w:b/>
                <w:sz w:val="20"/>
              </w:rPr>
            </w:pPr>
            <w:r w:rsidRPr="00B3150B">
              <w:rPr>
                <w:b/>
                <w:sz w:val="20"/>
              </w:rPr>
              <w:t>Зеркальные отходы</w:t>
            </w:r>
          </w:p>
        </w:tc>
      </w:tr>
      <w:tr w:rsidR="009C152E" w:rsidRPr="00B3150B" w:rsidTr="00E966F9">
        <w:trPr>
          <w:trHeight w:val="20"/>
          <w:jc w:val="center"/>
        </w:trPr>
        <w:tc>
          <w:tcPr>
            <w:tcW w:w="3335"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w:t>
            </w:r>
          </w:p>
        </w:tc>
        <w:tc>
          <w:tcPr>
            <w:tcW w:w="118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0</w:t>
            </w:r>
          </w:p>
        </w:tc>
        <w:tc>
          <w:tcPr>
            <w:tcW w:w="115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0</w:t>
            </w:r>
          </w:p>
        </w:tc>
        <w:tc>
          <w:tcPr>
            <w:tcW w:w="1926"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0</w:t>
            </w:r>
          </w:p>
        </w:tc>
        <w:tc>
          <w:tcPr>
            <w:tcW w:w="1760" w:type="dxa"/>
            <w:tcMar>
              <w:top w:w="15" w:type="dxa"/>
              <w:left w:w="15" w:type="dxa"/>
              <w:bottom w:w="15" w:type="dxa"/>
              <w:right w:w="15" w:type="dxa"/>
            </w:tcMar>
            <w:vAlign w:val="center"/>
          </w:tcPr>
          <w:p w:rsidR="009C152E" w:rsidRPr="00B3150B" w:rsidRDefault="009C152E" w:rsidP="00E966F9">
            <w:pPr>
              <w:ind w:firstLine="0"/>
              <w:jc w:val="center"/>
              <w:rPr>
                <w:sz w:val="20"/>
              </w:rPr>
            </w:pPr>
            <w:r w:rsidRPr="00B3150B">
              <w:rPr>
                <w:sz w:val="20"/>
              </w:rPr>
              <w:t>0</w:t>
            </w:r>
          </w:p>
        </w:tc>
      </w:tr>
    </w:tbl>
    <w:p w:rsidR="009C152E" w:rsidRPr="00B3150B" w:rsidRDefault="009C152E" w:rsidP="009C152E">
      <w:pPr>
        <w:pStyle w:val="2"/>
        <w:spacing w:before="0"/>
        <w:ind w:firstLine="0"/>
        <w:jc w:val="center"/>
        <w:rPr>
          <w:rFonts w:ascii="Times New Roman" w:hAnsi="Times New Roman" w:cs="Times New Roman"/>
          <w:bCs w:val="0"/>
          <w:color w:val="auto"/>
          <w:sz w:val="24"/>
          <w:szCs w:val="24"/>
        </w:rPr>
      </w:pPr>
    </w:p>
    <w:p w:rsidR="009C152E" w:rsidRPr="00B3150B" w:rsidRDefault="009C152E" w:rsidP="009C152E">
      <w:r w:rsidRPr="00B3150B">
        <w:br w:type="page"/>
      </w:r>
    </w:p>
    <w:p w:rsidR="009C152E" w:rsidRPr="00B3150B" w:rsidRDefault="009C152E" w:rsidP="009C152E">
      <w:pPr>
        <w:pStyle w:val="1"/>
        <w:spacing w:before="0"/>
        <w:ind w:firstLine="0"/>
        <w:jc w:val="center"/>
        <w:rPr>
          <w:rFonts w:ascii="Times New Roman" w:hAnsi="Times New Roman"/>
          <w:sz w:val="24"/>
          <w:szCs w:val="24"/>
        </w:rPr>
      </w:pPr>
      <w:bookmarkStart w:id="49" w:name="_Toc35412483"/>
      <w:bookmarkStart w:id="50" w:name="_Toc91581612"/>
      <w:bookmarkStart w:id="51" w:name="_Toc237853433"/>
      <w:r w:rsidRPr="00B3150B">
        <w:rPr>
          <w:rFonts w:ascii="Times New Roman" w:hAnsi="Times New Roman"/>
          <w:sz w:val="24"/>
          <w:szCs w:val="24"/>
          <w:lang w:val="ru-RU"/>
        </w:rPr>
        <w:lastRenderedPageBreak/>
        <w:t>5</w:t>
      </w:r>
      <w:r w:rsidRPr="00B3150B">
        <w:rPr>
          <w:rFonts w:ascii="Times New Roman" w:hAnsi="Times New Roman"/>
          <w:sz w:val="24"/>
          <w:szCs w:val="24"/>
        </w:rPr>
        <w:t xml:space="preserve"> </w:t>
      </w:r>
      <w:bookmarkEnd w:id="49"/>
      <w:r w:rsidRPr="00B3150B">
        <w:rPr>
          <w:rFonts w:ascii="Times New Roman" w:hAnsi="Times New Roman"/>
          <w:sz w:val="24"/>
          <w:szCs w:val="24"/>
        </w:rPr>
        <w:t>НЕОБХОДИМЫЕ РЕСУРСЫ</w:t>
      </w:r>
      <w:bookmarkEnd w:id="50"/>
      <w:bookmarkEnd w:id="51"/>
    </w:p>
    <w:p w:rsidR="009C152E" w:rsidRPr="00B3150B" w:rsidRDefault="009C152E" w:rsidP="009C152E"/>
    <w:p w:rsidR="009C152E" w:rsidRDefault="009C152E" w:rsidP="009C152E">
      <w:r w:rsidRPr="00B3150B">
        <w:t xml:space="preserve">Для реализации программы управления отходами будут использоваться собственные средства ТОО «Утилизация ЛТД». Отходы будут собираться в специальные контейнеры либо складироваться на специально отведенных местах. Далее отходы будут </w:t>
      </w:r>
      <w:r w:rsidR="0022238E">
        <w:t xml:space="preserve">сжигаться в печи-инсинераторе или </w:t>
      </w:r>
      <w:r w:rsidR="0022238E" w:rsidRPr="00B3150B">
        <w:t xml:space="preserve">вывозиться </w:t>
      </w:r>
      <w:r w:rsidRPr="00B3150B">
        <w:t xml:space="preserve">специализированными организациями для дальнейшей переработки или утилизации. </w:t>
      </w:r>
    </w:p>
    <w:p w:rsidR="007E2D62" w:rsidRPr="00F435E2" w:rsidRDefault="007E2D62" w:rsidP="007E2D62">
      <w:pPr>
        <w:overflowPunct w:val="0"/>
        <w:autoSpaceDE w:val="0"/>
        <w:autoSpaceDN w:val="0"/>
        <w:adjustRightInd w:val="0"/>
        <w:ind w:right="135"/>
        <w:textAlignment w:val="baseline"/>
        <w:rPr>
          <w:color w:val="000000" w:themeColor="text1"/>
        </w:rPr>
      </w:pPr>
      <w:r w:rsidRPr="00F435E2">
        <w:rPr>
          <w:color w:val="000000" w:themeColor="text1"/>
        </w:rPr>
        <w:t xml:space="preserve">В соответствии с </w:t>
      </w:r>
      <w:proofErr w:type="spellStart"/>
      <w:r w:rsidRPr="00F435E2">
        <w:rPr>
          <w:color w:val="000000" w:themeColor="text1"/>
        </w:rPr>
        <w:t>пп</w:t>
      </w:r>
      <w:proofErr w:type="spellEnd"/>
      <w:r w:rsidRPr="00F435E2">
        <w:rPr>
          <w:color w:val="000000" w:themeColor="text1"/>
        </w:rPr>
        <w:t xml:space="preserve">. 1 п. 2 ст. 320 Экологического кодекса Республики Казахстан временное складирование отходов на месте образования предусмотрено на срок не более шести месяцев до даты их сбора (передачи специализированным организациям) или </w:t>
      </w:r>
      <w:r w:rsidR="0022238E">
        <w:rPr>
          <w:color w:val="000000" w:themeColor="text1"/>
        </w:rPr>
        <w:t>сжиганию в печи-инсинераторе</w:t>
      </w:r>
      <w:r w:rsidRPr="00F435E2">
        <w:rPr>
          <w:color w:val="000000" w:themeColor="text1"/>
        </w:rPr>
        <w:t>.</w:t>
      </w:r>
    </w:p>
    <w:p w:rsidR="007E2D62" w:rsidRDefault="007E2D62" w:rsidP="009C152E">
      <w:r w:rsidRPr="00F435E2">
        <w:rPr>
          <w:color w:val="000000" w:themeColor="text1"/>
        </w:rPr>
        <w:t>ТОО «</w:t>
      </w:r>
      <w:r w:rsidRPr="00C037F6">
        <w:rPr>
          <w:szCs w:val="24"/>
        </w:rPr>
        <w:t>Утилизация ЛТД</w:t>
      </w:r>
      <w:r w:rsidRPr="00F435E2">
        <w:rPr>
          <w:color w:val="000000" w:themeColor="text1"/>
        </w:rPr>
        <w:t>»</w:t>
      </w:r>
      <w:r w:rsidRPr="00F435E2">
        <w:rPr>
          <w:color w:val="000000" w:themeColor="text1"/>
          <w:spacing w:val="1"/>
        </w:rPr>
        <w:t xml:space="preserve"> </w:t>
      </w:r>
      <w:r w:rsidRPr="00F435E2">
        <w:rPr>
          <w:color w:val="000000" w:themeColor="text1"/>
        </w:rPr>
        <w:t>имеет ответственное лицо за упорядоченное временное накопление отходов и своевременн</w:t>
      </w:r>
      <w:r w:rsidR="00DD34C8">
        <w:rPr>
          <w:color w:val="000000" w:themeColor="text1"/>
        </w:rPr>
        <w:t>ое сжигание или</w:t>
      </w:r>
      <w:r w:rsidRPr="00F435E2">
        <w:rPr>
          <w:color w:val="000000" w:themeColor="text1"/>
        </w:rPr>
        <w:t xml:space="preserve"> вывоз их </w:t>
      </w:r>
      <w:r>
        <w:rPr>
          <w:color w:val="000000" w:themeColor="text1"/>
        </w:rPr>
        <w:t xml:space="preserve">на </w:t>
      </w:r>
      <w:r w:rsidRPr="00F435E2">
        <w:rPr>
          <w:color w:val="000000" w:themeColor="text1"/>
        </w:rPr>
        <w:t>специализированны</w:t>
      </w:r>
      <w:r>
        <w:rPr>
          <w:color w:val="000000" w:themeColor="text1"/>
        </w:rPr>
        <w:t>е</w:t>
      </w:r>
      <w:r w:rsidRPr="00F435E2">
        <w:rPr>
          <w:color w:val="000000" w:themeColor="text1"/>
        </w:rPr>
        <w:t xml:space="preserve"> предприяти</w:t>
      </w:r>
      <w:r>
        <w:rPr>
          <w:color w:val="000000" w:themeColor="text1"/>
        </w:rPr>
        <w:t>я</w:t>
      </w:r>
      <w:r w:rsidRPr="00F435E2">
        <w:rPr>
          <w:color w:val="000000" w:themeColor="text1"/>
        </w:rPr>
        <w:t>.</w:t>
      </w:r>
    </w:p>
    <w:p w:rsidR="00CB0115" w:rsidRPr="00C037F6" w:rsidRDefault="00CB0115" w:rsidP="009C152E">
      <w:pPr>
        <w:rPr>
          <w:szCs w:val="24"/>
        </w:rPr>
      </w:pPr>
      <w:r w:rsidRPr="00C037F6">
        <w:rPr>
          <w:szCs w:val="24"/>
        </w:rPr>
        <w:t xml:space="preserve">ТОО «Утилизация ЛТД» своевременно заключает договоры со специализированными организациями, имеющими </w:t>
      </w:r>
      <w:r w:rsidR="00C037F6" w:rsidRPr="00C037F6">
        <w:rPr>
          <w:szCs w:val="24"/>
        </w:rPr>
        <w:t>Лицензию на выполнение работ и оказание услуг в области охраны окружающей среды по соответствующему подвиду деятельности, согласно требованиям Закона Республики Казахстан "О разрешениях и уведомлениях»</w:t>
      </w:r>
      <w:r w:rsidR="00991F65">
        <w:rPr>
          <w:szCs w:val="24"/>
        </w:rPr>
        <w:t>.</w:t>
      </w:r>
    </w:p>
    <w:p w:rsidR="009C152E" w:rsidRDefault="009C152E" w:rsidP="009C152E">
      <w:r w:rsidRPr="00B3150B">
        <w:t>Объемы финансирования будут уточняться ежегодно при составлении бизнес-плана на соответствующий год и корректироваться от объема образования отходов производства и стоимости договорных услуг</w:t>
      </w:r>
      <w:r w:rsidR="00676E96">
        <w:t>.</w:t>
      </w:r>
    </w:p>
    <w:p w:rsidR="00C037F6" w:rsidRDefault="00C037F6" w:rsidP="00C037F6">
      <w:pPr>
        <w:ind w:right="135"/>
        <w:rPr>
          <w:color w:val="000000" w:themeColor="text1"/>
        </w:rPr>
      </w:pPr>
      <w:r w:rsidRPr="00F435E2">
        <w:rPr>
          <w:color w:val="000000" w:themeColor="text1"/>
        </w:rPr>
        <w:t>Реализация Программы позволит улучшить экологическую и санитарно-эпидемиологическую обстановку на территории предприятия путем снижения уровней загрязнения почв отходами и содержащимися в них вредными веществами, перевода процессов сбора, транспортировки, переработки и захоронения отходов на условия, отвечающие экологическим и санитарно-эпидемиологическим требованиям.</w:t>
      </w:r>
    </w:p>
    <w:p w:rsidR="00C037F6" w:rsidRPr="00B3150B" w:rsidRDefault="00C037F6" w:rsidP="009C152E"/>
    <w:p w:rsidR="009C152E" w:rsidRPr="00B3150B" w:rsidRDefault="009C152E" w:rsidP="009C152E">
      <w:pPr>
        <w:pStyle w:val="1"/>
        <w:spacing w:before="0"/>
        <w:ind w:firstLine="0"/>
        <w:jc w:val="center"/>
        <w:rPr>
          <w:rFonts w:ascii="Times New Roman" w:hAnsi="Times New Roman"/>
          <w:sz w:val="24"/>
          <w:szCs w:val="24"/>
        </w:rPr>
      </w:pPr>
      <w:bookmarkStart w:id="52" w:name="_Toc35412484"/>
      <w:bookmarkStart w:id="53" w:name="_Toc91581613"/>
      <w:bookmarkStart w:id="54" w:name="_Toc237853434"/>
      <w:r w:rsidRPr="00B3150B">
        <w:rPr>
          <w:rFonts w:ascii="Times New Roman" w:hAnsi="Times New Roman"/>
          <w:sz w:val="24"/>
          <w:szCs w:val="24"/>
          <w:lang w:val="ru-RU"/>
        </w:rPr>
        <w:t>6</w:t>
      </w:r>
      <w:r w:rsidRPr="00B3150B">
        <w:rPr>
          <w:rFonts w:ascii="Times New Roman" w:hAnsi="Times New Roman"/>
          <w:sz w:val="24"/>
          <w:szCs w:val="24"/>
        </w:rPr>
        <w:t xml:space="preserve"> ПЛАН МЕРОПРИЯТИЙ ПО РЕАЛИЗАЦИИ ПРОГРАММЫ</w:t>
      </w:r>
      <w:bookmarkEnd w:id="52"/>
      <w:bookmarkEnd w:id="53"/>
      <w:bookmarkEnd w:id="54"/>
    </w:p>
    <w:p w:rsidR="009C152E" w:rsidRPr="00B3150B" w:rsidRDefault="009C152E" w:rsidP="009C152E">
      <w:pPr>
        <w:pStyle w:val="Default"/>
        <w:ind w:firstLine="567"/>
        <w:jc w:val="both"/>
      </w:pPr>
      <w:r w:rsidRPr="00B3150B">
        <w:t>Мероприятия по снижению негативного влияния размещаемых отходов на окружающую среду и здоровье населения</w:t>
      </w:r>
      <w:r w:rsidR="006303CD">
        <w:t xml:space="preserve"> разрабатываются для предприятия</w:t>
      </w:r>
      <w:r w:rsidR="00117D88">
        <w:t xml:space="preserve"> по утилизации опасных отходов путем высокотемпературного сжигания</w:t>
      </w:r>
      <w:r w:rsidRPr="00B3150B">
        <w:t xml:space="preserve">. </w:t>
      </w:r>
    </w:p>
    <w:p w:rsidR="009C152E" w:rsidRPr="00B3150B" w:rsidRDefault="009C152E" w:rsidP="009C152E">
      <w:pPr>
        <w:pStyle w:val="Default"/>
        <w:ind w:firstLine="567"/>
        <w:jc w:val="both"/>
      </w:pPr>
      <w:r w:rsidRPr="00B3150B">
        <w:t xml:space="preserve">Предусматривается, что все отходы, образующиеся в период эксплуатации объекта, будут перевозиться </w:t>
      </w:r>
      <w:r w:rsidR="00117D88">
        <w:t xml:space="preserve">и храниться </w:t>
      </w:r>
      <w:r w:rsidRPr="00B3150B">
        <w:t xml:space="preserve">в специальных контейнерах. Это исключит возможность загрязнения окружающей среды отходами во время их транспортировки или в случае аварии транспортных средств. </w:t>
      </w:r>
    </w:p>
    <w:p w:rsidR="009C152E" w:rsidRPr="00B3150B" w:rsidRDefault="009C152E" w:rsidP="009C152E">
      <w:pPr>
        <w:pStyle w:val="Default"/>
        <w:ind w:firstLine="567"/>
        <w:jc w:val="both"/>
      </w:pPr>
      <w:r w:rsidRPr="00B3150B">
        <w:t xml:space="preserve">Проектом разработан комплекс природоохранных мероприятий, которые будут способствовать снижению негативного воздействия строительства и эксплуатации проектируемых объектов на почвенно-растительный покров и обеспечат сохранение ресурсного потенциала земель и экологической ситуации в целом. </w:t>
      </w:r>
    </w:p>
    <w:p w:rsidR="009C152E" w:rsidRPr="00B3150B" w:rsidRDefault="009C152E" w:rsidP="009C152E">
      <w:pPr>
        <w:pStyle w:val="Default"/>
        <w:ind w:firstLine="567"/>
        <w:jc w:val="both"/>
      </w:pPr>
      <w:r w:rsidRPr="00B3150B">
        <w:t xml:space="preserve">На рабочих местах будет размещена наглядная агитация по экологически безопасным методам работы. </w:t>
      </w:r>
    </w:p>
    <w:p w:rsidR="009C152E" w:rsidRPr="00B3150B" w:rsidRDefault="009C152E" w:rsidP="009C152E">
      <w:pPr>
        <w:rPr>
          <w:szCs w:val="24"/>
        </w:rPr>
      </w:pPr>
      <w:r w:rsidRPr="00B3150B">
        <w:rPr>
          <w:szCs w:val="24"/>
        </w:rPr>
        <w:t>При соблюдении мероприятий в период эксплуатации объект</w:t>
      </w:r>
      <w:r w:rsidR="00173DEA">
        <w:rPr>
          <w:szCs w:val="24"/>
        </w:rPr>
        <w:t>а</w:t>
      </w:r>
      <w:r w:rsidRPr="00B3150B">
        <w:rPr>
          <w:szCs w:val="24"/>
        </w:rPr>
        <w:t xml:space="preserve"> негативное воздействие на почвы не прогнозируется</w:t>
      </w:r>
      <w:r w:rsidR="00173DEA">
        <w:rPr>
          <w:szCs w:val="24"/>
        </w:rPr>
        <w:t>, так как площадка цеха забетонирована</w:t>
      </w:r>
      <w:r w:rsidRPr="00B3150B">
        <w:rPr>
          <w:szCs w:val="24"/>
        </w:rPr>
        <w:t>.</w:t>
      </w:r>
    </w:p>
    <w:p w:rsidR="009C152E" w:rsidRPr="00B3150B" w:rsidRDefault="009C152E" w:rsidP="009C152E">
      <w:pPr>
        <w:rPr>
          <w:szCs w:val="24"/>
        </w:rPr>
      </w:pPr>
    </w:p>
    <w:p w:rsidR="00676E96" w:rsidRDefault="00676E96" w:rsidP="009C152E">
      <w:pPr>
        <w:rPr>
          <w:szCs w:val="24"/>
        </w:rPr>
        <w:sectPr w:rsidR="00676E96" w:rsidSect="00E966F9">
          <w:pgSz w:w="11906" w:h="16838"/>
          <w:pgMar w:top="1134" w:right="850" w:bottom="1134" w:left="1701" w:header="397" w:footer="397" w:gutter="0"/>
          <w:cols w:space="708"/>
          <w:docGrid w:linePitch="360"/>
        </w:sectPr>
      </w:pPr>
    </w:p>
    <w:p w:rsidR="00676E96" w:rsidRDefault="00123CD7" w:rsidP="00676E96">
      <w:pPr>
        <w:jc w:val="right"/>
        <w:rPr>
          <w:b/>
        </w:rPr>
      </w:pPr>
      <w:r w:rsidRPr="00B3150B">
        <w:rPr>
          <w:noProof/>
        </w:rPr>
        <w:lastRenderedPageBreak/>
        <w:drawing>
          <wp:anchor distT="0" distB="0" distL="114300" distR="114300" simplePos="0" relativeHeight="251662336" behindDoc="0" locked="0" layoutInCell="1" allowOverlap="1" wp14:anchorId="2CB2CB1C" wp14:editId="6226A984">
            <wp:simplePos x="0" y="0"/>
            <wp:positionH relativeFrom="column">
              <wp:posOffset>5528310</wp:posOffset>
            </wp:positionH>
            <wp:positionV relativeFrom="paragraph">
              <wp:posOffset>-118110</wp:posOffset>
            </wp:positionV>
            <wp:extent cx="1644015" cy="145351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4015" cy="1453515"/>
                    </a:xfrm>
                    <a:prstGeom prst="rect">
                      <a:avLst/>
                    </a:prstGeom>
                    <a:noFill/>
                    <a:ln>
                      <a:noFill/>
                    </a:ln>
                  </pic:spPr>
                </pic:pic>
              </a:graphicData>
            </a:graphic>
            <wp14:sizeRelH relativeFrom="page">
              <wp14:pctWidth>0</wp14:pctWidth>
            </wp14:sizeRelH>
            <wp14:sizeRelV relativeFrom="page">
              <wp14:pctHeight>0</wp14:pctHeight>
            </wp14:sizeRelV>
          </wp:anchor>
        </w:drawing>
      </w:r>
      <w:r w:rsidR="00676E96" w:rsidRPr="00592D9D">
        <w:rPr>
          <w:b/>
        </w:rPr>
        <w:t>УТВЕРЖДАЮ</w:t>
      </w:r>
      <w:r w:rsidR="00676E96">
        <w:rPr>
          <w:b/>
        </w:rPr>
        <w:t>:</w:t>
      </w:r>
    </w:p>
    <w:p w:rsidR="00420375" w:rsidRDefault="00420375" w:rsidP="00676E96">
      <w:pPr>
        <w:jc w:val="right"/>
      </w:pPr>
    </w:p>
    <w:p w:rsidR="00BA3A70" w:rsidRDefault="00123CD7" w:rsidP="00676E96">
      <w:pPr>
        <w:jc w:val="right"/>
      </w:pPr>
      <w:r w:rsidRPr="00BA3A70">
        <w:rPr>
          <w:b/>
        </w:rPr>
        <w:t xml:space="preserve">Директор </w:t>
      </w:r>
      <w:proofErr w:type="spellStart"/>
      <w:r w:rsidRPr="00BA3A70">
        <w:rPr>
          <w:b/>
        </w:rPr>
        <w:t>Бабунашвили</w:t>
      </w:r>
      <w:proofErr w:type="spellEnd"/>
      <w:r w:rsidRPr="00BA3A70">
        <w:rPr>
          <w:b/>
        </w:rPr>
        <w:t xml:space="preserve"> Р.Ч</w:t>
      </w:r>
      <w:r>
        <w:t>.</w:t>
      </w:r>
    </w:p>
    <w:p w:rsidR="00BA3A70" w:rsidRDefault="00BA3A70" w:rsidP="00676E96">
      <w:pPr>
        <w:jc w:val="right"/>
      </w:pPr>
    </w:p>
    <w:p w:rsidR="00BA3A70" w:rsidRDefault="00BA3A70" w:rsidP="00676E96">
      <w:pPr>
        <w:jc w:val="right"/>
      </w:pPr>
    </w:p>
    <w:p w:rsidR="00420375" w:rsidRDefault="00420375" w:rsidP="00676E96">
      <w:pPr>
        <w:jc w:val="right"/>
      </w:pPr>
    </w:p>
    <w:p w:rsidR="00420375" w:rsidRPr="00592D9D" w:rsidRDefault="00420375" w:rsidP="00676E96">
      <w:pPr>
        <w:jc w:val="right"/>
      </w:pPr>
    </w:p>
    <w:tbl>
      <w:tblPr>
        <w:tblW w:w="15023" w:type="dxa"/>
        <w:tblInd w:w="5" w:type="dxa"/>
        <w:tblLayout w:type="fixed"/>
        <w:tblCellMar>
          <w:left w:w="0" w:type="dxa"/>
          <w:right w:w="0" w:type="dxa"/>
        </w:tblCellMar>
        <w:tblLook w:val="04A0" w:firstRow="1" w:lastRow="0" w:firstColumn="1" w:lastColumn="0" w:noHBand="0" w:noVBand="1"/>
      </w:tblPr>
      <w:tblGrid>
        <w:gridCol w:w="137"/>
        <w:gridCol w:w="430"/>
        <w:gridCol w:w="3256"/>
        <w:gridCol w:w="1275"/>
        <w:gridCol w:w="3119"/>
        <w:gridCol w:w="1701"/>
        <w:gridCol w:w="1560"/>
        <w:gridCol w:w="1839"/>
        <w:gridCol w:w="1279"/>
        <w:gridCol w:w="427"/>
      </w:tblGrid>
      <w:tr w:rsidR="00676E96" w:rsidTr="0043496B">
        <w:trPr>
          <w:gridBefore w:val="1"/>
          <w:gridAfter w:val="1"/>
          <w:wBefore w:w="137" w:type="dxa"/>
          <w:wAfter w:w="427" w:type="dxa"/>
        </w:trPr>
        <w:tc>
          <w:tcPr>
            <w:tcW w:w="14459" w:type="dxa"/>
            <w:gridSpan w:val="8"/>
          </w:tcPr>
          <w:p w:rsidR="00676E96" w:rsidRDefault="00676E96" w:rsidP="00676E96">
            <w:pPr>
              <w:widowControl w:val="0"/>
              <w:autoSpaceDE w:val="0"/>
              <w:autoSpaceDN w:val="0"/>
              <w:adjustRightInd w:val="0"/>
              <w:ind w:firstLine="0"/>
              <w:jc w:val="right"/>
            </w:pPr>
          </w:p>
        </w:tc>
      </w:tr>
      <w:tr w:rsidR="00676E96" w:rsidTr="0043496B">
        <w:trPr>
          <w:gridBefore w:val="1"/>
          <w:gridAfter w:val="1"/>
          <w:wBefore w:w="137" w:type="dxa"/>
          <w:wAfter w:w="427" w:type="dxa"/>
          <w:trHeight w:val="79"/>
        </w:trPr>
        <w:tc>
          <w:tcPr>
            <w:tcW w:w="14459" w:type="dxa"/>
            <w:gridSpan w:val="8"/>
          </w:tcPr>
          <w:p w:rsidR="00676E96" w:rsidRPr="00592D9D" w:rsidRDefault="00676E96" w:rsidP="00BA3A70">
            <w:pPr>
              <w:widowControl w:val="0"/>
              <w:autoSpaceDE w:val="0"/>
              <w:autoSpaceDN w:val="0"/>
              <w:adjustRightInd w:val="0"/>
              <w:ind w:firstLine="0"/>
              <w:jc w:val="right"/>
            </w:pPr>
          </w:p>
        </w:tc>
      </w:tr>
      <w:tr w:rsidR="00676E96" w:rsidRPr="00FF3419" w:rsidTr="0043496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tblHeader/>
          <w:jc w:val="center"/>
        </w:trPr>
        <w:tc>
          <w:tcPr>
            <w:tcW w:w="567" w:type="dxa"/>
            <w:gridSpan w:val="2"/>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w:t>
            </w:r>
          </w:p>
          <w:p w:rsidR="00676E96" w:rsidRPr="00FF3419" w:rsidRDefault="00676E96" w:rsidP="00676E96">
            <w:pPr>
              <w:tabs>
                <w:tab w:val="left" w:pos="9923"/>
              </w:tabs>
              <w:ind w:firstLine="0"/>
              <w:jc w:val="center"/>
              <w:rPr>
                <w:sz w:val="19"/>
                <w:szCs w:val="19"/>
              </w:rPr>
            </w:pPr>
            <w:r w:rsidRPr="00FF3419">
              <w:rPr>
                <w:sz w:val="19"/>
                <w:szCs w:val="19"/>
              </w:rPr>
              <w:t>п/п</w:t>
            </w:r>
          </w:p>
        </w:tc>
        <w:tc>
          <w:tcPr>
            <w:tcW w:w="3256"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Мероприятие</w:t>
            </w:r>
          </w:p>
        </w:tc>
        <w:tc>
          <w:tcPr>
            <w:tcW w:w="1275" w:type="dxa"/>
            <w:vAlign w:val="center"/>
          </w:tcPr>
          <w:p w:rsidR="00676E96" w:rsidRPr="00FF3419" w:rsidRDefault="00676E96" w:rsidP="0043496B">
            <w:pPr>
              <w:tabs>
                <w:tab w:val="left" w:pos="9923"/>
              </w:tabs>
              <w:ind w:firstLine="0"/>
              <w:jc w:val="center"/>
              <w:rPr>
                <w:sz w:val="19"/>
                <w:szCs w:val="19"/>
              </w:rPr>
            </w:pPr>
            <w:r>
              <w:rPr>
                <w:sz w:val="19"/>
                <w:szCs w:val="19"/>
              </w:rPr>
              <w:t>Показатель (качествен</w:t>
            </w:r>
            <w:r w:rsidRPr="00FF3419">
              <w:rPr>
                <w:sz w:val="19"/>
                <w:szCs w:val="19"/>
              </w:rPr>
              <w:t>ный/ количественный) на 202</w:t>
            </w:r>
            <w:r w:rsidR="0043496B">
              <w:rPr>
                <w:sz w:val="19"/>
                <w:szCs w:val="19"/>
              </w:rPr>
              <w:t>7</w:t>
            </w:r>
            <w:r w:rsidRPr="00FF3419">
              <w:rPr>
                <w:sz w:val="19"/>
                <w:szCs w:val="19"/>
              </w:rPr>
              <w:t xml:space="preserve"> год</w:t>
            </w:r>
          </w:p>
        </w:tc>
        <w:tc>
          <w:tcPr>
            <w:tcW w:w="3119"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Форма завершения</w:t>
            </w:r>
          </w:p>
        </w:tc>
        <w:tc>
          <w:tcPr>
            <w:tcW w:w="1701"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Ответственные</w:t>
            </w:r>
          </w:p>
          <w:p w:rsidR="00676E96" w:rsidRPr="00FF3419" w:rsidRDefault="00676E96" w:rsidP="00676E96">
            <w:pPr>
              <w:tabs>
                <w:tab w:val="left" w:pos="9923"/>
              </w:tabs>
              <w:ind w:firstLine="0"/>
              <w:jc w:val="center"/>
              <w:rPr>
                <w:sz w:val="19"/>
                <w:szCs w:val="19"/>
              </w:rPr>
            </w:pPr>
            <w:r w:rsidRPr="00FF3419">
              <w:rPr>
                <w:sz w:val="19"/>
                <w:szCs w:val="19"/>
              </w:rPr>
              <w:t>за исполнение</w:t>
            </w:r>
          </w:p>
        </w:tc>
        <w:tc>
          <w:tcPr>
            <w:tcW w:w="1560"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Сроки исполнения</w:t>
            </w:r>
          </w:p>
        </w:tc>
        <w:tc>
          <w:tcPr>
            <w:tcW w:w="1839"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Предполагаемые расходы</w:t>
            </w:r>
          </w:p>
          <w:p w:rsidR="00676E96" w:rsidRPr="00FF3419" w:rsidRDefault="00676E96" w:rsidP="00676E96">
            <w:pPr>
              <w:tabs>
                <w:tab w:val="left" w:pos="9923"/>
              </w:tabs>
              <w:ind w:firstLine="0"/>
              <w:jc w:val="center"/>
              <w:rPr>
                <w:sz w:val="19"/>
                <w:szCs w:val="19"/>
              </w:rPr>
            </w:pPr>
            <w:r w:rsidRPr="00FF3419">
              <w:rPr>
                <w:sz w:val="19"/>
                <w:szCs w:val="19"/>
              </w:rPr>
              <w:t>(тенге)*</w:t>
            </w:r>
          </w:p>
        </w:tc>
        <w:tc>
          <w:tcPr>
            <w:tcW w:w="1706" w:type="dxa"/>
            <w:gridSpan w:val="2"/>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Источники финансирования</w:t>
            </w:r>
          </w:p>
        </w:tc>
      </w:tr>
      <w:tr w:rsidR="00676E96" w:rsidRPr="00FF3419" w:rsidTr="0043496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tblHeader/>
          <w:jc w:val="center"/>
        </w:trPr>
        <w:tc>
          <w:tcPr>
            <w:tcW w:w="567" w:type="dxa"/>
            <w:gridSpan w:val="2"/>
            <w:shd w:val="clear" w:color="auto" w:fill="auto"/>
            <w:vAlign w:val="center"/>
          </w:tcPr>
          <w:p w:rsidR="00676E96" w:rsidRPr="00FF3419" w:rsidRDefault="00676E96" w:rsidP="00676E96">
            <w:pPr>
              <w:tabs>
                <w:tab w:val="left" w:pos="9923"/>
              </w:tabs>
              <w:ind w:firstLine="0"/>
              <w:jc w:val="center"/>
              <w:rPr>
                <w:sz w:val="19"/>
                <w:szCs w:val="19"/>
                <w:lang w:val="en-US"/>
              </w:rPr>
            </w:pPr>
            <w:r w:rsidRPr="00FF3419">
              <w:rPr>
                <w:sz w:val="19"/>
                <w:szCs w:val="19"/>
                <w:lang w:val="en-US"/>
              </w:rPr>
              <w:t>1</w:t>
            </w:r>
          </w:p>
        </w:tc>
        <w:tc>
          <w:tcPr>
            <w:tcW w:w="3256" w:type="dxa"/>
            <w:shd w:val="clear" w:color="auto" w:fill="auto"/>
            <w:vAlign w:val="center"/>
          </w:tcPr>
          <w:p w:rsidR="00676E96" w:rsidRPr="00FF3419" w:rsidRDefault="00676E96" w:rsidP="00676E96">
            <w:pPr>
              <w:tabs>
                <w:tab w:val="left" w:pos="9923"/>
              </w:tabs>
              <w:ind w:firstLine="0"/>
              <w:jc w:val="center"/>
              <w:rPr>
                <w:sz w:val="19"/>
                <w:szCs w:val="19"/>
                <w:lang w:val="en-US"/>
              </w:rPr>
            </w:pPr>
            <w:r w:rsidRPr="00FF3419">
              <w:rPr>
                <w:sz w:val="19"/>
                <w:szCs w:val="19"/>
                <w:lang w:val="en-US"/>
              </w:rPr>
              <w:t>2</w:t>
            </w:r>
          </w:p>
        </w:tc>
        <w:tc>
          <w:tcPr>
            <w:tcW w:w="1275" w:type="dxa"/>
            <w:vAlign w:val="center"/>
          </w:tcPr>
          <w:p w:rsidR="00676E96" w:rsidRPr="00FF3419" w:rsidRDefault="00676E96" w:rsidP="00676E96">
            <w:pPr>
              <w:tabs>
                <w:tab w:val="left" w:pos="9923"/>
              </w:tabs>
              <w:ind w:firstLine="0"/>
              <w:jc w:val="center"/>
              <w:rPr>
                <w:sz w:val="19"/>
                <w:szCs w:val="19"/>
              </w:rPr>
            </w:pPr>
            <w:r w:rsidRPr="00FF3419">
              <w:rPr>
                <w:sz w:val="19"/>
                <w:szCs w:val="19"/>
              </w:rPr>
              <w:t>3</w:t>
            </w:r>
          </w:p>
        </w:tc>
        <w:tc>
          <w:tcPr>
            <w:tcW w:w="3119"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4</w:t>
            </w:r>
          </w:p>
        </w:tc>
        <w:tc>
          <w:tcPr>
            <w:tcW w:w="1701"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5</w:t>
            </w:r>
          </w:p>
        </w:tc>
        <w:tc>
          <w:tcPr>
            <w:tcW w:w="1560"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6</w:t>
            </w:r>
          </w:p>
        </w:tc>
        <w:tc>
          <w:tcPr>
            <w:tcW w:w="1839"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7</w:t>
            </w:r>
          </w:p>
        </w:tc>
        <w:tc>
          <w:tcPr>
            <w:tcW w:w="1706" w:type="dxa"/>
            <w:gridSpan w:val="2"/>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8</w:t>
            </w:r>
          </w:p>
        </w:tc>
      </w:tr>
      <w:tr w:rsidR="00676E96" w:rsidRPr="00FF3419" w:rsidTr="00F24ED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567" w:type="dxa"/>
            <w:gridSpan w:val="2"/>
            <w:shd w:val="clear" w:color="auto" w:fill="auto"/>
            <w:vAlign w:val="center"/>
          </w:tcPr>
          <w:p w:rsidR="00676E96" w:rsidRPr="004B6B76" w:rsidRDefault="004A4DA1" w:rsidP="00676E96">
            <w:pPr>
              <w:tabs>
                <w:tab w:val="left" w:pos="9923"/>
              </w:tabs>
              <w:overflowPunct w:val="0"/>
              <w:autoSpaceDE w:val="0"/>
              <w:autoSpaceDN w:val="0"/>
              <w:adjustRightInd w:val="0"/>
              <w:ind w:firstLine="0"/>
              <w:jc w:val="center"/>
              <w:rPr>
                <w:bCs/>
                <w:sz w:val="19"/>
                <w:szCs w:val="19"/>
              </w:rPr>
            </w:pPr>
            <w:r>
              <w:rPr>
                <w:bCs/>
                <w:sz w:val="19"/>
                <w:szCs w:val="19"/>
              </w:rPr>
              <w:t>1</w:t>
            </w:r>
          </w:p>
        </w:tc>
        <w:tc>
          <w:tcPr>
            <w:tcW w:w="3256"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20"/>
              </w:rPr>
              <w:t>Твердые бытовые отходы ТБО</w:t>
            </w:r>
          </w:p>
        </w:tc>
        <w:tc>
          <w:tcPr>
            <w:tcW w:w="1275" w:type="dxa"/>
            <w:vAlign w:val="center"/>
          </w:tcPr>
          <w:p w:rsidR="00676E96" w:rsidRPr="00FF3419" w:rsidRDefault="004A4DA1" w:rsidP="00676E96">
            <w:pPr>
              <w:tabs>
                <w:tab w:val="left" w:pos="9923"/>
              </w:tabs>
              <w:ind w:firstLine="0"/>
              <w:jc w:val="center"/>
              <w:rPr>
                <w:bCs/>
                <w:sz w:val="19"/>
                <w:szCs w:val="19"/>
              </w:rPr>
            </w:pPr>
            <w:r>
              <w:rPr>
                <w:sz w:val="20"/>
              </w:rPr>
              <w:t>1,35</w:t>
            </w:r>
          </w:p>
        </w:tc>
        <w:tc>
          <w:tcPr>
            <w:tcW w:w="3119" w:type="dxa"/>
            <w:shd w:val="clear" w:color="auto" w:fill="auto"/>
            <w:vAlign w:val="center"/>
          </w:tcPr>
          <w:p w:rsidR="00676E96" w:rsidRPr="00FF3419" w:rsidRDefault="004A4DA1" w:rsidP="00F24EDC">
            <w:pPr>
              <w:tabs>
                <w:tab w:val="left" w:pos="9923"/>
              </w:tabs>
              <w:ind w:firstLine="0"/>
              <w:jc w:val="center"/>
              <w:rPr>
                <w:bCs/>
                <w:sz w:val="19"/>
                <w:szCs w:val="19"/>
              </w:rPr>
            </w:pPr>
            <w:r>
              <w:rPr>
                <w:bCs/>
                <w:sz w:val="19"/>
                <w:szCs w:val="19"/>
              </w:rPr>
              <w:t>Сжигание на собственном производстве</w:t>
            </w:r>
          </w:p>
        </w:tc>
        <w:tc>
          <w:tcPr>
            <w:tcW w:w="1701"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Ответственное лицо</w:t>
            </w:r>
          </w:p>
        </w:tc>
        <w:tc>
          <w:tcPr>
            <w:tcW w:w="1560" w:type="dxa"/>
            <w:shd w:val="clear" w:color="auto" w:fill="auto"/>
            <w:vAlign w:val="center"/>
          </w:tcPr>
          <w:p w:rsidR="00676E96" w:rsidRDefault="00BA3A70" w:rsidP="00676E96">
            <w:pPr>
              <w:ind w:firstLine="0"/>
              <w:jc w:val="center"/>
            </w:pPr>
            <w:r>
              <w:rPr>
                <w:bCs/>
                <w:sz w:val="19"/>
                <w:szCs w:val="19"/>
              </w:rPr>
              <w:t>2027-2036</w:t>
            </w:r>
            <w:r w:rsidR="00676E96" w:rsidRPr="005C3D1C">
              <w:rPr>
                <w:bCs/>
                <w:sz w:val="19"/>
                <w:szCs w:val="19"/>
              </w:rPr>
              <w:t xml:space="preserve"> гг.</w:t>
            </w:r>
          </w:p>
        </w:tc>
        <w:tc>
          <w:tcPr>
            <w:tcW w:w="1839" w:type="dxa"/>
            <w:shd w:val="clear" w:color="auto" w:fill="auto"/>
            <w:vAlign w:val="center"/>
          </w:tcPr>
          <w:p w:rsidR="00676E96" w:rsidRPr="00FF3419" w:rsidRDefault="00300448" w:rsidP="00123CD7">
            <w:pPr>
              <w:tabs>
                <w:tab w:val="left" w:pos="9923"/>
              </w:tabs>
              <w:ind w:firstLine="0"/>
              <w:jc w:val="center"/>
              <w:rPr>
                <w:bCs/>
                <w:sz w:val="19"/>
                <w:szCs w:val="19"/>
              </w:rPr>
            </w:pPr>
            <w:r>
              <w:rPr>
                <w:bCs/>
                <w:sz w:val="19"/>
                <w:szCs w:val="19"/>
              </w:rPr>
              <w:t>-</w:t>
            </w:r>
          </w:p>
        </w:tc>
        <w:tc>
          <w:tcPr>
            <w:tcW w:w="1706" w:type="dxa"/>
            <w:gridSpan w:val="2"/>
            <w:shd w:val="clear" w:color="auto" w:fill="auto"/>
            <w:vAlign w:val="center"/>
          </w:tcPr>
          <w:p w:rsidR="00676E96" w:rsidRPr="00FF3419" w:rsidRDefault="00123CD7" w:rsidP="00123CD7">
            <w:pPr>
              <w:tabs>
                <w:tab w:val="left" w:pos="9923"/>
              </w:tabs>
              <w:ind w:firstLine="0"/>
              <w:jc w:val="center"/>
              <w:rPr>
                <w:sz w:val="19"/>
                <w:szCs w:val="19"/>
              </w:rPr>
            </w:pPr>
            <w:r>
              <w:rPr>
                <w:sz w:val="19"/>
                <w:szCs w:val="19"/>
              </w:rPr>
              <w:t>-</w:t>
            </w:r>
          </w:p>
        </w:tc>
      </w:tr>
      <w:tr w:rsidR="004A4DA1" w:rsidRPr="00FF3419" w:rsidTr="00F24ED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23"/>
          <w:jc w:val="center"/>
        </w:trPr>
        <w:tc>
          <w:tcPr>
            <w:tcW w:w="567" w:type="dxa"/>
            <w:gridSpan w:val="2"/>
            <w:shd w:val="clear" w:color="auto" w:fill="auto"/>
            <w:vAlign w:val="center"/>
          </w:tcPr>
          <w:p w:rsidR="004A4DA1" w:rsidRPr="004B6B76" w:rsidRDefault="004A4DA1" w:rsidP="00676E96">
            <w:pPr>
              <w:tabs>
                <w:tab w:val="left" w:pos="9923"/>
              </w:tabs>
              <w:overflowPunct w:val="0"/>
              <w:autoSpaceDE w:val="0"/>
              <w:autoSpaceDN w:val="0"/>
              <w:adjustRightInd w:val="0"/>
              <w:ind w:firstLine="0"/>
              <w:jc w:val="center"/>
              <w:rPr>
                <w:bCs/>
                <w:sz w:val="19"/>
                <w:szCs w:val="19"/>
              </w:rPr>
            </w:pPr>
            <w:r>
              <w:rPr>
                <w:bCs/>
                <w:sz w:val="19"/>
                <w:szCs w:val="19"/>
              </w:rPr>
              <w:t>2</w:t>
            </w:r>
          </w:p>
        </w:tc>
        <w:tc>
          <w:tcPr>
            <w:tcW w:w="3256" w:type="dxa"/>
            <w:shd w:val="clear" w:color="auto" w:fill="auto"/>
            <w:vAlign w:val="center"/>
          </w:tcPr>
          <w:p w:rsidR="004A4DA1" w:rsidRPr="00FF3419" w:rsidRDefault="004A4DA1" w:rsidP="00676E96">
            <w:pPr>
              <w:tabs>
                <w:tab w:val="left" w:pos="9923"/>
              </w:tabs>
              <w:ind w:firstLine="0"/>
              <w:jc w:val="center"/>
              <w:rPr>
                <w:sz w:val="20"/>
              </w:rPr>
            </w:pPr>
            <w:r>
              <w:rPr>
                <w:sz w:val="20"/>
              </w:rPr>
              <w:t xml:space="preserve">Золошлак от сжигания отходов </w:t>
            </w:r>
          </w:p>
        </w:tc>
        <w:tc>
          <w:tcPr>
            <w:tcW w:w="1275" w:type="dxa"/>
            <w:vAlign w:val="center"/>
          </w:tcPr>
          <w:p w:rsidR="004A4DA1" w:rsidRDefault="004A4DA1" w:rsidP="00676E96">
            <w:pPr>
              <w:ind w:firstLine="0"/>
              <w:jc w:val="center"/>
              <w:rPr>
                <w:sz w:val="20"/>
              </w:rPr>
            </w:pPr>
            <w:r>
              <w:rPr>
                <w:sz w:val="20"/>
              </w:rPr>
              <w:t>123,35</w:t>
            </w:r>
          </w:p>
        </w:tc>
        <w:tc>
          <w:tcPr>
            <w:tcW w:w="3119" w:type="dxa"/>
            <w:shd w:val="clear" w:color="auto" w:fill="auto"/>
            <w:vAlign w:val="center"/>
          </w:tcPr>
          <w:p w:rsidR="004A4DA1" w:rsidRPr="00FF3419" w:rsidRDefault="004A4DA1" w:rsidP="00F24EDC">
            <w:pPr>
              <w:tabs>
                <w:tab w:val="left" w:pos="9923"/>
              </w:tabs>
              <w:ind w:firstLine="0"/>
              <w:jc w:val="center"/>
              <w:rPr>
                <w:bCs/>
                <w:sz w:val="19"/>
                <w:szCs w:val="19"/>
              </w:rPr>
            </w:pPr>
            <w:r>
              <w:rPr>
                <w:bCs/>
                <w:sz w:val="19"/>
                <w:szCs w:val="19"/>
              </w:rPr>
              <w:t>Сдача на полигон ТБО</w:t>
            </w:r>
          </w:p>
        </w:tc>
        <w:tc>
          <w:tcPr>
            <w:tcW w:w="1701" w:type="dxa"/>
            <w:shd w:val="clear" w:color="auto" w:fill="auto"/>
            <w:vAlign w:val="center"/>
          </w:tcPr>
          <w:p w:rsidR="004A4DA1" w:rsidRPr="00FF3419" w:rsidRDefault="00CF2E5D" w:rsidP="00676E96">
            <w:pPr>
              <w:tabs>
                <w:tab w:val="left" w:pos="9923"/>
              </w:tabs>
              <w:ind w:firstLine="0"/>
              <w:jc w:val="center"/>
              <w:rPr>
                <w:sz w:val="19"/>
                <w:szCs w:val="19"/>
              </w:rPr>
            </w:pPr>
            <w:r w:rsidRPr="00FF3419">
              <w:rPr>
                <w:sz w:val="19"/>
                <w:szCs w:val="19"/>
              </w:rPr>
              <w:t>Ответственное лицо</w:t>
            </w:r>
          </w:p>
        </w:tc>
        <w:tc>
          <w:tcPr>
            <w:tcW w:w="1560" w:type="dxa"/>
            <w:shd w:val="clear" w:color="auto" w:fill="auto"/>
            <w:vAlign w:val="center"/>
          </w:tcPr>
          <w:p w:rsidR="004A4DA1" w:rsidRPr="005C3D1C" w:rsidRDefault="00BA3A70" w:rsidP="00676E96">
            <w:pPr>
              <w:ind w:firstLine="0"/>
              <w:jc w:val="center"/>
              <w:rPr>
                <w:bCs/>
                <w:sz w:val="19"/>
                <w:szCs w:val="19"/>
              </w:rPr>
            </w:pPr>
            <w:r>
              <w:rPr>
                <w:bCs/>
                <w:sz w:val="19"/>
                <w:szCs w:val="19"/>
              </w:rPr>
              <w:t>2027-2036</w:t>
            </w:r>
            <w:r w:rsidRPr="005C3D1C">
              <w:rPr>
                <w:bCs/>
                <w:sz w:val="19"/>
                <w:szCs w:val="19"/>
              </w:rPr>
              <w:t xml:space="preserve"> гг.</w:t>
            </w:r>
          </w:p>
        </w:tc>
        <w:tc>
          <w:tcPr>
            <w:tcW w:w="1839" w:type="dxa"/>
            <w:shd w:val="clear" w:color="auto" w:fill="auto"/>
            <w:vAlign w:val="center"/>
          </w:tcPr>
          <w:p w:rsidR="004A4DA1" w:rsidRPr="00FF3419" w:rsidRDefault="00300448" w:rsidP="00123CD7">
            <w:pPr>
              <w:tabs>
                <w:tab w:val="left" w:pos="9923"/>
              </w:tabs>
              <w:ind w:firstLine="0"/>
              <w:jc w:val="center"/>
              <w:rPr>
                <w:bCs/>
                <w:sz w:val="19"/>
                <w:szCs w:val="19"/>
              </w:rPr>
            </w:pPr>
            <w:r>
              <w:rPr>
                <w:bCs/>
                <w:sz w:val="19"/>
                <w:szCs w:val="19"/>
              </w:rPr>
              <w:t>83 000</w:t>
            </w:r>
          </w:p>
        </w:tc>
        <w:tc>
          <w:tcPr>
            <w:tcW w:w="1706" w:type="dxa"/>
            <w:gridSpan w:val="2"/>
            <w:shd w:val="clear" w:color="auto" w:fill="auto"/>
            <w:vAlign w:val="center"/>
          </w:tcPr>
          <w:p w:rsidR="004A4DA1" w:rsidRPr="00FF3419" w:rsidRDefault="00123CD7" w:rsidP="00123CD7">
            <w:pPr>
              <w:tabs>
                <w:tab w:val="left" w:pos="9923"/>
              </w:tabs>
              <w:ind w:firstLine="0"/>
              <w:jc w:val="center"/>
              <w:rPr>
                <w:sz w:val="19"/>
                <w:szCs w:val="19"/>
              </w:rPr>
            </w:pPr>
            <w:r w:rsidRPr="00FF3419">
              <w:rPr>
                <w:sz w:val="19"/>
                <w:szCs w:val="19"/>
              </w:rPr>
              <w:t>Собственные средства</w:t>
            </w:r>
          </w:p>
        </w:tc>
      </w:tr>
      <w:tr w:rsidR="00676E96" w:rsidRPr="00FF3419" w:rsidTr="00F24ED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567" w:type="dxa"/>
            <w:gridSpan w:val="2"/>
            <w:shd w:val="clear" w:color="auto" w:fill="auto"/>
            <w:vAlign w:val="center"/>
          </w:tcPr>
          <w:p w:rsidR="00676E96" w:rsidRPr="004B6B76" w:rsidRDefault="004A4DA1" w:rsidP="00676E96">
            <w:pPr>
              <w:tabs>
                <w:tab w:val="left" w:pos="9923"/>
              </w:tabs>
              <w:overflowPunct w:val="0"/>
              <w:autoSpaceDE w:val="0"/>
              <w:autoSpaceDN w:val="0"/>
              <w:adjustRightInd w:val="0"/>
              <w:ind w:firstLine="0"/>
              <w:jc w:val="center"/>
              <w:rPr>
                <w:bCs/>
                <w:sz w:val="19"/>
                <w:szCs w:val="19"/>
              </w:rPr>
            </w:pPr>
            <w:r>
              <w:rPr>
                <w:bCs/>
                <w:sz w:val="19"/>
                <w:szCs w:val="19"/>
              </w:rPr>
              <w:t>3</w:t>
            </w:r>
          </w:p>
        </w:tc>
        <w:tc>
          <w:tcPr>
            <w:tcW w:w="3256"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20"/>
              </w:rPr>
              <w:t>Лом черных металлов</w:t>
            </w:r>
          </w:p>
        </w:tc>
        <w:tc>
          <w:tcPr>
            <w:tcW w:w="1275" w:type="dxa"/>
            <w:vAlign w:val="center"/>
          </w:tcPr>
          <w:p w:rsidR="00676E96" w:rsidRPr="009A3F5D" w:rsidRDefault="004A4DA1" w:rsidP="00676E96">
            <w:pPr>
              <w:ind w:firstLine="0"/>
              <w:jc w:val="center"/>
              <w:rPr>
                <w:sz w:val="20"/>
              </w:rPr>
            </w:pPr>
            <w:r>
              <w:rPr>
                <w:sz w:val="20"/>
              </w:rPr>
              <w:t>53,97</w:t>
            </w:r>
          </w:p>
        </w:tc>
        <w:tc>
          <w:tcPr>
            <w:tcW w:w="3119" w:type="dxa"/>
            <w:shd w:val="clear" w:color="auto" w:fill="auto"/>
            <w:vAlign w:val="center"/>
          </w:tcPr>
          <w:p w:rsidR="00676E96" w:rsidRPr="00FF3419" w:rsidRDefault="00CF2E5D" w:rsidP="00F24EDC">
            <w:pPr>
              <w:tabs>
                <w:tab w:val="left" w:pos="9923"/>
              </w:tabs>
              <w:ind w:firstLine="0"/>
              <w:jc w:val="center"/>
              <w:rPr>
                <w:bCs/>
                <w:sz w:val="19"/>
                <w:szCs w:val="19"/>
              </w:rPr>
            </w:pPr>
            <w:r>
              <w:rPr>
                <w:bCs/>
                <w:sz w:val="19"/>
                <w:szCs w:val="19"/>
              </w:rPr>
              <w:t>Сдача на специализированное предприятие для переработки</w:t>
            </w:r>
          </w:p>
        </w:tc>
        <w:tc>
          <w:tcPr>
            <w:tcW w:w="1701"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Ответственное лицо</w:t>
            </w:r>
          </w:p>
        </w:tc>
        <w:tc>
          <w:tcPr>
            <w:tcW w:w="1560" w:type="dxa"/>
            <w:shd w:val="clear" w:color="auto" w:fill="auto"/>
            <w:vAlign w:val="center"/>
          </w:tcPr>
          <w:p w:rsidR="00676E96" w:rsidRDefault="00BA3A70" w:rsidP="00676E96">
            <w:pPr>
              <w:ind w:firstLine="0"/>
              <w:jc w:val="center"/>
            </w:pPr>
            <w:r>
              <w:rPr>
                <w:bCs/>
                <w:sz w:val="19"/>
                <w:szCs w:val="19"/>
              </w:rPr>
              <w:t>2027-2036</w:t>
            </w:r>
            <w:r w:rsidR="00676E96" w:rsidRPr="005C3D1C">
              <w:rPr>
                <w:bCs/>
                <w:sz w:val="19"/>
                <w:szCs w:val="19"/>
              </w:rPr>
              <w:t xml:space="preserve"> гг.</w:t>
            </w:r>
          </w:p>
        </w:tc>
        <w:tc>
          <w:tcPr>
            <w:tcW w:w="1839" w:type="dxa"/>
            <w:shd w:val="clear" w:color="auto" w:fill="auto"/>
            <w:vAlign w:val="center"/>
          </w:tcPr>
          <w:p w:rsidR="00676E96" w:rsidRPr="00FF3419" w:rsidRDefault="00300448" w:rsidP="00123CD7">
            <w:pPr>
              <w:tabs>
                <w:tab w:val="left" w:pos="9923"/>
              </w:tabs>
              <w:ind w:firstLine="0"/>
              <w:jc w:val="center"/>
              <w:rPr>
                <w:bCs/>
                <w:sz w:val="19"/>
                <w:szCs w:val="19"/>
              </w:rPr>
            </w:pPr>
            <w:r>
              <w:rPr>
                <w:bCs/>
                <w:sz w:val="19"/>
                <w:szCs w:val="19"/>
              </w:rPr>
              <w:t>15 000</w:t>
            </w:r>
          </w:p>
        </w:tc>
        <w:tc>
          <w:tcPr>
            <w:tcW w:w="1706" w:type="dxa"/>
            <w:gridSpan w:val="2"/>
            <w:shd w:val="clear" w:color="auto" w:fill="auto"/>
            <w:vAlign w:val="center"/>
          </w:tcPr>
          <w:p w:rsidR="00676E96" w:rsidRPr="00FF3419" w:rsidRDefault="00676E96" w:rsidP="00123CD7">
            <w:pPr>
              <w:tabs>
                <w:tab w:val="left" w:pos="9923"/>
              </w:tabs>
              <w:ind w:firstLine="0"/>
              <w:jc w:val="center"/>
              <w:rPr>
                <w:sz w:val="19"/>
                <w:szCs w:val="19"/>
              </w:rPr>
            </w:pPr>
            <w:r w:rsidRPr="00FF3419">
              <w:rPr>
                <w:sz w:val="19"/>
                <w:szCs w:val="19"/>
              </w:rPr>
              <w:t>Собственные средства</w:t>
            </w:r>
          </w:p>
        </w:tc>
      </w:tr>
      <w:tr w:rsidR="00676E96" w:rsidRPr="00FF3419" w:rsidTr="00F24ED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567" w:type="dxa"/>
            <w:gridSpan w:val="2"/>
            <w:shd w:val="clear" w:color="auto" w:fill="auto"/>
            <w:vAlign w:val="center"/>
          </w:tcPr>
          <w:p w:rsidR="00676E96" w:rsidRPr="004B6B76" w:rsidRDefault="004A4DA1" w:rsidP="00676E96">
            <w:pPr>
              <w:tabs>
                <w:tab w:val="left" w:pos="9923"/>
              </w:tabs>
              <w:overflowPunct w:val="0"/>
              <w:autoSpaceDE w:val="0"/>
              <w:autoSpaceDN w:val="0"/>
              <w:adjustRightInd w:val="0"/>
              <w:ind w:firstLine="0"/>
              <w:jc w:val="center"/>
              <w:rPr>
                <w:bCs/>
                <w:sz w:val="19"/>
                <w:szCs w:val="19"/>
              </w:rPr>
            </w:pPr>
            <w:r>
              <w:rPr>
                <w:bCs/>
                <w:sz w:val="19"/>
                <w:szCs w:val="19"/>
              </w:rPr>
              <w:t>4</w:t>
            </w:r>
          </w:p>
        </w:tc>
        <w:tc>
          <w:tcPr>
            <w:tcW w:w="3256"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20"/>
              </w:rPr>
              <w:t>Лом цветных металлов</w:t>
            </w:r>
          </w:p>
        </w:tc>
        <w:tc>
          <w:tcPr>
            <w:tcW w:w="1275" w:type="dxa"/>
            <w:vAlign w:val="center"/>
          </w:tcPr>
          <w:p w:rsidR="00676E96" w:rsidRPr="009A3F5D" w:rsidRDefault="00676E96" w:rsidP="004A4DA1">
            <w:pPr>
              <w:ind w:firstLine="0"/>
              <w:jc w:val="center"/>
              <w:rPr>
                <w:sz w:val="20"/>
              </w:rPr>
            </w:pPr>
            <w:r>
              <w:rPr>
                <w:sz w:val="20"/>
              </w:rPr>
              <w:t>0</w:t>
            </w:r>
            <w:r w:rsidR="004A4DA1">
              <w:rPr>
                <w:sz w:val="20"/>
              </w:rPr>
              <w:t>,82</w:t>
            </w:r>
          </w:p>
        </w:tc>
        <w:tc>
          <w:tcPr>
            <w:tcW w:w="3119" w:type="dxa"/>
            <w:shd w:val="clear" w:color="auto" w:fill="auto"/>
            <w:vAlign w:val="center"/>
          </w:tcPr>
          <w:p w:rsidR="00676E96" w:rsidRPr="00FF3419" w:rsidRDefault="00CF2E5D" w:rsidP="00F24EDC">
            <w:pPr>
              <w:tabs>
                <w:tab w:val="left" w:pos="9923"/>
              </w:tabs>
              <w:ind w:firstLine="0"/>
              <w:jc w:val="center"/>
              <w:rPr>
                <w:bCs/>
                <w:sz w:val="19"/>
                <w:szCs w:val="19"/>
              </w:rPr>
            </w:pPr>
            <w:r>
              <w:rPr>
                <w:bCs/>
                <w:sz w:val="19"/>
                <w:szCs w:val="19"/>
              </w:rPr>
              <w:t>Сдача на специализированное предприятие для переработки</w:t>
            </w:r>
          </w:p>
        </w:tc>
        <w:tc>
          <w:tcPr>
            <w:tcW w:w="1701" w:type="dxa"/>
            <w:shd w:val="clear" w:color="auto" w:fill="auto"/>
            <w:vAlign w:val="center"/>
          </w:tcPr>
          <w:p w:rsidR="00676E96" w:rsidRPr="00FF3419" w:rsidRDefault="00676E96" w:rsidP="00676E96">
            <w:pPr>
              <w:tabs>
                <w:tab w:val="left" w:pos="9923"/>
              </w:tabs>
              <w:ind w:firstLine="0"/>
              <w:jc w:val="center"/>
              <w:rPr>
                <w:sz w:val="19"/>
                <w:szCs w:val="19"/>
              </w:rPr>
            </w:pPr>
            <w:r w:rsidRPr="00FF3419">
              <w:rPr>
                <w:sz w:val="19"/>
                <w:szCs w:val="19"/>
              </w:rPr>
              <w:t>Ответственное лицо</w:t>
            </w:r>
          </w:p>
        </w:tc>
        <w:tc>
          <w:tcPr>
            <w:tcW w:w="1560" w:type="dxa"/>
            <w:shd w:val="clear" w:color="auto" w:fill="auto"/>
            <w:vAlign w:val="center"/>
          </w:tcPr>
          <w:p w:rsidR="00676E96" w:rsidRDefault="00BA3A70" w:rsidP="00676E96">
            <w:pPr>
              <w:ind w:firstLine="0"/>
              <w:jc w:val="center"/>
            </w:pPr>
            <w:r>
              <w:rPr>
                <w:bCs/>
                <w:sz w:val="19"/>
                <w:szCs w:val="19"/>
              </w:rPr>
              <w:t>2027-2036</w:t>
            </w:r>
            <w:r w:rsidR="00676E96" w:rsidRPr="005C3D1C">
              <w:rPr>
                <w:bCs/>
                <w:sz w:val="19"/>
                <w:szCs w:val="19"/>
              </w:rPr>
              <w:t xml:space="preserve"> гг.</w:t>
            </w:r>
          </w:p>
        </w:tc>
        <w:tc>
          <w:tcPr>
            <w:tcW w:w="1839" w:type="dxa"/>
            <w:shd w:val="clear" w:color="auto" w:fill="auto"/>
            <w:vAlign w:val="center"/>
          </w:tcPr>
          <w:p w:rsidR="00676E96" w:rsidRPr="00FF3419" w:rsidRDefault="00300448" w:rsidP="00123CD7">
            <w:pPr>
              <w:tabs>
                <w:tab w:val="left" w:pos="9923"/>
              </w:tabs>
              <w:ind w:firstLine="0"/>
              <w:jc w:val="center"/>
              <w:rPr>
                <w:bCs/>
                <w:sz w:val="19"/>
                <w:szCs w:val="19"/>
              </w:rPr>
            </w:pPr>
            <w:r>
              <w:rPr>
                <w:bCs/>
                <w:sz w:val="19"/>
                <w:szCs w:val="19"/>
              </w:rPr>
              <w:t>3 000</w:t>
            </w:r>
          </w:p>
        </w:tc>
        <w:tc>
          <w:tcPr>
            <w:tcW w:w="1706" w:type="dxa"/>
            <w:gridSpan w:val="2"/>
            <w:shd w:val="clear" w:color="auto" w:fill="auto"/>
            <w:vAlign w:val="center"/>
          </w:tcPr>
          <w:p w:rsidR="00676E96" w:rsidRPr="00FF3419" w:rsidRDefault="00676E96" w:rsidP="00123CD7">
            <w:pPr>
              <w:tabs>
                <w:tab w:val="left" w:pos="9923"/>
              </w:tabs>
              <w:ind w:firstLine="0"/>
              <w:jc w:val="center"/>
              <w:rPr>
                <w:sz w:val="19"/>
                <w:szCs w:val="19"/>
              </w:rPr>
            </w:pPr>
            <w:r w:rsidRPr="00FF3419">
              <w:rPr>
                <w:sz w:val="19"/>
                <w:szCs w:val="19"/>
              </w:rPr>
              <w:t>Собственные средства</w:t>
            </w:r>
          </w:p>
        </w:tc>
      </w:tr>
      <w:tr w:rsidR="00676E96" w:rsidRPr="00ED6E0C" w:rsidTr="0043496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15023" w:type="dxa"/>
            <w:gridSpan w:val="10"/>
            <w:shd w:val="clear" w:color="auto" w:fill="auto"/>
            <w:vAlign w:val="center"/>
          </w:tcPr>
          <w:p w:rsidR="00676E96" w:rsidRPr="002F00A6" w:rsidRDefault="00676E96" w:rsidP="00676E96">
            <w:pPr>
              <w:tabs>
                <w:tab w:val="left" w:pos="9923"/>
              </w:tabs>
              <w:ind w:firstLine="0"/>
              <w:rPr>
                <w:sz w:val="19"/>
                <w:szCs w:val="19"/>
              </w:rPr>
            </w:pPr>
            <w:r w:rsidRPr="00FF3419">
              <w:rPr>
                <w:sz w:val="19"/>
                <w:szCs w:val="19"/>
              </w:rPr>
              <w:t>*</w:t>
            </w:r>
            <w:r w:rsidRPr="00FF3419">
              <w:rPr>
                <w:b/>
                <w:i/>
                <w:sz w:val="19"/>
                <w:szCs w:val="19"/>
              </w:rPr>
              <w:t xml:space="preserve">Примечание: </w:t>
            </w:r>
            <w:r w:rsidRPr="00FF3419">
              <w:rPr>
                <w:i/>
                <w:sz w:val="19"/>
                <w:szCs w:val="19"/>
              </w:rPr>
              <w:t>объемы финансирования будут уточняться при составлении бизнес-плана на соответствующий год и корректироваться в зависимости от объема образования отходов производства и стоимости договорных услуг</w:t>
            </w:r>
          </w:p>
        </w:tc>
      </w:tr>
    </w:tbl>
    <w:p w:rsidR="00676E96" w:rsidRDefault="00676E96" w:rsidP="009C152E">
      <w:pPr>
        <w:rPr>
          <w:szCs w:val="24"/>
        </w:rPr>
      </w:pPr>
    </w:p>
    <w:p w:rsidR="00676E96" w:rsidRDefault="00676E96" w:rsidP="009C152E">
      <w:pPr>
        <w:rPr>
          <w:szCs w:val="24"/>
        </w:rPr>
      </w:pPr>
    </w:p>
    <w:p w:rsidR="00676E96" w:rsidRDefault="00676E96" w:rsidP="009C152E">
      <w:pPr>
        <w:rPr>
          <w:szCs w:val="24"/>
        </w:rPr>
        <w:sectPr w:rsidR="00676E96" w:rsidSect="00676E96">
          <w:pgSz w:w="16838" w:h="11906" w:orient="landscape"/>
          <w:pgMar w:top="1701" w:right="1134" w:bottom="850" w:left="1134" w:header="397" w:footer="397" w:gutter="0"/>
          <w:cols w:space="708"/>
          <w:docGrid w:linePitch="360"/>
        </w:sectPr>
      </w:pPr>
    </w:p>
    <w:p w:rsidR="00223CBD" w:rsidRPr="00F435E2" w:rsidRDefault="0022498C" w:rsidP="00223CBD">
      <w:pPr>
        <w:pStyle w:val="1"/>
        <w:tabs>
          <w:tab w:val="left" w:pos="9923"/>
        </w:tabs>
        <w:spacing w:before="0"/>
        <w:jc w:val="center"/>
        <w:rPr>
          <w:rFonts w:ascii="Times New Roman" w:hAnsi="Times New Roman"/>
          <w:color w:val="000000" w:themeColor="text1"/>
          <w:sz w:val="24"/>
          <w:szCs w:val="24"/>
        </w:rPr>
      </w:pPr>
      <w:bookmarkStart w:id="55" w:name="_Toc35412485"/>
      <w:bookmarkStart w:id="56" w:name="_Toc94724638"/>
      <w:bookmarkStart w:id="57" w:name="_Toc94816577"/>
      <w:bookmarkStart w:id="58" w:name="_Toc193876887"/>
      <w:bookmarkStart w:id="59" w:name="_Toc237853435"/>
      <w:r>
        <w:rPr>
          <w:rFonts w:ascii="Times New Roman" w:hAnsi="Times New Roman"/>
          <w:color w:val="000000" w:themeColor="text1"/>
          <w:sz w:val="24"/>
          <w:szCs w:val="24"/>
          <w:lang w:val="ru-RU"/>
        </w:rPr>
        <w:lastRenderedPageBreak/>
        <w:t xml:space="preserve">7. </w:t>
      </w:r>
      <w:r w:rsidR="00223CBD" w:rsidRPr="00F435E2">
        <w:rPr>
          <w:rFonts w:ascii="Times New Roman" w:hAnsi="Times New Roman"/>
          <w:color w:val="000000" w:themeColor="text1"/>
          <w:sz w:val="24"/>
          <w:szCs w:val="24"/>
        </w:rPr>
        <w:t>ОЖИДАЕМЫЙ РЕЗУЛЬТАТ ОТ РЕАЛИЗАЦИИ ПРОГРАММЫ</w:t>
      </w:r>
      <w:bookmarkEnd w:id="55"/>
      <w:bookmarkEnd w:id="56"/>
      <w:bookmarkEnd w:id="57"/>
      <w:bookmarkEnd w:id="58"/>
      <w:bookmarkEnd w:id="59"/>
    </w:p>
    <w:p w:rsidR="00223CBD" w:rsidRPr="00F435E2" w:rsidRDefault="00223CBD" w:rsidP="00223CBD">
      <w:pPr>
        <w:tabs>
          <w:tab w:val="left" w:pos="9923"/>
        </w:tabs>
        <w:rPr>
          <w:bCs/>
          <w:color w:val="000000" w:themeColor="text1"/>
          <w:kern w:val="16"/>
        </w:rPr>
      </w:pPr>
    </w:p>
    <w:p w:rsidR="00223CBD" w:rsidRPr="00F435E2" w:rsidRDefault="00223CBD" w:rsidP="00223CBD">
      <w:pPr>
        <w:tabs>
          <w:tab w:val="left" w:pos="9923"/>
        </w:tabs>
        <w:rPr>
          <w:color w:val="000000" w:themeColor="text1"/>
        </w:rPr>
      </w:pPr>
      <w:r w:rsidRPr="00F435E2">
        <w:rPr>
          <w:color w:val="000000" w:themeColor="text1"/>
        </w:rPr>
        <w:t>ТОО «</w:t>
      </w:r>
      <w:r w:rsidR="00D876FE" w:rsidRPr="00C037F6">
        <w:rPr>
          <w:szCs w:val="24"/>
        </w:rPr>
        <w:t>Утилизация ЛТД</w:t>
      </w:r>
      <w:r w:rsidRPr="00F435E2">
        <w:rPr>
          <w:color w:val="000000" w:themeColor="text1"/>
        </w:rPr>
        <w:t xml:space="preserve">» имеет свое предназначение и структуру, сопровождается образованием </w:t>
      </w:r>
      <w:r w:rsidR="00FD27EC">
        <w:rPr>
          <w:color w:val="000000" w:themeColor="text1"/>
        </w:rPr>
        <w:t xml:space="preserve">и приемом от других предприятий </w:t>
      </w:r>
      <w:r w:rsidRPr="00F435E2">
        <w:rPr>
          <w:color w:val="000000" w:themeColor="text1"/>
        </w:rPr>
        <w:t>ряда отходов, которые определенным образом хранятся, размещаются, транспортируются и утилизируются.</w:t>
      </w:r>
    </w:p>
    <w:p w:rsidR="00223CBD" w:rsidRPr="00F435E2" w:rsidRDefault="00223CBD" w:rsidP="00223CBD">
      <w:pPr>
        <w:tabs>
          <w:tab w:val="left" w:pos="9923"/>
        </w:tabs>
        <w:rPr>
          <w:color w:val="000000" w:themeColor="text1"/>
        </w:rPr>
      </w:pPr>
      <w:r w:rsidRPr="00F435E2">
        <w:rPr>
          <w:color w:val="000000" w:themeColor="text1"/>
        </w:rPr>
        <w:t xml:space="preserve">Внедрение мероприятий, создающих целесообразный </w:t>
      </w:r>
      <w:r w:rsidR="00FD27EC">
        <w:rPr>
          <w:color w:val="000000" w:themeColor="text1"/>
        </w:rPr>
        <w:t xml:space="preserve">прием, </w:t>
      </w:r>
      <w:r w:rsidRPr="00F435E2">
        <w:rPr>
          <w:color w:val="000000" w:themeColor="text1"/>
        </w:rPr>
        <w:t>сбор, размещение, хранение, и утилизацию отходов необходимы в целях обеспечения и поддержания стабильной экологической обстановки на предприятии и избежание аварийных ситуаций.</w:t>
      </w:r>
    </w:p>
    <w:p w:rsidR="00223CBD" w:rsidRPr="00F435E2" w:rsidRDefault="00223CBD" w:rsidP="00223CBD">
      <w:pPr>
        <w:tabs>
          <w:tab w:val="left" w:pos="9923"/>
        </w:tabs>
        <w:rPr>
          <w:color w:val="000000" w:themeColor="text1"/>
        </w:rPr>
      </w:pPr>
      <w:r w:rsidRPr="00F435E2">
        <w:rPr>
          <w:color w:val="000000" w:themeColor="text1"/>
        </w:rPr>
        <w:t>Для предотвращения негативного влияния отходов на окружающую среду необходимо соблюдение основных критериев безопасности:</w:t>
      </w:r>
    </w:p>
    <w:p w:rsidR="00223CBD" w:rsidRPr="00F435E2" w:rsidRDefault="00223CBD" w:rsidP="00223CBD">
      <w:pPr>
        <w:numPr>
          <w:ilvl w:val="0"/>
          <w:numId w:val="16"/>
        </w:numPr>
        <w:tabs>
          <w:tab w:val="clear" w:pos="720"/>
          <w:tab w:val="left" w:pos="567"/>
          <w:tab w:val="left" w:pos="9923"/>
        </w:tabs>
        <w:ind w:left="0" w:firstLine="284"/>
        <w:rPr>
          <w:color w:val="000000" w:themeColor="text1"/>
        </w:rPr>
      </w:pPr>
      <w:r w:rsidRPr="00F435E2">
        <w:rPr>
          <w:color w:val="000000" w:themeColor="text1"/>
        </w:rPr>
        <w:t xml:space="preserve">создание своевременной системы </w:t>
      </w:r>
      <w:r w:rsidR="00FD27EC">
        <w:rPr>
          <w:color w:val="000000" w:themeColor="text1"/>
        </w:rPr>
        <w:t xml:space="preserve">приема, </w:t>
      </w:r>
      <w:r w:rsidRPr="00F435E2">
        <w:rPr>
          <w:color w:val="000000" w:themeColor="text1"/>
        </w:rPr>
        <w:t>сбора, транспортировки и складирования отходов в специально отведенные и обустроенные места;</w:t>
      </w:r>
    </w:p>
    <w:p w:rsidR="00223CBD" w:rsidRPr="00F435E2" w:rsidRDefault="00223CBD" w:rsidP="00223CBD">
      <w:pPr>
        <w:numPr>
          <w:ilvl w:val="0"/>
          <w:numId w:val="16"/>
        </w:numPr>
        <w:tabs>
          <w:tab w:val="clear" w:pos="720"/>
          <w:tab w:val="left" w:pos="567"/>
          <w:tab w:val="left" w:pos="9923"/>
        </w:tabs>
        <w:ind w:left="0" w:firstLine="284"/>
        <w:rPr>
          <w:color w:val="000000" w:themeColor="text1"/>
        </w:rPr>
      </w:pPr>
      <w:r w:rsidRPr="00F435E2">
        <w:rPr>
          <w:color w:val="000000" w:themeColor="text1"/>
        </w:rPr>
        <w:t xml:space="preserve">организация учета образования и складирования </w:t>
      </w:r>
      <w:r w:rsidR="00FD27EC">
        <w:rPr>
          <w:color w:val="000000" w:themeColor="text1"/>
        </w:rPr>
        <w:t xml:space="preserve">принимаемых и образуемых </w:t>
      </w:r>
      <w:r w:rsidRPr="00F435E2">
        <w:rPr>
          <w:color w:val="000000" w:themeColor="text1"/>
        </w:rPr>
        <w:t>отходов;</w:t>
      </w:r>
    </w:p>
    <w:p w:rsidR="00223CBD" w:rsidRPr="00F435E2" w:rsidRDefault="00223CBD" w:rsidP="00223CBD">
      <w:pPr>
        <w:numPr>
          <w:ilvl w:val="0"/>
          <w:numId w:val="16"/>
        </w:numPr>
        <w:tabs>
          <w:tab w:val="clear" w:pos="720"/>
          <w:tab w:val="left" w:pos="567"/>
          <w:tab w:val="left" w:pos="9923"/>
        </w:tabs>
        <w:ind w:left="0" w:firstLine="284"/>
        <w:rPr>
          <w:color w:val="000000" w:themeColor="text1"/>
        </w:rPr>
      </w:pPr>
      <w:r w:rsidRPr="00F435E2">
        <w:rPr>
          <w:color w:val="000000" w:themeColor="text1"/>
        </w:rPr>
        <w:t>соблюдение правил техники безопасности при обращении с отходами;</w:t>
      </w:r>
    </w:p>
    <w:p w:rsidR="00223CBD" w:rsidRPr="00F435E2" w:rsidRDefault="00223CBD" w:rsidP="00223CBD">
      <w:pPr>
        <w:numPr>
          <w:ilvl w:val="0"/>
          <w:numId w:val="16"/>
        </w:numPr>
        <w:tabs>
          <w:tab w:val="clear" w:pos="720"/>
          <w:tab w:val="left" w:pos="567"/>
          <w:tab w:val="left" w:pos="9923"/>
        </w:tabs>
        <w:ind w:left="0" w:firstLine="284"/>
        <w:rPr>
          <w:color w:val="000000" w:themeColor="text1"/>
        </w:rPr>
      </w:pPr>
      <w:r w:rsidRPr="00F435E2">
        <w:rPr>
          <w:color w:val="000000" w:themeColor="text1"/>
        </w:rPr>
        <w:t>разработка плана действия по предотвращению возможных аварийных ситуаций;</w:t>
      </w:r>
    </w:p>
    <w:p w:rsidR="00223CBD" w:rsidRPr="00F435E2" w:rsidRDefault="00223CBD" w:rsidP="00223CBD">
      <w:pPr>
        <w:numPr>
          <w:ilvl w:val="0"/>
          <w:numId w:val="16"/>
        </w:numPr>
        <w:tabs>
          <w:tab w:val="clear" w:pos="720"/>
          <w:tab w:val="left" w:pos="567"/>
          <w:tab w:val="left" w:pos="9923"/>
        </w:tabs>
        <w:ind w:left="0" w:firstLine="284"/>
        <w:rPr>
          <w:color w:val="000000" w:themeColor="text1"/>
        </w:rPr>
      </w:pPr>
      <w:r w:rsidRPr="00F435E2">
        <w:rPr>
          <w:color w:val="000000" w:themeColor="text1"/>
        </w:rPr>
        <w:t>периодический визуальный контроль мест складирования отходов</w:t>
      </w:r>
      <w:r w:rsidR="00623DD3">
        <w:rPr>
          <w:color w:val="000000" w:themeColor="text1"/>
        </w:rPr>
        <w:t>.</w:t>
      </w:r>
    </w:p>
    <w:p w:rsidR="00223CBD" w:rsidRPr="00F435E2" w:rsidRDefault="00223CBD" w:rsidP="00623DD3">
      <w:pPr>
        <w:tabs>
          <w:tab w:val="left" w:pos="9923"/>
        </w:tabs>
        <w:rPr>
          <w:color w:val="000000" w:themeColor="text1"/>
        </w:rPr>
      </w:pPr>
      <w:r w:rsidRPr="00F435E2">
        <w:rPr>
          <w:color w:val="000000" w:themeColor="text1"/>
        </w:rPr>
        <w:t xml:space="preserve">Отходы, </w:t>
      </w:r>
      <w:r w:rsidR="003D44DE">
        <w:rPr>
          <w:color w:val="000000" w:themeColor="text1"/>
        </w:rPr>
        <w:t>принимаемые от предприятий и образуемые</w:t>
      </w:r>
      <w:r w:rsidRPr="00F435E2">
        <w:rPr>
          <w:color w:val="000000" w:themeColor="text1"/>
        </w:rPr>
        <w:t xml:space="preserve"> в ходе различных операций, временно складируются в местах их </w:t>
      </w:r>
      <w:r w:rsidR="003D44DE">
        <w:rPr>
          <w:color w:val="000000" w:themeColor="text1"/>
        </w:rPr>
        <w:t>накопления, образования</w:t>
      </w:r>
      <w:r w:rsidRPr="00F435E2">
        <w:rPr>
          <w:color w:val="000000" w:themeColor="text1"/>
        </w:rPr>
        <w:t>.</w:t>
      </w:r>
    </w:p>
    <w:p w:rsidR="00223CBD" w:rsidRPr="00F435E2" w:rsidRDefault="00223CBD" w:rsidP="003D44DE">
      <w:pPr>
        <w:tabs>
          <w:tab w:val="left" w:pos="9923"/>
        </w:tabs>
        <w:rPr>
          <w:color w:val="000000" w:themeColor="text1"/>
        </w:rPr>
      </w:pPr>
      <w:r w:rsidRPr="00F435E2">
        <w:rPr>
          <w:color w:val="000000" w:themeColor="text1"/>
        </w:rPr>
        <w:t>Реализация запланированных мероприятий позволит:</w:t>
      </w:r>
    </w:p>
    <w:p w:rsidR="00223CBD" w:rsidRPr="00F435E2" w:rsidRDefault="00223CBD" w:rsidP="00223CBD">
      <w:pPr>
        <w:widowControl w:val="0"/>
        <w:numPr>
          <w:ilvl w:val="0"/>
          <w:numId w:val="17"/>
        </w:numPr>
        <w:tabs>
          <w:tab w:val="clear" w:pos="1068"/>
          <w:tab w:val="left" w:pos="567"/>
          <w:tab w:val="left" w:pos="9923"/>
        </w:tabs>
        <w:ind w:left="0" w:firstLine="284"/>
        <w:rPr>
          <w:color w:val="000000" w:themeColor="text1"/>
        </w:rPr>
      </w:pPr>
      <w:r w:rsidRPr="00F435E2">
        <w:rPr>
          <w:color w:val="000000" w:themeColor="text1"/>
        </w:rPr>
        <w:t xml:space="preserve">снизить уровень вредного воздействия </w:t>
      </w:r>
      <w:r w:rsidR="00154CF4">
        <w:rPr>
          <w:color w:val="000000" w:themeColor="text1"/>
        </w:rPr>
        <w:t xml:space="preserve">принимаемых и образуемых </w:t>
      </w:r>
      <w:r w:rsidRPr="00F435E2">
        <w:rPr>
          <w:color w:val="000000" w:themeColor="text1"/>
        </w:rPr>
        <w:t>отходов на окружающую среду</w:t>
      </w:r>
      <w:r>
        <w:rPr>
          <w:color w:val="000000" w:themeColor="text1"/>
        </w:rPr>
        <w:t>,</w:t>
      </w:r>
    </w:p>
    <w:p w:rsidR="00223CBD" w:rsidRPr="00F435E2" w:rsidRDefault="00223CBD" w:rsidP="00223CBD">
      <w:pPr>
        <w:widowControl w:val="0"/>
        <w:numPr>
          <w:ilvl w:val="0"/>
          <w:numId w:val="17"/>
        </w:numPr>
        <w:tabs>
          <w:tab w:val="clear" w:pos="1068"/>
          <w:tab w:val="left" w:pos="567"/>
          <w:tab w:val="left" w:pos="9923"/>
        </w:tabs>
        <w:ind w:left="0" w:firstLine="284"/>
        <w:rPr>
          <w:color w:val="000000" w:themeColor="text1"/>
        </w:rPr>
      </w:pPr>
      <w:r w:rsidRPr="00F435E2">
        <w:rPr>
          <w:color w:val="000000" w:themeColor="text1"/>
        </w:rPr>
        <w:t>улучшить существующую систему управления отходами на предприятии</w:t>
      </w:r>
      <w:r>
        <w:rPr>
          <w:color w:val="000000" w:themeColor="text1"/>
        </w:rPr>
        <w:t>,</w:t>
      </w:r>
    </w:p>
    <w:p w:rsidR="00223CBD" w:rsidRPr="00F435E2" w:rsidRDefault="00223CBD" w:rsidP="00223CBD">
      <w:pPr>
        <w:widowControl w:val="0"/>
        <w:numPr>
          <w:ilvl w:val="0"/>
          <w:numId w:val="17"/>
        </w:numPr>
        <w:tabs>
          <w:tab w:val="clear" w:pos="1068"/>
          <w:tab w:val="left" w:pos="567"/>
          <w:tab w:val="left" w:pos="9923"/>
        </w:tabs>
        <w:ind w:left="0" w:firstLine="284"/>
        <w:rPr>
          <w:color w:val="000000" w:themeColor="text1"/>
        </w:rPr>
      </w:pPr>
      <w:r w:rsidRPr="00F435E2">
        <w:rPr>
          <w:color w:val="000000" w:themeColor="text1"/>
        </w:rPr>
        <w:t>более рационально размещать отходы с соблюдением требований нормативных документов Республики Казахстан в сфере обращения с отходами</w:t>
      </w:r>
      <w:r>
        <w:rPr>
          <w:color w:val="000000" w:themeColor="text1"/>
        </w:rPr>
        <w:t>,</w:t>
      </w:r>
    </w:p>
    <w:p w:rsidR="00223CBD" w:rsidRPr="00F435E2" w:rsidRDefault="00223CBD" w:rsidP="00223CBD">
      <w:pPr>
        <w:widowControl w:val="0"/>
        <w:numPr>
          <w:ilvl w:val="0"/>
          <w:numId w:val="17"/>
        </w:numPr>
        <w:tabs>
          <w:tab w:val="clear" w:pos="1068"/>
          <w:tab w:val="left" w:pos="567"/>
          <w:tab w:val="left" w:pos="9923"/>
        </w:tabs>
        <w:ind w:left="0" w:firstLine="284"/>
        <w:rPr>
          <w:color w:val="000000" w:themeColor="text1"/>
        </w:rPr>
      </w:pPr>
      <w:r w:rsidRPr="00F435E2">
        <w:rPr>
          <w:color w:val="000000" w:themeColor="text1"/>
        </w:rPr>
        <w:t xml:space="preserve">обеспечить экологически безопасное хранение отходов, ожидающих утилизацию </w:t>
      </w:r>
      <w:r w:rsidR="00154CF4">
        <w:rPr>
          <w:color w:val="000000" w:themeColor="text1"/>
        </w:rPr>
        <w:t xml:space="preserve">(сжигание) </w:t>
      </w:r>
      <w:r w:rsidRPr="00F435E2">
        <w:rPr>
          <w:color w:val="000000" w:themeColor="text1"/>
        </w:rPr>
        <w:t>или передачу специализированным предприятиям на переработку</w:t>
      </w:r>
      <w:r w:rsidR="00A75AE1">
        <w:rPr>
          <w:color w:val="000000" w:themeColor="text1"/>
        </w:rPr>
        <w:t>.</w:t>
      </w:r>
    </w:p>
    <w:p w:rsidR="00223CBD" w:rsidRDefault="00223CBD" w:rsidP="00223CBD">
      <w:pPr>
        <w:spacing w:after="160" w:line="259" w:lineRule="auto"/>
        <w:rPr>
          <w:color w:val="000000" w:themeColor="text1"/>
        </w:rPr>
      </w:pPr>
      <w:r>
        <w:rPr>
          <w:color w:val="000000" w:themeColor="text1"/>
        </w:rPr>
        <w:br w:type="page"/>
      </w:r>
    </w:p>
    <w:p w:rsidR="00223CBD" w:rsidRDefault="00223CBD" w:rsidP="00F5799D">
      <w:pPr>
        <w:pStyle w:val="3"/>
        <w:jc w:val="center"/>
        <w:rPr>
          <w:lang w:val="kk-KZ"/>
        </w:rPr>
      </w:pPr>
      <w:bookmarkStart w:id="60" w:name="_Toc193876888"/>
      <w:r>
        <w:rPr>
          <w:lang w:val="kk-KZ"/>
        </w:rPr>
        <w:lastRenderedPageBreak/>
        <w:t>СПИСОК ЛИТЕРАТУРЫ</w:t>
      </w:r>
      <w:bookmarkEnd w:id="60"/>
    </w:p>
    <w:p w:rsidR="00223CBD" w:rsidRPr="007F6CDA" w:rsidRDefault="00223CBD" w:rsidP="00223CBD">
      <w:pPr>
        <w:rPr>
          <w:lang w:val="kk-KZ"/>
        </w:rPr>
      </w:pPr>
    </w:p>
    <w:p w:rsidR="00223CBD" w:rsidRPr="00223CBD" w:rsidRDefault="00223CBD" w:rsidP="00223CBD">
      <w:pPr>
        <w:tabs>
          <w:tab w:val="left" w:pos="709"/>
        </w:tabs>
        <w:ind w:left="567" w:right="282"/>
        <w:rPr>
          <w:szCs w:val="24"/>
        </w:rPr>
      </w:pPr>
      <w:r>
        <w:t xml:space="preserve">1. </w:t>
      </w:r>
      <w:r w:rsidRPr="00A55E79">
        <w:t xml:space="preserve">Экологический кодекс Республики Казахстан. Астана, Аккорда, 2 января </w:t>
      </w:r>
      <w:r w:rsidRPr="00223CBD">
        <w:rPr>
          <w:szCs w:val="24"/>
        </w:rPr>
        <w:t>2021 года</w:t>
      </w:r>
      <w:r w:rsidR="00AD0336">
        <w:rPr>
          <w:szCs w:val="24"/>
        </w:rPr>
        <w:t xml:space="preserve"> с дополнениями и изменениями</w:t>
      </w:r>
      <w:r w:rsidRPr="00223CBD">
        <w:rPr>
          <w:szCs w:val="24"/>
        </w:rPr>
        <w:t>;</w:t>
      </w:r>
    </w:p>
    <w:p w:rsidR="00223CBD" w:rsidRPr="00223CBD" w:rsidRDefault="00223CBD" w:rsidP="00223CBD">
      <w:pPr>
        <w:tabs>
          <w:tab w:val="left" w:pos="709"/>
        </w:tabs>
        <w:ind w:left="567" w:right="282"/>
        <w:rPr>
          <w:szCs w:val="24"/>
        </w:rPr>
      </w:pPr>
      <w:r w:rsidRPr="00223CBD">
        <w:rPr>
          <w:color w:val="000000"/>
          <w:szCs w:val="24"/>
        </w:rPr>
        <w:t xml:space="preserve">2. Методика определения нормативов эмиссий в окружающую среду, утвержденной приказом </w:t>
      </w:r>
      <w:r w:rsidRPr="00223CBD">
        <w:rPr>
          <w:rFonts w:eastAsia="TimesNewRomanPSMT"/>
          <w:szCs w:val="24"/>
        </w:rPr>
        <w:t>Министра экологии, геологии и природных ресурсов Республики Казахстан от 10 марта 2021 года № 63</w:t>
      </w:r>
      <w:r w:rsidRPr="00223CBD">
        <w:rPr>
          <w:szCs w:val="24"/>
        </w:rPr>
        <w:t>;</w:t>
      </w:r>
    </w:p>
    <w:p w:rsidR="00223CBD" w:rsidRPr="00223CBD" w:rsidRDefault="00223CBD" w:rsidP="00223CBD">
      <w:pPr>
        <w:ind w:left="567" w:right="282"/>
        <w:rPr>
          <w:szCs w:val="24"/>
        </w:rPr>
      </w:pPr>
      <w:r w:rsidRPr="00223CBD">
        <w:rPr>
          <w:color w:val="000000"/>
          <w:szCs w:val="24"/>
        </w:rPr>
        <w:t xml:space="preserve">3. Приказ </w:t>
      </w:r>
      <w:proofErr w:type="spellStart"/>
      <w:r w:rsidRPr="00223CBD">
        <w:rPr>
          <w:color w:val="000000"/>
          <w:szCs w:val="24"/>
        </w:rPr>
        <w:t>и.о</w:t>
      </w:r>
      <w:proofErr w:type="spellEnd"/>
      <w:r w:rsidRPr="00223CBD">
        <w:rPr>
          <w:color w:val="000000"/>
          <w:szCs w:val="24"/>
        </w:rPr>
        <w:t>. Министра экологии, геологии и природных ресурсов Республики Казахстан от 6 августа 2021 года № 314 «Об утверждении Классификатора отходов»;</w:t>
      </w:r>
    </w:p>
    <w:p w:rsidR="00223CBD" w:rsidRPr="00223CBD" w:rsidRDefault="00223CBD" w:rsidP="00223CBD">
      <w:pPr>
        <w:widowControl w:val="0"/>
        <w:tabs>
          <w:tab w:val="left" w:pos="567"/>
          <w:tab w:val="left" w:pos="9923"/>
        </w:tabs>
        <w:ind w:left="567" w:right="282"/>
        <w:rPr>
          <w:rStyle w:val="s1"/>
          <w:b w:val="0"/>
          <w:bCs w:val="0"/>
          <w:color w:val="000000" w:themeColor="text1"/>
          <w:sz w:val="24"/>
          <w:szCs w:val="24"/>
        </w:rPr>
      </w:pPr>
      <w:r w:rsidRPr="00223CBD">
        <w:rPr>
          <w:color w:val="000000"/>
          <w:szCs w:val="24"/>
        </w:rPr>
        <w:t xml:space="preserve">4. Приказ </w:t>
      </w:r>
      <w:proofErr w:type="spellStart"/>
      <w:r w:rsidRPr="00223CBD">
        <w:rPr>
          <w:color w:val="000000"/>
          <w:szCs w:val="24"/>
        </w:rPr>
        <w:t>и.о</w:t>
      </w:r>
      <w:proofErr w:type="spellEnd"/>
      <w:r w:rsidRPr="00223CBD">
        <w:rPr>
          <w:color w:val="000000"/>
          <w:szCs w:val="24"/>
        </w:rPr>
        <w:t>. Министра экологии, геологии и природных ресурсов Республики Казахстан от 19 июля 2021 года № 261 «Об утверждении Правил разработки и утверждения лимитов накопления отходов и лимитов захоронения отходов, представления и контроля отчетности об управлении отходами»;</w:t>
      </w:r>
    </w:p>
    <w:p w:rsidR="00223CBD" w:rsidRPr="00223CBD" w:rsidRDefault="00223CBD" w:rsidP="00223CBD">
      <w:pPr>
        <w:widowControl w:val="0"/>
        <w:tabs>
          <w:tab w:val="left" w:pos="567"/>
          <w:tab w:val="left" w:pos="9923"/>
        </w:tabs>
        <w:ind w:left="567" w:right="282"/>
        <w:rPr>
          <w:rStyle w:val="s1"/>
          <w:b w:val="0"/>
          <w:bCs w:val="0"/>
          <w:color w:val="000000" w:themeColor="text1"/>
          <w:sz w:val="24"/>
          <w:szCs w:val="24"/>
        </w:rPr>
      </w:pPr>
      <w:r w:rsidRPr="00223CBD">
        <w:rPr>
          <w:rStyle w:val="s1"/>
          <w:b w:val="0"/>
          <w:sz w:val="24"/>
          <w:szCs w:val="24"/>
        </w:rPr>
        <w:t xml:space="preserve">5. Приказ </w:t>
      </w:r>
      <w:proofErr w:type="spellStart"/>
      <w:r w:rsidRPr="00223CBD">
        <w:rPr>
          <w:rStyle w:val="s1"/>
          <w:b w:val="0"/>
          <w:sz w:val="24"/>
          <w:szCs w:val="24"/>
        </w:rPr>
        <w:t>и.о</w:t>
      </w:r>
      <w:proofErr w:type="spellEnd"/>
      <w:r w:rsidRPr="00223CBD">
        <w:rPr>
          <w:rStyle w:val="s1"/>
          <w:b w:val="0"/>
          <w:sz w:val="24"/>
          <w:szCs w:val="24"/>
        </w:rPr>
        <w:t>. Министра здравоохранения Республики Казахстан от 11 января 2022 года № ҚР ДСМ-2 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r w:rsidR="00070480">
        <w:rPr>
          <w:rStyle w:val="s1"/>
          <w:b w:val="0"/>
          <w:sz w:val="24"/>
          <w:szCs w:val="24"/>
        </w:rPr>
        <w:t xml:space="preserve"> с дополнениями и изменениями</w:t>
      </w:r>
      <w:r w:rsidRPr="00223CBD">
        <w:rPr>
          <w:rStyle w:val="s1"/>
          <w:b w:val="0"/>
          <w:sz w:val="24"/>
          <w:szCs w:val="24"/>
        </w:rPr>
        <w:t>;</w:t>
      </w:r>
    </w:p>
    <w:p w:rsidR="00223CBD" w:rsidRPr="00223CBD" w:rsidRDefault="00223CBD" w:rsidP="00223CBD">
      <w:pPr>
        <w:widowControl w:val="0"/>
        <w:tabs>
          <w:tab w:val="left" w:pos="567"/>
          <w:tab w:val="left" w:pos="9923"/>
        </w:tabs>
        <w:ind w:left="567" w:right="282"/>
        <w:rPr>
          <w:rStyle w:val="s0"/>
          <w:sz w:val="24"/>
          <w:szCs w:val="24"/>
        </w:rPr>
      </w:pPr>
      <w:r w:rsidRPr="00223CBD">
        <w:rPr>
          <w:szCs w:val="24"/>
        </w:rPr>
        <w:t xml:space="preserve">6. Санитарные правила </w:t>
      </w:r>
      <w:r w:rsidRPr="00223CBD">
        <w:rPr>
          <w:rStyle w:val="s0"/>
          <w:sz w:val="24"/>
          <w:szCs w:val="24"/>
        </w:rPr>
        <w:t>«Санитарно-эпидемиологические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утвержденными приказом исполняющего обязанности Министра здравоохранения Республики Казахстан от 25 декабря 2020 года № ҚР ДСМ-331/2020</w:t>
      </w:r>
      <w:r w:rsidR="00A75AE1">
        <w:rPr>
          <w:rStyle w:val="s0"/>
          <w:sz w:val="24"/>
          <w:szCs w:val="24"/>
        </w:rPr>
        <w:t>.</w:t>
      </w:r>
    </w:p>
    <w:p w:rsidR="00223CBD" w:rsidRPr="00223CBD" w:rsidRDefault="00223CBD" w:rsidP="00223CBD">
      <w:pPr>
        <w:widowControl w:val="0"/>
        <w:tabs>
          <w:tab w:val="left" w:pos="567"/>
          <w:tab w:val="left" w:pos="9923"/>
        </w:tabs>
        <w:ind w:left="142" w:firstLine="709"/>
        <w:rPr>
          <w:rStyle w:val="s0"/>
          <w:color w:val="000000" w:themeColor="text1"/>
          <w:sz w:val="24"/>
          <w:szCs w:val="24"/>
        </w:rPr>
      </w:pPr>
    </w:p>
    <w:p w:rsidR="00223CBD" w:rsidRPr="00A55E79" w:rsidRDefault="00223CBD" w:rsidP="00223CBD">
      <w:pPr>
        <w:widowControl w:val="0"/>
        <w:tabs>
          <w:tab w:val="left" w:pos="567"/>
          <w:tab w:val="left" w:pos="9923"/>
        </w:tabs>
        <w:ind w:left="851"/>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rPr>
          <w:color w:val="000000" w:themeColor="text1"/>
        </w:rPr>
      </w:pPr>
      <w:r>
        <w:rPr>
          <w:color w:val="000000" w:themeColor="text1"/>
        </w:rPr>
        <w:br w:type="page"/>
      </w:r>
    </w:p>
    <w:p w:rsidR="00223CBD" w:rsidRDefault="00223CBD" w:rsidP="00223CBD">
      <w:pPr>
        <w:widowControl w:val="0"/>
        <w:tabs>
          <w:tab w:val="left" w:pos="567"/>
          <w:tab w:val="left" w:pos="9923"/>
        </w:tabs>
        <w:ind w:left="284"/>
        <w:rPr>
          <w:color w:val="000000" w:themeColor="text1"/>
        </w:rPr>
      </w:pPr>
    </w:p>
    <w:p w:rsidR="00223CBD" w:rsidRDefault="00223CBD" w:rsidP="00223CBD">
      <w:pPr>
        <w:widowControl w:val="0"/>
        <w:tabs>
          <w:tab w:val="left" w:pos="567"/>
          <w:tab w:val="left" w:pos="9923"/>
        </w:tabs>
        <w:ind w:left="284"/>
        <w:jc w:val="center"/>
        <w:rPr>
          <w:b/>
          <w:color w:val="000000" w:themeColor="text1"/>
          <w:sz w:val="40"/>
        </w:rPr>
      </w:pPr>
    </w:p>
    <w:p w:rsidR="00223CBD" w:rsidRDefault="00223CBD" w:rsidP="00223CBD">
      <w:pPr>
        <w:widowControl w:val="0"/>
        <w:tabs>
          <w:tab w:val="left" w:pos="567"/>
          <w:tab w:val="left" w:pos="9923"/>
        </w:tabs>
        <w:ind w:left="284"/>
        <w:jc w:val="center"/>
        <w:rPr>
          <w:b/>
          <w:color w:val="000000" w:themeColor="text1"/>
          <w:sz w:val="40"/>
        </w:rPr>
      </w:pPr>
    </w:p>
    <w:p w:rsidR="00223CBD" w:rsidRDefault="00223CBD" w:rsidP="00223CBD">
      <w:pPr>
        <w:widowControl w:val="0"/>
        <w:tabs>
          <w:tab w:val="left" w:pos="567"/>
          <w:tab w:val="left" w:pos="9923"/>
        </w:tabs>
        <w:ind w:left="284"/>
        <w:jc w:val="center"/>
        <w:rPr>
          <w:b/>
          <w:color w:val="000000" w:themeColor="text1"/>
          <w:sz w:val="40"/>
        </w:rPr>
      </w:pPr>
    </w:p>
    <w:p w:rsidR="00223CBD" w:rsidRDefault="00223CBD" w:rsidP="00223CBD">
      <w:pPr>
        <w:widowControl w:val="0"/>
        <w:tabs>
          <w:tab w:val="left" w:pos="567"/>
          <w:tab w:val="left" w:pos="9923"/>
        </w:tabs>
        <w:ind w:left="284"/>
        <w:jc w:val="center"/>
        <w:rPr>
          <w:b/>
          <w:color w:val="000000" w:themeColor="text1"/>
          <w:sz w:val="40"/>
        </w:rPr>
      </w:pPr>
    </w:p>
    <w:p w:rsidR="00223CBD" w:rsidRDefault="00223CBD" w:rsidP="00223CBD">
      <w:pPr>
        <w:widowControl w:val="0"/>
        <w:tabs>
          <w:tab w:val="left" w:pos="567"/>
          <w:tab w:val="left" w:pos="9923"/>
        </w:tabs>
        <w:ind w:left="284"/>
        <w:jc w:val="center"/>
        <w:rPr>
          <w:b/>
          <w:color w:val="000000" w:themeColor="text1"/>
          <w:sz w:val="40"/>
        </w:rPr>
      </w:pPr>
    </w:p>
    <w:p w:rsidR="00223CBD" w:rsidRDefault="00223CBD" w:rsidP="00223CBD">
      <w:pPr>
        <w:widowControl w:val="0"/>
        <w:tabs>
          <w:tab w:val="left" w:pos="567"/>
          <w:tab w:val="left" w:pos="9923"/>
        </w:tabs>
        <w:ind w:left="284"/>
        <w:jc w:val="center"/>
        <w:rPr>
          <w:b/>
          <w:color w:val="000000" w:themeColor="text1"/>
          <w:sz w:val="40"/>
        </w:rPr>
      </w:pPr>
    </w:p>
    <w:p w:rsidR="00223CBD" w:rsidRDefault="00223CBD" w:rsidP="00223CBD">
      <w:pPr>
        <w:widowControl w:val="0"/>
        <w:tabs>
          <w:tab w:val="left" w:pos="567"/>
          <w:tab w:val="left" w:pos="9923"/>
        </w:tabs>
        <w:ind w:left="284"/>
        <w:jc w:val="center"/>
        <w:rPr>
          <w:b/>
          <w:color w:val="000000" w:themeColor="text1"/>
          <w:sz w:val="40"/>
        </w:rPr>
      </w:pPr>
    </w:p>
    <w:p w:rsidR="00223CBD" w:rsidRDefault="00223CBD" w:rsidP="00223CBD">
      <w:pPr>
        <w:widowControl w:val="0"/>
        <w:tabs>
          <w:tab w:val="left" w:pos="567"/>
          <w:tab w:val="left" w:pos="9923"/>
        </w:tabs>
        <w:ind w:left="284"/>
        <w:jc w:val="center"/>
        <w:rPr>
          <w:b/>
          <w:color w:val="000000" w:themeColor="text1"/>
          <w:sz w:val="40"/>
        </w:rPr>
      </w:pPr>
    </w:p>
    <w:p w:rsidR="00223CBD" w:rsidRDefault="00223CBD" w:rsidP="00223CBD">
      <w:pPr>
        <w:widowControl w:val="0"/>
        <w:tabs>
          <w:tab w:val="left" w:pos="567"/>
          <w:tab w:val="left" w:pos="9923"/>
        </w:tabs>
        <w:ind w:left="284"/>
        <w:jc w:val="center"/>
        <w:rPr>
          <w:b/>
          <w:color w:val="000000" w:themeColor="text1"/>
          <w:sz w:val="40"/>
        </w:rPr>
      </w:pPr>
    </w:p>
    <w:p w:rsidR="00223CBD" w:rsidRDefault="00223CBD" w:rsidP="00223CBD">
      <w:pPr>
        <w:widowControl w:val="0"/>
        <w:tabs>
          <w:tab w:val="left" w:pos="567"/>
          <w:tab w:val="left" w:pos="9923"/>
        </w:tabs>
        <w:ind w:left="284"/>
        <w:jc w:val="center"/>
        <w:rPr>
          <w:b/>
          <w:color w:val="000000" w:themeColor="text1"/>
          <w:sz w:val="40"/>
        </w:rPr>
      </w:pPr>
    </w:p>
    <w:p w:rsidR="00223CBD" w:rsidRDefault="00223CBD" w:rsidP="00223CBD">
      <w:pPr>
        <w:widowControl w:val="0"/>
        <w:tabs>
          <w:tab w:val="left" w:pos="567"/>
          <w:tab w:val="left" w:pos="9923"/>
        </w:tabs>
        <w:ind w:left="284"/>
        <w:jc w:val="center"/>
        <w:rPr>
          <w:b/>
          <w:color w:val="000000" w:themeColor="text1"/>
          <w:sz w:val="40"/>
        </w:rPr>
      </w:pPr>
    </w:p>
    <w:p w:rsidR="00223CBD" w:rsidRPr="004D5223" w:rsidRDefault="00223CBD" w:rsidP="00223CBD">
      <w:pPr>
        <w:widowControl w:val="0"/>
        <w:tabs>
          <w:tab w:val="left" w:pos="567"/>
          <w:tab w:val="left" w:pos="9923"/>
        </w:tabs>
        <w:ind w:left="284"/>
        <w:jc w:val="center"/>
        <w:rPr>
          <w:b/>
          <w:color w:val="000000" w:themeColor="text1"/>
          <w:sz w:val="40"/>
        </w:rPr>
      </w:pPr>
    </w:p>
    <w:p w:rsidR="00223CBD" w:rsidRPr="00F5799D" w:rsidRDefault="00223CBD" w:rsidP="00223CBD">
      <w:pPr>
        <w:pStyle w:val="3"/>
        <w:ind w:hanging="1642"/>
        <w:jc w:val="center"/>
        <w:rPr>
          <w:rFonts w:ascii="Times New Roman Полужирный" w:hAnsi="Times New Roman Полужирный"/>
          <w:i w:val="0"/>
          <w:caps/>
        </w:rPr>
      </w:pPr>
      <w:bookmarkStart w:id="61" w:name="_Toc193876889"/>
      <w:r w:rsidRPr="00F5799D">
        <w:rPr>
          <w:rFonts w:ascii="Times New Roman Полужирный" w:hAnsi="Times New Roman Полужирный"/>
          <w:i w:val="0"/>
          <w:caps/>
        </w:rPr>
        <w:t>Приложения</w:t>
      </w:r>
      <w:bookmarkEnd w:id="61"/>
    </w:p>
    <w:p w:rsidR="00223CBD" w:rsidRDefault="00223CBD" w:rsidP="00223CBD">
      <w:pPr>
        <w:pStyle w:val="1"/>
        <w:tabs>
          <w:tab w:val="left" w:pos="9923"/>
        </w:tabs>
        <w:spacing w:before="0"/>
        <w:jc w:val="center"/>
        <w:rPr>
          <w:rFonts w:ascii="Times New Roman" w:hAnsi="Times New Roman"/>
          <w:color w:val="000000" w:themeColor="text1"/>
          <w:szCs w:val="28"/>
        </w:rPr>
      </w:pPr>
    </w:p>
    <w:p w:rsidR="00223CBD" w:rsidRDefault="00223CBD" w:rsidP="00223CBD"/>
    <w:p w:rsidR="00223CBD" w:rsidRDefault="00223CBD" w:rsidP="00223CBD"/>
    <w:p w:rsidR="00223CBD" w:rsidRDefault="00223CBD" w:rsidP="00223CBD"/>
    <w:p w:rsidR="00223CBD" w:rsidRDefault="00223CBD" w:rsidP="00223CBD"/>
    <w:p w:rsidR="00223CBD" w:rsidRDefault="00223CBD" w:rsidP="00223CBD"/>
    <w:p w:rsidR="00223CBD" w:rsidRDefault="00223CBD" w:rsidP="00223CBD"/>
    <w:p w:rsidR="00223CBD" w:rsidRDefault="00223CBD" w:rsidP="00223CBD"/>
    <w:p w:rsidR="009C152E" w:rsidRPr="00B3150B" w:rsidRDefault="009C152E" w:rsidP="009C152E">
      <w:pPr>
        <w:rPr>
          <w:szCs w:val="24"/>
        </w:rPr>
      </w:pPr>
    </w:p>
    <w:p w:rsidR="009C152E" w:rsidRPr="00B3150B" w:rsidRDefault="009C152E" w:rsidP="009C152E"/>
    <w:p w:rsidR="00A75AE1" w:rsidRDefault="00A75AE1">
      <w:r>
        <w:br w:type="page"/>
      </w:r>
    </w:p>
    <w:p w:rsidR="00121C96" w:rsidRPr="00F5799D" w:rsidRDefault="00121C96" w:rsidP="00121C96">
      <w:pPr>
        <w:pStyle w:val="2d"/>
        <w:ind w:right="-49"/>
        <w:jc w:val="right"/>
        <w:rPr>
          <w:b/>
          <w:sz w:val="24"/>
        </w:rPr>
      </w:pPr>
      <w:bookmarkStart w:id="62" w:name="_Toc220425522"/>
      <w:bookmarkStart w:id="63" w:name="_Toc220575307"/>
      <w:r w:rsidRPr="00F5799D">
        <w:rPr>
          <w:b/>
          <w:sz w:val="24"/>
        </w:rPr>
        <w:lastRenderedPageBreak/>
        <w:t xml:space="preserve">Приложение </w:t>
      </w:r>
      <w:bookmarkEnd w:id="62"/>
      <w:bookmarkEnd w:id="63"/>
      <w:r w:rsidRPr="00F5799D">
        <w:rPr>
          <w:b/>
          <w:sz w:val="24"/>
        </w:rPr>
        <w:t>1</w:t>
      </w:r>
    </w:p>
    <w:p w:rsidR="00121C96" w:rsidRPr="004E4BDD" w:rsidRDefault="00121C96" w:rsidP="00C67BC7">
      <w:pPr>
        <w:ind w:firstLine="0"/>
        <w:jc w:val="center"/>
        <w:rPr>
          <w:lang w:val="x-none" w:eastAsia="x-none"/>
        </w:rPr>
      </w:pPr>
      <w:r w:rsidRPr="004E4BDD">
        <w:rPr>
          <w:noProof/>
        </w:rPr>
        <w:drawing>
          <wp:inline distT="0" distB="0" distL="0" distR="0" wp14:anchorId="020C0452" wp14:editId="220E8041">
            <wp:extent cx="5495647" cy="77724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95633" cy="7772380"/>
                    </a:xfrm>
                    <a:prstGeom prst="rect">
                      <a:avLst/>
                    </a:prstGeom>
                    <a:noFill/>
                    <a:ln>
                      <a:noFill/>
                    </a:ln>
                  </pic:spPr>
                </pic:pic>
              </a:graphicData>
            </a:graphic>
          </wp:inline>
        </w:drawing>
      </w:r>
    </w:p>
    <w:p w:rsidR="00D738CF" w:rsidRPr="000E614A" w:rsidRDefault="00121C96" w:rsidP="00C67BC7">
      <w:pPr>
        <w:ind w:firstLine="0"/>
        <w:rPr>
          <w:lang w:val="en-US"/>
        </w:rPr>
      </w:pPr>
      <w:r w:rsidRPr="004E4BDD">
        <w:rPr>
          <w:noProof/>
        </w:rPr>
        <w:lastRenderedPageBreak/>
        <w:drawing>
          <wp:inline distT="0" distB="0" distL="0" distR="0" wp14:anchorId="215AF584" wp14:editId="39898067">
            <wp:extent cx="5890260" cy="833049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90244" cy="8330472"/>
                    </a:xfrm>
                    <a:prstGeom prst="rect">
                      <a:avLst/>
                    </a:prstGeom>
                    <a:noFill/>
                    <a:ln>
                      <a:noFill/>
                    </a:ln>
                  </pic:spPr>
                </pic:pic>
              </a:graphicData>
            </a:graphic>
          </wp:inline>
        </w:drawing>
      </w:r>
    </w:p>
    <w:sectPr w:rsidR="00D738CF" w:rsidRPr="000E614A" w:rsidSect="00E966F9">
      <w:headerReference w:type="default" r:id="rId20"/>
      <w:footerReference w:type="default" r:id="rId21"/>
      <w:pgSz w:w="11906" w:h="16838"/>
      <w:pgMar w:top="1134" w:right="850" w:bottom="1134" w:left="1701"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278" w:rsidRDefault="00C23278" w:rsidP="00712445">
      <w:r>
        <w:separator/>
      </w:r>
    </w:p>
  </w:endnote>
  <w:endnote w:type="continuationSeparator" w:id="0">
    <w:p w:rsidR="00C23278" w:rsidRDefault="00C23278" w:rsidP="00712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NewRoman">
    <w:altName w:val="MS Gothic"/>
    <w:panose1 w:val="00000000000000000000"/>
    <w:charset w:val="80"/>
    <w:family w:val="auto"/>
    <w:notTrueType/>
    <w:pitch w:val="default"/>
    <w:sig w:usb0="00000201" w:usb1="08070000" w:usb2="00000010" w:usb3="00000000" w:csb0="00020004" w:csb1="00000000"/>
  </w:font>
  <w:font w:name="TimesNewRomanPSMT">
    <w:altName w:val="MS Gothic"/>
    <w:panose1 w:val="00000000000000000000"/>
    <w:charset w:val="80"/>
    <w:family w:val="auto"/>
    <w:notTrueType/>
    <w:pitch w:val="default"/>
    <w:sig w:usb0="00000203" w:usb1="08070000" w:usb2="00000010" w:usb3="00000000" w:csb0="00020005"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435303"/>
      <w:docPartObj>
        <w:docPartGallery w:val="Page Numbers (Bottom of Page)"/>
        <w:docPartUnique/>
      </w:docPartObj>
    </w:sdtPr>
    <w:sdtContent>
      <w:p w:rsidR="00806DE0" w:rsidRDefault="00806DE0" w:rsidP="00E966F9">
        <w:pPr>
          <w:pStyle w:val="a7"/>
          <w:ind w:firstLine="0"/>
          <w:jc w:val="center"/>
        </w:pPr>
        <w:r>
          <w:rPr>
            <w:lang w:val="ru-RU"/>
          </w:rPr>
          <w:t xml:space="preserve">_______________________________________________________________________________________ </w:t>
        </w:r>
        <w:r>
          <w:fldChar w:fldCharType="begin"/>
        </w:r>
        <w:r>
          <w:instrText>PAGE   \* MERGEFORMAT</w:instrText>
        </w:r>
        <w:r>
          <w:fldChar w:fldCharType="separate"/>
        </w:r>
        <w:r w:rsidR="00053352">
          <w:rPr>
            <w:noProof/>
          </w:rPr>
          <w:t>26</w:t>
        </w:r>
        <w:r>
          <w:fldChar w:fldCharType="end"/>
        </w:r>
      </w:p>
    </w:sdtContent>
  </w:sdt>
  <w:p w:rsidR="00806DE0" w:rsidRPr="00FC2341" w:rsidRDefault="00806DE0" w:rsidP="00E966F9">
    <w:pPr>
      <w:ind w:firstLine="0"/>
      <w:jc w:val="center"/>
    </w:pPr>
    <w:r>
      <w:t>П</w:t>
    </w:r>
    <w:r w:rsidRPr="00FC2341">
      <w:t>рограмма управления отходами для</w:t>
    </w:r>
    <w:r w:rsidRPr="00FC2341">
      <w:rPr>
        <w:szCs w:val="28"/>
        <w:lang w:eastAsia="en-US"/>
      </w:rPr>
      <w:t xml:space="preserve"> </w:t>
    </w:r>
    <w:r>
      <w:rPr>
        <w:szCs w:val="28"/>
        <w:lang w:eastAsia="en-US"/>
      </w:rPr>
      <w:t xml:space="preserve">цеха по утилизации опасных отходов </w:t>
    </w:r>
    <w:r w:rsidRPr="00FC2341">
      <w:rPr>
        <w:szCs w:val="28"/>
        <w:lang w:eastAsia="en-US"/>
      </w:rPr>
      <w:t>ТОО «Утилизация ЛТД» на 202</w:t>
    </w:r>
    <w:r>
      <w:rPr>
        <w:szCs w:val="28"/>
        <w:lang w:eastAsia="en-US"/>
      </w:rPr>
      <w:t>7</w:t>
    </w:r>
    <w:r w:rsidRPr="00FC2341">
      <w:rPr>
        <w:szCs w:val="28"/>
        <w:lang w:eastAsia="en-US"/>
      </w:rPr>
      <w:t>-203</w:t>
    </w:r>
    <w:r>
      <w:rPr>
        <w:szCs w:val="28"/>
        <w:lang w:eastAsia="en-US"/>
      </w:rPr>
      <w:t>6</w:t>
    </w:r>
    <w:r w:rsidRPr="00FC2341">
      <w:rPr>
        <w:szCs w:val="28"/>
        <w:lang w:eastAsia="en-US"/>
      </w:rPr>
      <w:t xml:space="preserve"> годы.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870869"/>
      <w:docPartObj>
        <w:docPartGallery w:val="Page Numbers (Bottom of Page)"/>
        <w:docPartUnique/>
      </w:docPartObj>
    </w:sdtPr>
    <w:sdtContent>
      <w:p w:rsidR="00806DE0" w:rsidRDefault="00806DE0" w:rsidP="00E966F9">
        <w:pPr>
          <w:pStyle w:val="a7"/>
          <w:ind w:firstLine="0"/>
          <w:jc w:val="center"/>
        </w:pPr>
        <w:r>
          <w:rPr>
            <w:lang w:val="ru-RU"/>
          </w:rPr>
          <w:t xml:space="preserve">_______________________________________________________________________________________ </w:t>
        </w:r>
        <w:r>
          <w:fldChar w:fldCharType="begin"/>
        </w:r>
        <w:r>
          <w:instrText>PAGE   \* MERGEFORMAT</w:instrText>
        </w:r>
        <w:r>
          <w:fldChar w:fldCharType="separate"/>
        </w:r>
        <w:r w:rsidR="003739E7" w:rsidRPr="003739E7">
          <w:rPr>
            <w:noProof/>
            <w:lang w:val="ru-RU"/>
          </w:rPr>
          <w:t>2</w:t>
        </w:r>
        <w:r>
          <w:fldChar w:fldCharType="end"/>
        </w:r>
      </w:p>
    </w:sdtContent>
  </w:sdt>
  <w:p w:rsidR="00806DE0" w:rsidRPr="000F3FAD" w:rsidRDefault="00806DE0" w:rsidP="00E966F9">
    <w:pPr>
      <w:ind w:firstLine="0"/>
      <w:jc w:val="center"/>
      <w:rPr>
        <w:sz w:val="20"/>
        <w:lang w:eastAsia="en-US"/>
      </w:rPr>
    </w:pPr>
    <w:r w:rsidRPr="000F3FAD">
      <w:rPr>
        <w:sz w:val="20"/>
      </w:rPr>
      <w:t>Программа управления отходами для</w:t>
    </w:r>
    <w:r w:rsidRPr="000F3FAD">
      <w:rPr>
        <w:sz w:val="20"/>
        <w:lang w:eastAsia="en-US"/>
      </w:rPr>
      <w:t xml:space="preserve"> ТОО «Утилизация ЛТД» </w:t>
    </w:r>
  </w:p>
  <w:p w:rsidR="00806DE0" w:rsidRPr="000F3FAD" w:rsidRDefault="00806DE0" w:rsidP="00E966F9">
    <w:pPr>
      <w:ind w:firstLine="0"/>
      <w:jc w:val="center"/>
      <w:rPr>
        <w:sz w:val="20"/>
      </w:rPr>
    </w:pPr>
    <w:r w:rsidRPr="000F3FAD">
      <w:rPr>
        <w:sz w:val="20"/>
        <w:lang w:eastAsia="en-US"/>
      </w:rPr>
      <w:t>на период 2027-2036 годы.</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DE0" w:rsidRDefault="00806DE0">
    <w:pPr>
      <w:pStyle w:val="ab"/>
      <w:kinsoku w:val="0"/>
      <w:overflowPunct w:val="0"/>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278" w:rsidRDefault="00C23278" w:rsidP="00712445">
      <w:r>
        <w:separator/>
      </w:r>
    </w:p>
  </w:footnote>
  <w:footnote w:type="continuationSeparator" w:id="0">
    <w:p w:rsidR="00C23278" w:rsidRDefault="00C23278" w:rsidP="007124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DE0" w:rsidRPr="00FC2341" w:rsidRDefault="00806DE0" w:rsidP="00E966F9">
    <w:pPr>
      <w:pStyle w:val="a5"/>
      <w:jc w:val="center"/>
      <w:rPr>
        <w:u w:val="single"/>
      </w:rPr>
    </w:pPr>
    <w:r w:rsidRPr="00166E4A">
      <w:rPr>
        <w:rFonts w:ascii="Cambria" w:hAnsi="Cambria"/>
        <w:b/>
        <w:i/>
        <w:caps/>
        <w:noProof/>
        <w:color w:val="808080"/>
        <w:sz w:val="22"/>
        <w:u w:val="single"/>
        <w:lang w:val="ru-RU"/>
      </w:rPr>
      <w:drawing>
        <wp:inline distT="0" distB="0" distL="0" distR="0" wp14:anchorId="2501D114" wp14:editId="51BE9FD1">
          <wp:extent cx="381000" cy="381000"/>
          <wp:effectExtent l="0" t="0" r="0" b="0"/>
          <wp:docPr id="25" name="Рисунок 25" descr="C:\DOCUMENTS\!Eco-Logic!\!Eco-Logic!\Логотип 2019\Логотип без надписи eco-logic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C:\DOCUMENTS\!Eco-Logic!\!Eco-Logic!\Логотип 2019\Логотип без надписи eco-logic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166E4A">
      <w:rPr>
        <w:u w:val="single"/>
      </w:rPr>
      <w:tab/>
    </w:r>
    <w:r w:rsidRPr="00166E4A">
      <w:rPr>
        <w:u w:val="single"/>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DE0" w:rsidRPr="00FC2341" w:rsidRDefault="00806DE0" w:rsidP="00E966F9">
    <w:pPr>
      <w:pStyle w:val="a5"/>
      <w:ind w:firstLine="0"/>
      <w:jc w:val="center"/>
      <w:rPr>
        <w:u w:val="single"/>
      </w:rPr>
    </w:pPr>
    <w:r w:rsidRPr="00166E4A">
      <w:rPr>
        <w:rFonts w:ascii="Cambria" w:hAnsi="Cambria"/>
        <w:b/>
        <w:i/>
        <w:caps/>
        <w:noProof/>
        <w:color w:val="808080"/>
        <w:sz w:val="22"/>
        <w:u w:val="single"/>
        <w:lang w:val="ru-RU"/>
      </w:rPr>
      <w:drawing>
        <wp:inline distT="0" distB="0" distL="0" distR="0" wp14:anchorId="6ADE8C4C" wp14:editId="76B92D74">
          <wp:extent cx="998855" cy="177800"/>
          <wp:effectExtent l="0" t="0" r="0" b="0"/>
          <wp:docPr id="26" name="Рисунок 26" descr="C:\DOCUMENTS\!Eco-Logic!\!Eco-Logic!\Логотип 2019\Название eco-logic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DOCUMENTS\!Eco-Logic!\!Eco-Logic!\Логотип 2019\Название eco-logic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8855" cy="177800"/>
                  </a:xfrm>
                  <a:prstGeom prst="rect">
                    <a:avLst/>
                  </a:prstGeom>
                  <a:noFill/>
                  <a:ln>
                    <a:noFill/>
                  </a:ln>
                </pic:spPr>
              </pic:pic>
            </a:graphicData>
          </a:graphic>
        </wp:inline>
      </w:drawing>
    </w:r>
    <w:r w:rsidRPr="00166E4A">
      <w:rPr>
        <w:u w:val="single"/>
      </w:rPr>
      <w:tab/>
    </w:r>
    <w:r w:rsidRPr="00166E4A">
      <w:rPr>
        <w:u w:val="single"/>
      </w:rPr>
      <w:tab/>
    </w:r>
    <w:r w:rsidRPr="00166E4A">
      <w:rPr>
        <w:rFonts w:ascii="Cambria" w:hAnsi="Cambria"/>
        <w:b/>
        <w:i/>
        <w:caps/>
        <w:noProof/>
        <w:color w:val="808080"/>
        <w:sz w:val="22"/>
        <w:u w:val="single"/>
        <w:lang w:val="ru-RU"/>
      </w:rPr>
      <w:drawing>
        <wp:inline distT="0" distB="0" distL="0" distR="0" wp14:anchorId="3911A012" wp14:editId="74369FCA">
          <wp:extent cx="381000" cy="381000"/>
          <wp:effectExtent l="0" t="0" r="0" b="0"/>
          <wp:docPr id="27" name="Рисунок 27" descr="C:\DOCUMENTS\!Eco-Logic!\!Eco-Logic!\Логотип 2019\Логотип без надписи eco-logic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C:\DOCUMENTS\!Eco-Logic!\!Eco-Logic!\Логотип 2019\Логотип без надписи eco-logic 2019.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DE0" w:rsidRDefault="00806DE0">
    <w:pPr>
      <w:pStyle w:val="ab"/>
      <w:kinsoku w:val="0"/>
      <w:overflowPunct w:val="0"/>
      <w:spacing w:line="14"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2494BA4E"/>
    <w:lvl w:ilvl="0">
      <w:start w:val="1"/>
      <w:numFmt w:val="decimal"/>
      <w:pStyle w:val="a"/>
      <w:lvlText w:val="%1."/>
      <w:lvlJc w:val="left"/>
      <w:pPr>
        <w:tabs>
          <w:tab w:val="num" w:pos="360"/>
        </w:tabs>
        <w:ind w:left="360" w:hanging="360"/>
      </w:pPr>
    </w:lvl>
  </w:abstractNum>
  <w:abstractNum w:abstractNumId="1" w15:restartNumberingAfterBreak="0">
    <w:nsid w:val="03144CE3"/>
    <w:multiLevelType w:val="multilevel"/>
    <w:tmpl w:val="D8E0A608"/>
    <w:lvl w:ilvl="0">
      <w:start w:val="4"/>
      <w:numFmt w:val="decimal"/>
      <w:lvlText w:val="%1"/>
      <w:lvlJc w:val="left"/>
      <w:pPr>
        <w:ind w:left="735" w:hanging="735"/>
      </w:pPr>
      <w:rPr>
        <w:rFonts w:hint="default"/>
      </w:rPr>
    </w:lvl>
    <w:lvl w:ilvl="1">
      <w:start w:val="1"/>
      <w:numFmt w:val="decimalZero"/>
      <w:lvlText w:val="%1.%2"/>
      <w:lvlJc w:val="left"/>
      <w:pPr>
        <w:ind w:left="735" w:hanging="735"/>
      </w:pPr>
      <w:rPr>
        <w:rFonts w:hint="default"/>
      </w:rPr>
    </w:lvl>
    <w:lvl w:ilvl="2">
      <w:start w:val="96"/>
      <w:numFmt w:val="decimal"/>
      <w:lvlText w:val="%1.%2-%3"/>
      <w:lvlJc w:val="left"/>
      <w:pPr>
        <w:ind w:left="735" w:hanging="735"/>
      </w:pPr>
      <w:rPr>
        <w:rFonts w:hint="default"/>
      </w:rPr>
    </w:lvl>
    <w:lvl w:ilvl="3">
      <w:start w:val="1"/>
      <w:numFmt w:val="decimal"/>
      <w:lvlText w:val="%1.%2-%3.%4"/>
      <w:lvlJc w:val="left"/>
      <w:pPr>
        <w:ind w:left="735" w:hanging="7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F41969"/>
    <w:multiLevelType w:val="hybridMultilevel"/>
    <w:tmpl w:val="39E20C8E"/>
    <w:lvl w:ilvl="0" w:tplc="F758AFD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CC73E2"/>
    <w:multiLevelType w:val="hybridMultilevel"/>
    <w:tmpl w:val="F898AC74"/>
    <w:lvl w:ilvl="0" w:tplc="341A21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F242503"/>
    <w:multiLevelType w:val="hybridMultilevel"/>
    <w:tmpl w:val="4F26D934"/>
    <w:lvl w:ilvl="0" w:tplc="05B2F6C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730FAC"/>
    <w:multiLevelType w:val="hybridMultilevel"/>
    <w:tmpl w:val="DD9E77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46450DCE"/>
    <w:multiLevelType w:val="multilevel"/>
    <w:tmpl w:val="A7E454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2C47332"/>
    <w:multiLevelType w:val="multilevel"/>
    <w:tmpl w:val="4A7E5790"/>
    <w:lvl w:ilvl="0">
      <w:start w:val="1"/>
      <w:numFmt w:val="bullet"/>
      <w:lvlText w:val=""/>
      <w:lvlJc w:val="left"/>
      <w:rPr>
        <w:rFonts w:ascii="Symbol" w:hAnsi="Symbol" w:hint="default"/>
        <w:b w:val="0"/>
        <w:bCs w:val="0"/>
        <w:i w:val="0"/>
        <w:iCs w:val="0"/>
        <w:smallCaps w:val="0"/>
        <w:strike w:val="0"/>
        <w:color w:val="000000"/>
        <w:spacing w:val="3"/>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8C11C13"/>
    <w:multiLevelType w:val="hybridMultilevel"/>
    <w:tmpl w:val="9EFEFE5E"/>
    <w:lvl w:ilvl="0" w:tplc="5530729E">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6401423D"/>
    <w:multiLevelType w:val="hybridMultilevel"/>
    <w:tmpl w:val="BFF83B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64B011F2"/>
    <w:multiLevelType w:val="hybridMultilevel"/>
    <w:tmpl w:val="52A63730"/>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66260D84"/>
    <w:multiLevelType w:val="multilevel"/>
    <w:tmpl w:val="66985D2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sz w:val="24"/>
        <w:szCs w:val="24"/>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69856ECE"/>
    <w:multiLevelType w:val="hybridMultilevel"/>
    <w:tmpl w:val="954877CC"/>
    <w:lvl w:ilvl="0" w:tplc="2BC801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6A8B1817"/>
    <w:multiLevelType w:val="multilevel"/>
    <w:tmpl w:val="C7E8BF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DC61766"/>
    <w:multiLevelType w:val="hybridMultilevel"/>
    <w:tmpl w:val="A4C6C696"/>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01E0D23"/>
    <w:multiLevelType w:val="hybridMultilevel"/>
    <w:tmpl w:val="A0066D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5F62574"/>
    <w:multiLevelType w:val="hybridMultilevel"/>
    <w:tmpl w:val="FA485260"/>
    <w:lvl w:ilvl="0" w:tplc="0419000F">
      <w:start w:val="1"/>
      <w:numFmt w:val="decimal"/>
      <w:lvlText w:val="%1."/>
      <w:lvlJc w:val="left"/>
      <w:pPr>
        <w:tabs>
          <w:tab w:val="num" w:pos="1560"/>
        </w:tabs>
        <w:ind w:left="1560" w:hanging="360"/>
      </w:pPr>
    </w:lvl>
    <w:lvl w:ilvl="1" w:tplc="04190019" w:tentative="1">
      <w:start w:val="1"/>
      <w:numFmt w:val="lowerLetter"/>
      <w:lvlText w:val="%2."/>
      <w:lvlJc w:val="left"/>
      <w:pPr>
        <w:tabs>
          <w:tab w:val="num" w:pos="2280"/>
        </w:tabs>
        <w:ind w:left="2280" w:hanging="360"/>
      </w:pPr>
    </w:lvl>
    <w:lvl w:ilvl="2" w:tplc="0419001B" w:tentative="1">
      <w:start w:val="1"/>
      <w:numFmt w:val="lowerRoman"/>
      <w:lvlText w:val="%3."/>
      <w:lvlJc w:val="right"/>
      <w:pPr>
        <w:tabs>
          <w:tab w:val="num" w:pos="3000"/>
        </w:tabs>
        <w:ind w:left="3000" w:hanging="180"/>
      </w:pPr>
    </w:lvl>
    <w:lvl w:ilvl="3" w:tplc="0419000F" w:tentative="1">
      <w:start w:val="1"/>
      <w:numFmt w:val="decimal"/>
      <w:lvlText w:val="%4."/>
      <w:lvlJc w:val="left"/>
      <w:pPr>
        <w:tabs>
          <w:tab w:val="num" w:pos="3720"/>
        </w:tabs>
        <w:ind w:left="3720" w:hanging="360"/>
      </w:pPr>
    </w:lvl>
    <w:lvl w:ilvl="4" w:tplc="04190019" w:tentative="1">
      <w:start w:val="1"/>
      <w:numFmt w:val="lowerLetter"/>
      <w:lvlText w:val="%5."/>
      <w:lvlJc w:val="left"/>
      <w:pPr>
        <w:tabs>
          <w:tab w:val="num" w:pos="4440"/>
        </w:tabs>
        <w:ind w:left="4440" w:hanging="360"/>
      </w:pPr>
    </w:lvl>
    <w:lvl w:ilvl="5" w:tplc="0419001B" w:tentative="1">
      <w:start w:val="1"/>
      <w:numFmt w:val="lowerRoman"/>
      <w:lvlText w:val="%6."/>
      <w:lvlJc w:val="right"/>
      <w:pPr>
        <w:tabs>
          <w:tab w:val="num" w:pos="5160"/>
        </w:tabs>
        <w:ind w:left="5160" w:hanging="180"/>
      </w:pPr>
    </w:lvl>
    <w:lvl w:ilvl="6" w:tplc="0419000F" w:tentative="1">
      <w:start w:val="1"/>
      <w:numFmt w:val="decimal"/>
      <w:lvlText w:val="%7."/>
      <w:lvlJc w:val="left"/>
      <w:pPr>
        <w:tabs>
          <w:tab w:val="num" w:pos="5880"/>
        </w:tabs>
        <w:ind w:left="5880" w:hanging="360"/>
      </w:pPr>
    </w:lvl>
    <w:lvl w:ilvl="7" w:tplc="04190019" w:tentative="1">
      <w:start w:val="1"/>
      <w:numFmt w:val="lowerLetter"/>
      <w:lvlText w:val="%8."/>
      <w:lvlJc w:val="left"/>
      <w:pPr>
        <w:tabs>
          <w:tab w:val="num" w:pos="6600"/>
        </w:tabs>
        <w:ind w:left="6600" w:hanging="360"/>
      </w:pPr>
    </w:lvl>
    <w:lvl w:ilvl="8" w:tplc="0419001B" w:tentative="1">
      <w:start w:val="1"/>
      <w:numFmt w:val="lowerRoman"/>
      <w:lvlText w:val="%9."/>
      <w:lvlJc w:val="right"/>
      <w:pPr>
        <w:tabs>
          <w:tab w:val="num" w:pos="7320"/>
        </w:tabs>
        <w:ind w:left="7320" w:hanging="180"/>
      </w:pPr>
    </w:lvl>
  </w:abstractNum>
  <w:abstractNum w:abstractNumId="17" w15:restartNumberingAfterBreak="0">
    <w:nsid w:val="7B3E41BD"/>
    <w:multiLevelType w:val="hybridMultilevel"/>
    <w:tmpl w:val="1CA403BA"/>
    <w:lvl w:ilvl="0" w:tplc="E8CC83AC">
      <w:start w:val="1"/>
      <w:numFmt w:val="bullet"/>
      <w:lvlText w:val=""/>
      <w:lvlJc w:val="left"/>
      <w:pPr>
        <w:tabs>
          <w:tab w:val="num" w:pos="1068"/>
        </w:tabs>
        <w:ind w:left="1068" w:hanging="360"/>
      </w:pPr>
      <w:rPr>
        <w:rFonts w:ascii="Symbol" w:hAnsi="Symbol" w:hint="default"/>
      </w:rPr>
    </w:lvl>
    <w:lvl w:ilvl="1" w:tplc="04190019">
      <w:start w:val="1"/>
      <w:numFmt w:val="decimal"/>
      <w:lvlText w:val="%2."/>
      <w:lvlJc w:val="left"/>
      <w:pPr>
        <w:tabs>
          <w:tab w:val="num" w:pos="1788"/>
        </w:tabs>
        <w:ind w:left="1788" w:hanging="360"/>
      </w:pPr>
      <w:rPr>
        <w:rFonts w:hint="default"/>
      </w:rPr>
    </w:lvl>
    <w:lvl w:ilvl="2" w:tplc="0419001B" w:tentative="1">
      <w:start w:val="1"/>
      <w:numFmt w:val="bullet"/>
      <w:lvlText w:val=""/>
      <w:lvlJc w:val="left"/>
      <w:pPr>
        <w:tabs>
          <w:tab w:val="num" w:pos="2508"/>
        </w:tabs>
        <w:ind w:left="2508" w:hanging="360"/>
      </w:pPr>
      <w:rPr>
        <w:rFonts w:ascii="Wingdings" w:hAnsi="Wingdings" w:hint="default"/>
      </w:rPr>
    </w:lvl>
    <w:lvl w:ilvl="3" w:tplc="0419000F" w:tentative="1">
      <w:start w:val="1"/>
      <w:numFmt w:val="bullet"/>
      <w:lvlText w:val=""/>
      <w:lvlJc w:val="left"/>
      <w:pPr>
        <w:tabs>
          <w:tab w:val="num" w:pos="3228"/>
        </w:tabs>
        <w:ind w:left="3228" w:hanging="360"/>
      </w:pPr>
      <w:rPr>
        <w:rFonts w:ascii="Symbol" w:hAnsi="Symbol" w:hint="default"/>
      </w:rPr>
    </w:lvl>
    <w:lvl w:ilvl="4" w:tplc="04190019" w:tentative="1">
      <w:start w:val="1"/>
      <w:numFmt w:val="bullet"/>
      <w:lvlText w:val="o"/>
      <w:lvlJc w:val="left"/>
      <w:pPr>
        <w:tabs>
          <w:tab w:val="num" w:pos="3948"/>
        </w:tabs>
        <w:ind w:left="3948" w:hanging="360"/>
      </w:pPr>
      <w:rPr>
        <w:rFonts w:ascii="Courier New" w:hAnsi="Courier New" w:cs="Courier New" w:hint="default"/>
      </w:rPr>
    </w:lvl>
    <w:lvl w:ilvl="5" w:tplc="0419001B" w:tentative="1">
      <w:start w:val="1"/>
      <w:numFmt w:val="bullet"/>
      <w:lvlText w:val=""/>
      <w:lvlJc w:val="left"/>
      <w:pPr>
        <w:tabs>
          <w:tab w:val="num" w:pos="4668"/>
        </w:tabs>
        <w:ind w:left="4668" w:hanging="360"/>
      </w:pPr>
      <w:rPr>
        <w:rFonts w:ascii="Wingdings" w:hAnsi="Wingdings" w:hint="default"/>
      </w:rPr>
    </w:lvl>
    <w:lvl w:ilvl="6" w:tplc="0419000F" w:tentative="1">
      <w:start w:val="1"/>
      <w:numFmt w:val="bullet"/>
      <w:lvlText w:val=""/>
      <w:lvlJc w:val="left"/>
      <w:pPr>
        <w:tabs>
          <w:tab w:val="num" w:pos="5388"/>
        </w:tabs>
        <w:ind w:left="5388" w:hanging="360"/>
      </w:pPr>
      <w:rPr>
        <w:rFonts w:ascii="Symbol" w:hAnsi="Symbol" w:hint="default"/>
      </w:rPr>
    </w:lvl>
    <w:lvl w:ilvl="7" w:tplc="04190019" w:tentative="1">
      <w:start w:val="1"/>
      <w:numFmt w:val="bullet"/>
      <w:lvlText w:val="o"/>
      <w:lvlJc w:val="left"/>
      <w:pPr>
        <w:tabs>
          <w:tab w:val="num" w:pos="6108"/>
        </w:tabs>
        <w:ind w:left="6108" w:hanging="360"/>
      </w:pPr>
      <w:rPr>
        <w:rFonts w:ascii="Courier New" w:hAnsi="Courier New" w:cs="Courier New" w:hint="default"/>
      </w:rPr>
    </w:lvl>
    <w:lvl w:ilvl="8" w:tplc="0419001B" w:tentative="1">
      <w:start w:val="1"/>
      <w:numFmt w:val="bullet"/>
      <w:lvlText w:val=""/>
      <w:lvlJc w:val="left"/>
      <w:pPr>
        <w:tabs>
          <w:tab w:val="num" w:pos="6828"/>
        </w:tabs>
        <w:ind w:left="6828" w:hanging="360"/>
      </w:pPr>
      <w:rPr>
        <w:rFonts w:ascii="Wingdings" w:hAnsi="Wingdings" w:hint="default"/>
      </w:rPr>
    </w:lvl>
  </w:abstractNum>
  <w:abstractNum w:abstractNumId="18" w15:restartNumberingAfterBreak="0">
    <w:nsid w:val="7CF62A6B"/>
    <w:multiLevelType w:val="hybridMultilevel"/>
    <w:tmpl w:val="5F76C624"/>
    <w:lvl w:ilvl="0" w:tplc="764A86CA">
      <w:start w:val="2"/>
      <w:numFmt w:val="decimal"/>
      <w:lvlText w:val="%1"/>
      <w:lvlJc w:val="left"/>
      <w:pPr>
        <w:ind w:left="720" w:hanging="360"/>
      </w:pPr>
      <w:rPr>
        <w:rFonts w:ascii="Cambria" w:hAnsi="Cambria" w:hint="default"/>
        <w:b w:val="0"/>
        <w:sz w:val="1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F49696F"/>
    <w:multiLevelType w:val="hybridMultilevel"/>
    <w:tmpl w:val="16EA8798"/>
    <w:lvl w:ilvl="0" w:tplc="CDA86274">
      <w:start w:val="1"/>
      <w:numFmt w:val="decimal"/>
      <w:lvlText w:val="%1."/>
      <w:lvlJc w:val="left"/>
      <w:pPr>
        <w:tabs>
          <w:tab w:val="num" w:pos="643"/>
        </w:tabs>
        <w:ind w:left="643"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9"/>
  </w:num>
  <w:num w:numId="4">
    <w:abstractNumId w:val="6"/>
  </w:num>
  <w:num w:numId="5">
    <w:abstractNumId w:val="13"/>
  </w:num>
  <w:num w:numId="6">
    <w:abstractNumId w:val="8"/>
  </w:num>
  <w:num w:numId="7">
    <w:abstractNumId w:val="7"/>
  </w:num>
  <w:num w:numId="8">
    <w:abstractNumId w:val="0"/>
  </w:num>
  <w:num w:numId="9">
    <w:abstractNumId w:val="10"/>
  </w:num>
  <w:num w:numId="10">
    <w:abstractNumId w:val="12"/>
  </w:num>
  <w:num w:numId="11">
    <w:abstractNumId w:val="1"/>
  </w:num>
  <w:num w:numId="12">
    <w:abstractNumId w:val="11"/>
  </w:num>
  <w:num w:numId="13">
    <w:abstractNumId w:val="18"/>
  </w:num>
  <w:num w:numId="14">
    <w:abstractNumId w:val="19"/>
  </w:num>
  <w:num w:numId="15">
    <w:abstractNumId w:val="16"/>
  </w:num>
  <w:num w:numId="16">
    <w:abstractNumId w:val="4"/>
  </w:num>
  <w:num w:numId="17">
    <w:abstractNumId w:val="17"/>
  </w:num>
  <w:num w:numId="18">
    <w:abstractNumId w:val="14"/>
  </w:num>
  <w:num w:numId="19">
    <w:abstractNumId w:val="15"/>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52E"/>
    <w:rsid w:val="00004FC4"/>
    <w:rsid w:val="0002228C"/>
    <w:rsid w:val="00026B2A"/>
    <w:rsid w:val="00031DDE"/>
    <w:rsid w:val="00053352"/>
    <w:rsid w:val="00070480"/>
    <w:rsid w:val="00094064"/>
    <w:rsid w:val="000E614A"/>
    <w:rsid w:val="000F3FAD"/>
    <w:rsid w:val="00117D88"/>
    <w:rsid w:val="00121C96"/>
    <w:rsid w:val="00123CD7"/>
    <w:rsid w:val="001464BC"/>
    <w:rsid w:val="00154CF4"/>
    <w:rsid w:val="00173DEA"/>
    <w:rsid w:val="00175796"/>
    <w:rsid w:val="00196908"/>
    <w:rsid w:val="001C3F48"/>
    <w:rsid w:val="001C4EC4"/>
    <w:rsid w:val="001D1058"/>
    <w:rsid w:val="001F5942"/>
    <w:rsid w:val="00206D24"/>
    <w:rsid w:val="0022238E"/>
    <w:rsid w:val="00223CBD"/>
    <w:rsid w:val="0022498C"/>
    <w:rsid w:val="00240A64"/>
    <w:rsid w:val="00243B2F"/>
    <w:rsid w:val="0025642F"/>
    <w:rsid w:val="00256598"/>
    <w:rsid w:val="0026318F"/>
    <w:rsid w:val="00286CF8"/>
    <w:rsid w:val="002D636B"/>
    <w:rsid w:val="002E33A8"/>
    <w:rsid w:val="002F15E0"/>
    <w:rsid w:val="002F2DE5"/>
    <w:rsid w:val="00300448"/>
    <w:rsid w:val="00302187"/>
    <w:rsid w:val="003739E7"/>
    <w:rsid w:val="003D1C14"/>
    <w:rsid w:val="003D44DE"/>
    <w:rsid w:val="00420375"/>
    <w:rsid w:val="0043496B"/>
    <w:rsid w:val="00457319"/>
    <w:rsid w:val="004A4DA1"/>
    <w:rsid w:val="004E2CD1"/>
    <w:rsid w:val="004E73E1"/>
    <w:rsid w:val="005008B7"/>
    <w:rsid w:val="00525C31"/>
    <w:rsid w:val="00556CA7"/>
    <w:rsid w:val="005A2F82"/>
    <w:rsid w:val="005D05E1"/>
    <w:rsid w:val="005E4660"/>
    <w:rsid w:val="00623DD3"/>
    <w:rsid w:val="006303CD"/>
    <w:rsid w:val="00635CDC"/>
    <w:rsid w:val="006745C3"/>
    <w:rsid w:val="00676E96"/>
    <w:rsid w:val="00682763"/>
    <w:rsid w:val="006C147E"/>
    <w:rsid w:val="006C7249"/>
    <w:rsid w:val="00705EB1"/>
    <w:rsid w:val="00712445"/>
    <w:rsid w:val="00721F6C"/>
    <w:rsid w:val="007550E5"/>
    <w:rsid w:val="00783D0F"/>
    <w:rsid w:val="007A3EED"/>
    <w:rsid w:val="007D3B44"/>
    <w:rsid w:val="007E2D62"/>
    <w:rsid w:val="00806DE0"/>
    <w:rsid w:val="00870D7E"/>
    <w:rsid w:val="009036E2"/>
    <w:rsid w:val="00945592"/>
    <w:rsid w:val="009740BB"/>
    <w:rsid w:val="00983C9A"/>
    <w:rsid w:val="00991F65"/>
    <w:rsid w:val="009A5772"/>
    <w:rsid w:val="009C152E"/>
    <w:rsid w:val="009F3177"/>
    <w:rsid w:val="009F7808"/>
    <w:rsid w:val="00A01A2C"/>
    <w:rsid w:val="00A25DC4"/>
    <w:rsid w:val="00A75AE1"/>
    <w:rsid w:val="00AD0336"/>
    <w:rsid w:val="00B3285E"/>
    <w:rsid w:val="00B51057"/>
    <w:rsid w:val="00B53590"/>
    <w:rsid w:val="00B70AF4"/>
    <w:rsid w:val="00BA3A70"/>
    <w:rsid w:val="00BC57F7"/>
    <w:rsid w:val="00BE7EB4"/>
    <w:rsid w:val="00BF78EB"/>
    <w:rsid w:val="00C037F6"/>
    <w:rsid w:val="00C11E60"/>
    <w:rsid w:val="00C23278"/>
    <w:rsid w:val="00C67BC7"/>
    <w:rsid w:val="00C74147"/>
    <w:rsid w:val="00C832E2"/>
    <w:rsid w:val="00CB0115"/>
    <w:rsid w:val="00CB4D6C"/>
    <w:rsid w:val="00CD0AD0"/>
    <w:rsid w:val="00CF2E5D"/>
    <w:rsid w:val="00D23F94"/>
    <w:rsid w:val="00D738CF"/>
    <w:rsid w:val="00D7644E"/>
    <w:rsid w:val="00D7692A"/>
    <w:rsid w:val="00D850A1"/>
    <w:rsid w:val="00D876FE"/>
    <w:rsid w:val="00DB2C1C"/>
    <w:rsid w:val="00DD34C8"/>
    <w:rsid w:val="00DF7406"/>
    <w:rsid w:val="00E07D90"/>
    <w:rsid w:val="00E35E34"/>
    <w:rsid w:val="00E7403B"/>
    <w:rsid w:val="00E87CAF"/>
    <w:rsid w:val="00E966F9"/>
    <w:rsid w:val="00EE72CB"/>
    <w:rsid w:val="00F20ED3"/>
    <w:rsid w:val="00F24EDC"/>
    <w:rsid w:val="00F56231"/>
    <w:rsid w:val="00F5799D"/>
    <w:rsid w:val="00F60F0A"/>
    <w:rsid w:val="00F64CC4"/>
    <w:rsid w:val="00F70C31"/>
    <w:rsid w:val="00F855C6"/>
    <w:rsid w:val="00FA5BBE"/>
    <w:rsid w:val="00FD27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D587FF-E477-49FA-A1D0-30F19D97B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ru-RU" w:eastAsia="en-US" w:bidi="ar-SA"/>
      </w:rPr>
    </w:rPrDefault>
    <w:pPrDefault>
      <w:pPr>
        <w:ind w:right="-51" w:firstLine="56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C152E"/>
    <w:pPr>
      <w:ind w:right="0"/>
    </w:pPr>
    <w:rPr>
      <w:rFonts w:eastAsia="Times New Roman"/>
      <w:szCs w:val="20"/>
      <w:lang w:eastAsia="ru-RU"/>
    </w:rPr>
  </w:style>
  <w:style w:type="paragraph" w:styleId="1">
    <w:name w:val="heading 1"/>
    <w:basedOn w:val="a0"/>
    <w:next w:val="a0"/>
    <w:link w:val="10"/>
    <w:qFormat/>
    <w:rsid w:val="009C152E"/>
    <w:pPr>
      <w:keepNext/>
      <w:keepLines/>
      <w:spacing w:before="480"/>
      <w:outlineLvl w:val="0"/>
    </w:pPr>
    <w:rPr>
      <w:rFonts w:ascii="Cambria" w:hAnsi="Cambria"/>
      <w:b/>
      <w:sz w:val="28"/>
      <w:lang w:val="x-none" w:eastAsia="x-none"/>
    </w:rPr>
  </w:style>
  <w:style w:type="paragraph" w:styleId="2">
    <w:name w:val="heading 2"/>
    <w:aliases w:val="Стиль Заголовок 2 Знак,Стиль Заголовок 2"/>
    <w:basedOn w:val="a0"/>
    <w:next w:val="a0"/>
    <w:link w:val="20"/>
    <w:uiPriority w:val="9"/>
    <w:unhideWhenUsed/>
    <w:qFormat/>
    <w:rsid w:val="009C152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0"/>
    <w:next w:val="a0"/>
    <w:link w:val="30"/>
    <w:qFormat/>
    <w:rsid w:val="009C152E"/>
    <w:pPr>
      <w:keepNext/>
      <w:spacing w:before="240" w:after="60"/>
      <w:outlineLvl w:val="2"/>
    </w:pPr>
    <w:rPr>
      <w:rFonts w:ascii="Cambria" w:hAnsi="Cambria"/>
      <w:b/>
      <w:bCs/>
      <w:i/>
      <w:sz w:val="26"/>
      <w:szCs w:val="26"/>
      <w:lang w:val="x-none" w:eastAsia="x-none"/>
    </w:rPr>
  </w:style>
  <w:style w:type="paragraph" w:styleId="4">
    <w:name w:val="heading 4"/>
    <w:basedOn w:val="a0"/>
    <w:next w:val="a0"/>
    <w:link w:val="40"/>
    <w:unhideWhenUsed/>
    <w:qFormat/>
    <w:rsid w:val="009C152E"/>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0"/>
    <w:next w:val="a0"/>
    <w:link w:val="50"/>
    <w:qFormat/>
    <w:rsid w:val="009C152E"/>
    <w:pPr>
      <w:keepNext/>
      <w:pBdr>
        <w:top w:val="thinThickSmallGap" w:sz="24" w:space="2" w:color="auto"/>
        <w:left w:val="thinThickSmallGap" w:sz="24" w:space="2" w:color="auto"/>
        <w:bottom w:val="thickThinSmallGap" w:sz="24" w:space="31" w:color="auto"/>
        <w:right w:val="thickThinSmallGap" w:sz="24" w:space="11" w:color="auto"/>
      </w:pBdr>
      <w:ind w:firstLine="0"/>
      <w:jc w:val="center"/>
      <w:outlineLvl w:val="4"/>
    </w:pPr>
    <w:rPr>
      <w:b/>
      <w:bCs/>
      <w:sz w:val="36"/>
      <w:szCs w:val="24"/>
    </w:rPr>
  </w:style>
  <w:style w:type="paragraph" w:styleId="6">
    <w:name w:val="heading 6"/>
    <w:basedOn w:val="a0"/>
    <w:next w:val="a0"/>
    <w:link w:val="60"/>
    <w:qFormat/>
    <w:rsid w:val="009C152E"/>
    <w:pPr>
      <w:keepNext/>
      <w:ind w:firstLine="0"/>
      <w:jc w:val="center"/>
      <w:outlineLvl w:val="5"/>
    </w:pPr>
    <w:rPr>
      <w:b/>
      <w:bCs/>
    </w:rPr>
  </w:style>
  <w:style w:type="paragraph" w:styleId="7">
    <w:name w:val="heading 7"/>
    <w:basedOn w:val="a0"/>
    <w:next w:val="a0"/>
    <w:link w:val="70"/>
    <w:qFormat/>
    <w:rsid w:val="009C152E"/>
    <w:pPr>
      <w:spacing w:before="240" w:after="60"/>
      <w:ind w:firstLine="0"/>
      <w:jc w:val="left"/>
      <w:outlineLvl w:val="6"/>
    </w:pPr>
    <w:rPr>
      <w:szCs w:val="24"/>
    </w:rPr>
  </w:style>
  <w:style w:type="paragraph" w:styleId="8">
    <w:name w:val="heading 8"/>
    <w:basedOn w:val="a0"/>
    <w:next w:val="a0"/>
    <w:link w:val="80"/>
    <w:qFormat/>
    <w:rsid w:val="009C152E"/>
    <w:pPr>
      <w:keepNext/>
      <w:ind w:firstLine="0"/>
      <w:outlineLvl w:val="7"/>
    </w:pPr>
    <w:rPr>
      <w:b/>
      <w:u w:val="single"/>
    </w:rPr>
  </w:style>
  <w:style w:type="paragraph" w:styleId="9">
    <w:name w:val="heading 9"/>
    <w:basedOn w:val="a0"/>
    <w:next w:val="a0"/>
    <w:link w:val="90"/>
    <w:qFormat/>
    <w:rsid w:val="009C152E"/>
    <w:pPr>
      <w:keepNext/>
      <w:spacing w:before="120"/>
      <w:ind w:firstLine="0"/>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C152E"/>
    <w:rPr>
      <w:rFonts w:ascii="Cambria" w:eastAsia="Times New Roman" w:hAnsi="Cambria"/>
      <w:b/>
      <w:sz w:val="28"/>
      <w:szCs w:val="20"/>
      <w:lang w:val="x-none" w:eastAsia="x-none"/>
    </w:rPr>
  </w:style>
  <w:style w:type="character" w:customStyle="1" w:styleId="20">
    <w:name w:val="Заголовок 2 Знак"/>
    <w:aliases w:val="Стиль Заголовок 2 Знак Знак,Стиль Заголовок 2 Знак1"/>
    <w:basedOn w:val="a1"/>
    <w:link w:val="2"/>
    <w:uiPriority w:val="9"/>
    <w:rsid w:val="009C152E"/>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1"/>
    <w:link w:val="3"/>
    <w:rsid w:val="009C152E"/>
    <w:rPr>
      <w:rFonts w:ascii="Cambria" w:eastAsia="Times New Roman" w:hAnsi="Cambria"/>
      <w:b/>
      <w:bCs/>
      <w:i/>
      <w:sz w:val="26"/>
      <w:szCs w:val="26"/>
      <w:lang w:val="x-none" w:eastAsia="x-none"/>
    </w:rPr>
  </w:style>
  <w:style w:type="character" w:customStyle="1" w:styleId="40">
    <w:name w:val="Заголовок 4 Знак"/>
    <w:basedOn w:val="a1"/>
    <w:link w:val="4"/>
    <w:rsid w:val="009C152E"/>
    <w:rPr>
      <w:rFonts w:asciiTheme="majorHAnsi" w:eastAsiaTheme="majorEastAsia" w:hAnsiTheme="majorHAnsi" w:cstheme="majorBidi"/>
      <w:b/>
      <w:bCs/>
      <w:i/>
      <w:iCs/>
      <w:color w:val="5B9BD5" w:themeColor="accent1"/>
      <w:szCs w:val="20"/>
      <w:lang w:eastAsia="ru-RU"/>
    </w:rPr>
  </w:style>
  <w:style w:type="character" w:customStyle="1" w:styleId="50">
    <w:name w:val="Заголовок 5 Знак"/>
    <w:basedOn w:val="a1"/>
    <w:link w:val="5"/>
    <w:rsid w:val="009C152E"/>
    <w:rPr>
      <w:rFonts w:eastAsia="Times New Roman"/>
      <w:b/>
      <w:bCs/>
      <w:sz w:val="36"/>
      <w:lang w:eastAsia="ru-RU"/>
    </w:rPr>
  </w:style>
  <w:style w:type="character" w:customStyle="1" w:styleId="60">
    <w:name w:val="Заголовок 6 Знак"/>
    <w:basedOn w:val="a1"/>
    <w:link w:val="6"/>
    <w:rsid w:val="009C152E"/>
    <w:rPr>
      <w:rFonts w:eastAsia="Times New Roman"/>
      <w:b/>
      <w:bCs/>
      <w:szCs w:val="20"/>
      <w:lang w:eastAsia="ru-RU"/>
    </w:rPr>
  </w:style>
  <w:style w:type="character" w:customStyle="1" w:styleId="70">
    <w:name w:val="Заголовок 7 Знак"/>
    <w:basedOn w:val="a1"/>
    <w:link w:val="7"/>
    <w:rsid w:val="009C152E"/>
    <w:rPr>
      <w:rFonts w:eastAsia="Times New Roman"/>
      <w:lang w:eastAsia="ru-RU"/>
    </w:rPr>
  </w:style>
  <w:style w:type="character" w:customStyle="1" w:styleId="80">
    <w:name w:val="Заголовок 8 Знак"/>
    <w:basedOn w:val="a1"/>
    <w:link w:val="8"/>
    <w:rsid w:val="009C152E"/>
    <w:rPr>
      <w:rFonts w:eastAsia="Times New Roman"/>
      <w:b/>
      <w:szCs w:val="20"/>
      <w:u w:val="single"/>
      <w:lang w:eastAsia="ru-RU"/>
    </w:rPr>
  </w:style>
  <w:style w:type="character" w:customStyle="1" w:styleId="90">
    <w:name w:val="Заголовок 9 Знак"/>
    <w:basedOn w:val="a1"/>
    <w:link w:val="9"/>
    <w:rsid w:val="009C152E"/>
    <w:rPr>
      <w:rFonts w:eastAsia="Times New Roman"/>
      <w:szCs w:val="20"/>
      <w:lang w:eastAsia="ru-RU"/>
    </w:rPr>
  </w:style>
  <w:style w:type="character" w:styleId="a4">
    <w:name w:val="Hyperlink"/>
    <w:uiPriority w:val="99"/>
    <w:rsid w:val="009C152E"/>
    <w:rPr>
      <w:rFonts w:cs="Times New Roman"/>
      <w:color w:val="0000FF"/>
      <w:u w:val="single"/>
    </w:rPr>
  </w:style>
  <w:style w:type="paragraph" w:styleId="11">
    <w:name w:val="toc 1"/>
    <w:basedOn w:val="a0"/>
    <w:next w:val="a0"/>
    <w:autoRedefine/>
    <w:uiPriority w:val="39"/>
    <w:rsid w:val="009C152E"/>
    <w:pPr>
      <w:spacing w:before="360"/>
      <w:jc w:val="left"/>
    </w:pPr>
    <w:rPr>
      <w:rFonts w:ascii="Cambria" w:hAnsi="Cambria"/>
      <w:b/>
      <w:bCs/>
      <w:caps/>
      <w:szCs w:val="24"/>
    </w:rPr>
  </w:style>
  <w:style w:type="paragraph" w:styleId="21">
    <w:name w:val="toc 2"/>
    <w:basedOn w:val="a0"/>
    <w:next w:val="a0"/>
    <w:autoRedefine/>
    <w:uiPriority w:val="39"/>
    <w:rsid w:val="009C152E"/>
    <w:pPr>
      <w:spacing w:before="240"/>
      <w:jc w:val="left"/>
    </w:pPr>
    <w:rPr>
      <w:rFonts w:ascii="Calibri" w:hAnsi="Calibri" w:cs="Calibri"/>
      <w:b/>
      <w:bCs/>
      <w:sz w:val="20"/>
    </w:rPr>
  </w:style>
  <w:style w:type="paragraph" w:customStyle="1" w:styleId="31">
    <w:name w:val="Основной текст3"/>
    <w:basedOn w:val="a0"/>
    <w:rsid w:val="009C152E"/>
    <w:pPr>
      <w:widowControl w:val="0"/>
      <w:shd w:val="clear" w:color="auto" w:fill="FFFFFF"/>
      <w:spacing w:before="120" w:line="298" w:lineRule="exact"/>
      <w:ind w:hanging="2020"/>
    </w:pPr>
    <w:rPr>
      <w:rFonts w:ascii="Calibri" w:hAnsi="Calibri"/>
      <w:spacing w:val="3"/>
      <w:sz w:val="23"/>
      <w:szCs w:val="23"/>
      <w:lang w:eastAsia="en-US"/>
    </w:rPr>
  </w:style>
  <w:style w:type="character" w:customStyle="1" w:styleId="61">
    <w:name w:val="Основной текст (6)_"/>
    <w:link w:val="62"/>
    <w:rsid w:val="009C152E"/>
    <w:rPr>
      <w:b/>
      <w:bCs/>
      <w:spacing w:val="5"/>
      <w:sz w:val="23"/>
      <w:szCs w:val="23"/>
      <w:shd w:val="clear" w:color="auto" w:fill="FFFFFF"/>
    </w:rPr>
  </w:style>
  <w:style w:type="paragraph" w:customStyle="1" w:styleId="62">
    <w:name w:val="Основной текст (6)"/>
    <w:basedOn w:val="a0"/>
    <w:link w:val="61"/>
    <w:rsid w:val="009C152E"/>
    <w:pPr>
      <w:widowControl w:val="0"/>
      <w:shd w:val="clear" w:color="auto" w:fill="FFFFFF"/>
      <w:spacing w:line="298" w:lineRule="exact"/>
      <w:ind w:hanging="1600"/>
    </w:pPr>
    <w:rPr>
      <w:rFonts w:eastAsiaTheme="minorHAnsi"/>
      <w:b/>
      <w:bCs/>
      <w:spacing w:val="5"/>
      <w:sz w:val="23"/>
      <w:szCs w:val="23"/>
      <w:lang w:eastAsia="en-US"/>
    </w:rPr>
  </w:style>
  <w:style w:type="paragraph" w:customStyle="1" w:styleId="Default">
    <w:name w:val="Default"/>
    <w:rsid w:val="009C152E"/>
    <w:pPr>
      <w:autoSpaceDE w:val="0"/>
      <w:autoSpaceDN w:val="0"/>
      <w:adjustRightInd w:val="0"/>
      <w:ind w:right="0" w:firstLine="0"/>
      <w:jc w:val="left"/>
    </w:pPr>
    <w:rPr>
      <w:rFonts w:eastAsia="Calibri"/>
      <w:color w:val="000000"/>
    </w:rPr>
  </w:style>
  <w:style w:type="paragraph" w:styleId="a5">
    <w:name w:val="header"/>
    <w:aliases w:val="Title Up"/>
    <w:basedOn w:val="a0"/>
    <w:link w:val="a6"/>
    <w:uiPriority w:val="99"/>
    <w:rsid w:val="009C152E"/>
    <w:pPr>
      <w:tabs>
        <w:tab w:val="center" w:pos="4677"/>
        <w:tab w:val="right" w:pos="9355"/>
      </w:tabs>
    </w:pPr>
    <w:rPr>
      <w:sz w:val="20"/>
      <w:lang w:val="x-none"/>
    </w:rPr>
  </w:style>
  <w:style w:type="character" w:customStyle="1" w:styleId="a6">
    <w:name w:val="Верхний колонтитул Знак"/>
    <w:aliases w:val="Title Up Знак"/>
    <w:basedOn w:val="a1"/>
    <w:link w:val="a5"/>
    <w:uiPriority w:val="99"/>
    <w:rsid w:val="009C152E"/>
    <w:rPr>
      <w:rFonts w:eastAsia="Times New Roman"/>
      <w:sz w:val="20"/>
      <w:szCs w:val="20"/>
      <w:lang w:val="x-none" w:eastAsia="ru-RU"/>
    </w:rPr>
  </w:style>
  <w:style w:type="paragraph" w:styleId="a7">
    <w:name w:val="footer"/>
    <w:basedOn w:val="a0"/>
    <w:link w:val="a8"/>
    <w:uiPriority w:val="99"/>
    <w:rsid w:val="009C152E"/>
    <w:pPr>
      <w:tabs>
        <w:tab w:val="center" w:pos="4677"/>
        <w:tab w:val="right" w:pos="9355"/>
      </w:tabs>
    </w:pPr>
    <w:rPr>
      <w:sz w:val="20"/>
      <w:lang w:val="x-none"/>
    </w:rPr>
  </w:style>
  <w:style w:type="character" w:customStyle="1" w:styleId="a8">
    <w:name w:val="Нижний колонтитул Знак"/>
    <w:basedOn w:val="a1"/>
    <w:link w:val="a7"/>
    <w:uiPriority w:val="99"/>
    <w:rsid w:val="009C152E"/>
    <w:rPr>
      <w:rFonts w:eastAsia="Times New Roman"/>
      <w:sz w:val="20"/>
      <w:szCs w:val="20"/>
      <w:lang w:val="x-none" w:eastAsia="ru-RU"/>
    </w:rPr>
  </w:style>
  <w:style w:type="paragraph" w:styleId="a9">
    <w:name w:val="Balloon Text"/>
    <w:basedOn w:val="a0"/>
    <w:link w:val="aa"/>
    <w:uiPriority w:val="99"/>
    <w:semiHidden/>
    <w:rsid w:val="009C152E"/>
    <w:rPr>
      <w:rFonts w:ascii="Tahoma" w:hAnsi="Tahoma"/>
      <w:sz w:val="16"/>
      <w:lang w:val="x-none"/>
    </w:rPr>
  </w:style>
  <w:style w:type="character" w:customStyle="1" w:styleId="aa">
    <w:name w:val="Текст выноски Знак"/>
    <w:basedOn w:val="a1"/>
    <w:link w:val="a9"/>
    <w:uiPriority w:val="99"/>
    <w:semiHidden/>
    <w:rsid w:val="009C152E"/>
    <w:rPr>
      <w:rFonts w:ascii="Tahoma" w:eastAsia="Times New Roman" w:hAnsi="Tahoma"/>
      <w:sz w:val="16"/>
      <w:szCs w:val="20"/>
      <w:lang w:val="x-none" w:eastAsia="ru-RU"/>
    </w:rPr>
  </w:style>
  <w:style w:type="paragraph" w:customStyle="1" w:styleId="A0E349F008B644AAB6A282E0D042D17E">
    <w:name w:val="A0E349F008B644AAB6A282E0D042D17E"/>
    <w:uiPriority w:val="99"/>
    <w:rsid w:val="009C152E"/>
    <w:pPr>
      <w:spacing w:after="200" w:line="276" w:lineRule="auto"/>
      <w:ind w:right="0" w:firstLine="0"/>
      <w:jc w:val="left"/>
    </w:pPr>
    <w:rPr>
      <w:rFonts w:ascii="Calibri" w:eastAsia="Times New Roman" w:hAnsi="Calibri"/>
      <w:sz w:val="22"/>
      <w:szCs w:val="22"/>
      <w:lang w:eastAsia="ru-RU"/>
    </w:rPr>
  </w:style>
  <w:style w:type="paragraph" w:styleId="ab">
    <w:name w:val="Body Text"/>
    <w:aliases w:val="AETC-Body,DNV-Body,AETC-Body1,DNV-Body1"/>
    <w:basedOn w:val="a0"/>
    <w:link w:val="ac"/>
    <w:rsid w:val="009C152E"/>
    <w:pPr>
      <w:spacing w:after="120"/>
    </w:pPr>
    <w:rPr>
      <w:sz w:val="20"/>
      <w:lang w:val="x-none"/>
    </w:rPr>
  </w:style>
  <w:style w:type="character" w:customStyle="1" w:styleId="ac">
    <w:name w:val="Основной текст Знак"/>
    <w:aliases w:val="AETC-Body Знак1,DNV-Body Знак1,AETC-Body1 Знак1,DNV-Body1 Знак"/>
    <w:basedOn w:val="a1"/>
    <w:link w:val="ab"/>
    <w:rsid w:val="009C152E"/>
    <w:rPr>
      <w:rFonts w:eastAsia="Times New Roman"/>
      <w:sz w:val="20"/>
      <w:szCs w:val="20"/>
      <w:lang w:val="x-none" w:eastAsia="ru-RU"/>
    </w:rPr>
  </w:style>
  <w:style w:type="paragraph" w:styleId="ad">
    <w:name w:val="List Paragraph"/>
    <w:basedOn w:val="a0"/>
    <w:uiPriority w:val="34"/>
    <w:qFormat/>
    <w:rsid w:val="009C152E"/>
    <w:pPr>
      <w:ind w:left="720"/>
      <w:contextualSpacing/>
    </w:pPr>
  </w:style>
  <w:style w:type="paragraph" w:styleId="22">
    <w:name w:val="Body Text Indent 2"/>
    <w:basedOn w:val="a0"/>
    <w:link w:val="23"/>
    <w:uiPriority w:val="99"/>
    <w:rsid w:val="009C152E"/>
    <w:pPr>
      <w:spacing w:after="120" w:line="480" w:lineRule="auto"/>
      <w:ind w:left="283"/>
    </w:pPr>
    <w:rPr>
      <w:sz w:val="20"/>
      <w:lang w:val="x-none"/>
    </w:rPr>
  </w:style>
  <w:style w:type="character" w:customStyle="1" w:styleId="23">
    <w:name w:val="Основной текст с отступом 2 Знак"/>
    <w:basedOn w:val="a1"/>
    <w:link w:val="22"/>
    <w:uiPriority w:val="99"/>
    <w:rsid w:val="009C152E"/>
    <w:rPr>
      <w:rFonts w:eastAsia="Times New Roman"/>
      <w:sz w:val="20"/>
      <w:szCs w:val="20"/>
      <w:lang w:val="x-none" w:eastAsia="ru-RU"/>
    </w:rPr>
  </w:style>
  <w:style w:type="paragraph" w:customStyle="1" w:styleId="ConsPlusNormal">
    <w:name w:val="ConsPlusNormal"/>
    <w:uiPriority w:val="99"/>
    <w:rsid w:val="009C152E"/>
    <w:pPr>
      <w:widowControl w:val="0"/>
      <w:autoSpaceDE w:val="0"/>
      <w:autoSpaceDN w:val="0"/>
      <w:adjustRightInd w:val="0"/>
      <w:ind w:right="0" w:firstLine="720"/>
      <w:jc w:val="left"/>
    </w:pPr>
    <w:rPr>
      <w:rFonts w:ascii="Arial" w:eastAsia="Times New Roman" w:hAnsi="Arial" w:cs="Arial"/>
      <w:sz w:val="20"/>
      <w:szCs w:val="20"/>
      <w:lang w:eastAsia="ru-RU"/>
    </w:rPr>
  </w:style>
  <w:style w:type="table" w:styleId="ae">
    <w:name w:val="Table Grid"/>
    <w:basedOn w:val="a2"/>
    <w:uiPriority w:val="39"/>
    <w:rsid w:val="009C152E"/>
    <w:pPr>
      <w:ind w:right="0" w:firstLine="0"/>
      <w:jc w:val="left"/>
    </w:pPr>
    <w:rPr>
      <w:rFonts w:ascii="Calibri" w:eastAsia="Times New Roman"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0"/>
    <w:rsid w:val="009C152E"/>
    <w:pPr>
      <w:ind w:firstLine="720"/>
    </w:pPr>
  </w:style>
  <w:style w:type="paragraph" w:customStyle="1" w:styleId="af">
    <w:name w:val="Текст осн"/>
    <w:rsid w:val="009C152E"/>
    <w:pPr>
      <w:ind w:right="0" w:firstLine="709"/>
      <w:jc w:val="left"/>
    </w:pPr>
    <w:rPr>
      <w:rFonts w:eastAsia="Times New Roman" w:cs="Arial"/>
      <w:bCs/>
      <w:iCs/>
      <w:szCs w:val="28"/>
      <w:lang w:eastAsia="ru-RU"/>
    </w:rPr>
  </w:style>
  <w:style w:type="paragraph" w:customStyle="1" w:styleId="110">
    <w:name w:val="11"/>
    <w:basedOn w:val="af"/>
    <w:rsid w:val="009C152E"/>
    <w:pPr>
      <w:spacing w:before="120"/>
      <w:ind w:left="2829" w:firstLine="0"/>
    </w:pPr>
    <w:rPr>
      <w:szCs w:val="26"/>
    </w:rPr>
  </w:style>
  <w:style w:type="paragraph" w:styleId="af0">
    <w:name w:val="Normal (Web)"/>
    <w:aliases w:val="Знак Знак,Знак4 Знак Знак,Обычный (Web),Знак4,Знак4 Знак Знак Знак Знак,Знак4 Знак"/>
    <w:basedOn w:val="a0"/>
    <w:rsid w:val="009C152E"/>
    <w:pPr>
      <w:spacing w:before="100" w:beforeAutospacing="1" w:after="100" w:afterAutospacing="1"/>
      <w:ind w:firstLine="0"/>
      <w:jc w:val="left"/>
    </w:pPr>
    <w:rPr>
      <w:rFonts w:ascii="Arial" w:hAnsi="Arial" w:cs="Arial"/>
      <w:szCs w:val="24"/>
    </w:rPr>
  </w:style>
  <w:style w:type="paragraph" w:styleId="af1">
    <w:name w:val="TOC Heading"/>
    <w:basedOn w:val="1"/>
    <w:next w:val="a0"/>
    <w:uiPriority w:val="39"/>
    <w:qFormat/>
    <w:rsid w:val="009C152E"/>
    <w:pPr>
      <w:spacing w:line="276" w:lineRule="auto"/>
      <w:ind w:firstLine="0"/>
      <w:jc w:val="left"/>
      <w:outlineLvl w:val="9"/>
    </w:pPr>
    <w:rPr>
      <w:color w:val="365F91"/>
    </w:rPr>
  </w:style>
  <w:style w:type="character" w:customStyle="1" w:styleId="s0">
    <w:name w:val="s0"/>
    <w:rsid w:val="009C152E"/>
    <w:rPr>
      <w:rFonts w:ascii="Times New Roman" w:hAnsi="Times New Roman"/>
      <w:color w:val="000000"/>
      <w:sz w:val="20"/>
      <w:u w:val="none"/>
      <w:effect w:val="none"/>
    </w:rPr>
  </w:style>
  <w:style w:type="paragraph" w:styleId="af2">
    <w:name w:val="Body Text Indent"/>
    <w:basedOn w:val="a0"/>
    <w:link w:val="af3"/>
    <w:rsid w:val="009C152E"/>
    <w:pPr>
      <w:spacing w:after="120"/>
      <w:ind w:left="283"/>
    </w:pPr>
    <w:rPr>
      <w:sz w:val="20"/>
      <w:lang w:val="x-none" w:eastAsia="x-none"/>
    </w:rPr>
  </w:style>
  <w:style w:type="character" w:customStyle="1" w:styleId="af3">
    <w:name w:val="Основной текст с отступом Знак"/>
    <w:basedOn w:val="a1"/>
    <w:link w:val="af2"/>
    <w:rsid w:val="009C152E"/>
    <w:rPr>
      <w:rFonts w:eastAsia="Times New Roman"/>
      <w:sz w:val="20"/>
      <w:szCs w:val="20"/>
      <w:lang w:val="x-none" w:eastAsia="x-none"/>
    </w:rPr>
  </w:style>
  <w:style w:type="paragraph" w:customStyle="1" w:styleId="220">
    <w:name w:val="Основной текст 22"/>
    <w:basedOn w:val="a0"/>
    <w:uiPriority w:val="99"/>
    <w:rsid w:val="009C152E"/>
    <w:pPr>
      <w:ind w:firstLine="720"/>
    </w:pPr>
  </w:style>
  <w:style w:type="paragraph" w:styleId="32">
    <w:name w:val="toc 3"/>
    <w:basedOn w:val="a0"/>
    <w:next w:val="a0"/>
    <w:autoRedefine/>
    <w:uiPriority w:val="39"/>
    <w:rsid w:val="009C152E"/>
    <w:pPr>
      <w:ind w:left="240"/>
      <w:jc w:val="left"/>
    </w:pPr>
    <w:rPr>
      <w:rFonts w:ascii="Calibri" w:hAnsi="Calibri" w:cs="Calibri"/>
      <w:sz w:val="20"/>
    </w:rPr>
  </w:style>
  <w:style w:type="paragraph" w:customStyle="1" w:styleId="230">
    <w:name w:val="Основной текст 23"/>
    <w:basedOn w:val="a0"/>
    <w:uiPriority w:val="99"/>
    <w:rsid w:val="009C152E"/>
    <w:pPr>
      <w:ind w:firstLine="720"/>
    </w:pPr>
  </w:style>
  <w:style w:type="paragraph" w:styleId="41">
    <w:name w:val="toc 4"/>
    <w:basedOn w:val="a0"/>
    <w:next w:val="a0"/>
    <w:autoRedefine/>
    <w:uiPriority w:val="39"/>
    <w:rsid w:val="009C152E"/>
    <w:pPr>
      <w:ind w:left="480"/>
      <w:jc w:val="left"/>
    </w:pPr>
    <w:rPr>
      <w:rFonts w:ascii="Calibri" w:hAnsi="Calibri" w:cs="Calibri"/>
      <w:sz w:val="20"/>
    </w:rPr>
  </w:style>
  <w:style w:type="paragraph" w:styleId="51">
    <w:name w:val="toc 5"/>
    <w:basedOn w:val="a0"/>
    <w:next w:val="a0"/>
    <w:autoRedefine/>
    <w:uiPriority w:val="39"/>
    <w:rsid w:val="009C152E"/>
    <w:pPr>
      <w:ind w:left="720"/>
      <w:jc w:val="left"/>
    </w:pPr>
    <w:rPr>
      <w:rFonts w:ascii="Calibri" w:hAnsi="Calibri" w:cs="Calibri"/>
      <w:sz w:val="20"/>
    </w:rPr>
  </w:style>
  <w:style w:type="paragraph" w:styleId="63">
    <w:name w:val="toc 6"/>
    <w:basedOn w:val="a0"/>
    <w:next w:val="a0"/>
    <w:autoRedefine/>
    <w:uiPriority w:val="39"/>
    <w:rsid w:val="009C152E"/>
    <w:pPr>
      <w:ind w:left="960"/>
      <w:jc w:val="left"/>
    </w:pPr>
    <w:rPr>
      <w:rFonts w:ascii="Calibri" w:hAnsi="Calibri" w:cs="Calibri"/>
      <w:sz w:val="20"/>
    </w:rPr>
  </w:style>
  <w:style w:type="paragraph" w:styleId="71">
    <w:name w:val="toc 7"/>
    <w:basedOn w:val="a0"/>
    <w:next w:val="a0"/>
    <w:autoRedefine/>
    <w:uiPriority w:val="39"/>
    <w:rsid w:val="009C152E"/>
    <w:pPr>
      <w:ind w:left="1200"/>
      <w:jc w:val="left"/>
    </w:pPr>
    <w:rPr>
      <w:rFonts w:ascii="Calibri" w:hAnsi="Calibri" w:cs="Calibri"/>
      <w:sz w:val="20"/>
    </w:rPr>
  </w:style>
  <w:style w:type="paragraph" w:styleId="81">
    <w:name w:val="toc 8"/>
    <w:basedOn w:val="a0"/>
    <w:next w:val="a0"/>
    <w:autoRedefine/>
    <w:uiPriority w:val="39"/>
    <w:rsid w:val="009C152E"/>
    <w:pPr>
      <w:ind w:left="1440"/>
      <w:jc w:val="left"/>
    </w:pPr>
    <w:rPr>
      <w:rFonts w:ascii="Calibri" w:hAnsi="Calibri" w:cs="Calibri"/>
      <w:sz w:val="20"/>
    </w:rPr>
  </w:style>
  <w:style w:type="paragraph" w:styleId="91">
    <w:name w:val="toc 9"/>
    <w:basedOn w:val="a0"/>
    <w:next w:val="a0"/>
    <w:autoRedefine/>
    <w:uiPriority w:val="39"/>
    <w:rsid w:val="009C152E"/>
    <w:pPr>
      <w:ind w:left="1680"/>
      <w:jc w:val="left"/>
    </w:pPr>
    <w:rPr>
      <w:rFonts w:ascii="Calibri" w:hAnsi="Calibri" w:cs="Calibri"/>
      <w:sz w:val="20"/>
    </w:rPr>
  </w:style>
  <w:style w:type="paragraph" w:styleId="af4">
    <w:name w:val="Plain Text"/>
    <w:basedOn w:val="a0"/>
    <w:link w:val="af5"/>
    <w:rsid w:val="009C152E"/>
    <w:pPr>
      <w:ind w:firstLine="0"/>
      <w:jc w:val="left"/>
    </w:pPr>
    <w:rPr>
      <w:rFonts w:ascii="Courier New" w:hAnsi="Courier New"/>
      <w:sz w:val="20"/>
      <w:lang w:val="x-none" w:eastAsia="x-none"/>
    </w:rPr>
  </w:style>
  <w:style w:type="character" w:customStyle="1" w:styleId="af5">
    <w:name w:val="Текст Знак"/>
    <w:basedOn w:val="a1"/>
    <w:link w:val="af4"/>
    <w:rsid w:val="009C152E"/>
    <w:rPr>
      <w:rFonts w:ascii="Courier New" w:eastAsia="Times New Roman" w:hAnsi="Courier New"/>
      <w:sz w:val="20"/>
      <w:szCs w:val="20"/>
      <w:lang w:val="x-none" w:eastAsia="x-none"/>
    </w:rPr>
  </w:style>
  <w:style w:type="character" w:customStyle="1" w:styleId="af6">
    <w:name w:val="Основной текст + Курсив"/>
    <w:rsid w:val="009C152E"/>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paragraph" w:styleId="af7">
    <w:name w:val="Subtitle"/>
    <w:basedOn w:val="a0"/>
    <w:next w:val="a0"/>
    <w:link w:val="af8"/>
    <w:qFormat/>
    <w:rsid w:val="009C152E"/>
    <w:pPr>
      <w:spacing w:after="60"/>
      <w:jc w:val="center"/>
      <w:outlineLvl w:val="1"/>
    </w:pPr>
    <w:rPr>
      <w:rFonts w:ascii="Cambria" w:hAnsi="Cambria"/>
      <w:szCs w:val="24"/>
      <w:lang w:val="x-none" w:eastAsia="x-none"/>
    </w:rPr>
  </w:style>
  <w:style w:type="character" w:customStyle="1" w:styleId="af8">
    <w:name w:val="Подзаголовок Знак"/>
    <w:basedOn w:val="a1"/>
    <w:link w:val="af7"/>
    <w:rsid w:val="009C152E"/>
    <w:rPr>
      <w:rFonts w:ascii="Cambria" w:eastAsia="Times New Roman" w:hAnsi="Cambria"/>
      <w:lang w:val="x-none" w:eastAsia="x-none"/>
    </w:rPr>
  </w:style>
  <w:style w:type="paragraph" w:styleId="33">
    <w:name w:val="Body Text Indent 3"/>
    <w:basedOn w:val="a0"/>
    <w:link w:val="34"/>
    <w:unhideWhenUsed/>
    <w:rsid w:val="009C152E"/>
    <w:pPr>
      <w:spacing w:after="120"/>
      <w:ind w:left="283" w:firstLine="0"/>
      <w:jc w:val="left"/>
    </w:pPr>
    <w:rPr>
      <w:sz w:val="16"/>
      <w:szCs w:val="16"/>
      <w:lang w:val="x-none" w:eastAsia="x-none"/>
    </w:rPr>
  </w:style>
  <w:style w:type="character" w:customStyle="1" w:styleId="34">
    <w:name w:val="Основной текст с отступом 3 Знак"/>
    <w:basedOn w:val="a1"/>
    <w:link w:val="33"/>
    <w:rsid w:val="009C152E"/>
    <w:rPr>
      <w:rFonts w:eastAsia="Times New Roman"/>
      <w:sz w:val="16"/>
      <w:szCs w:val="16"/>
      <w:lang w:val="x-none" w:eastAsia="x-none"/>
    </w:rPr>
  </w:style>
  <w:style w:type="paragraph" w:customStyle="1" w:styleId="xl32">
    <w:name w:val="xl32"/>
    <w:basedOn w:val="a0"/>
    <w:rsid w:val="009C152E"/>
    <w:pPr>
      <w:pBdr>
        <w:bottom w:val="single" w:sz="8" w:space="0" w:color="auto"/>
      </w:pBdr>
      <w:spacing w:before="100" w:beforeAutospacing="1" w:after="100" w:afterAutospacing="1"/>
      <w:ind w:firstLine="0"/>
      <w:jc w:val="left"/>
    </w:pPr>
    <w:rPr>
      <w:rFonts w:ascii="Arial Unicode MS" w:eastAsia="Arial Unicode MS" w:hAnsi="Arial Unicode MS" w:cs="Arial Unicode MS"/>
      <w:szCs w:val="24"/>
    </w:rPr>
  </w:style>
  <w:style w:type="paragraph" w:styleId="35">
    <w:name w:val="Body Text 3"/>
    <w:basedOn w:val="a0"/>
    <w:link w:val="36"/>
    <w:unhideWhenUsed/>
    <w:rsid w:val="009C152E"/>
    <w:pPr>
      <w:spacing w:after="120"/>
    </w:pPr>
    <w:rPr>
      <w:sz w:val="16"/>
      <w:szCs w:val="16"/>
    </w:rPr>
  </w:style>
  <w:style w:type="character" w:customStyle="1" w:styleId="36">
    <w:name w:val="Основной текст 3 Знак"/>
    <w:basedOn w:val="a1"/>
    <w:link w:val="35"/>
    <w:rsid w:val="009C152E"/>
    <w:rPr>
      <w:rFonts w:eastAsia="Times New Roman"/>
      <w:sz w:val="16"/>
      <w:szCs w:val="16"/>
      <w:lang w:eastAsia="ru-RU"/>
    </w:rPr>
  </w:style>
  <w:style w:type="character" w:customStyle="1" w:styleId="af9">
    <w:name w:val="Основной текст_"/>
    <w:link w:val="64"/>
    <w:rsid w:val="009C152E"/>
    <w:rPr>
      <w:sz w:val="23"/>
      <w:szCs w:val="23"/>
      <w:shd w:val="clear" w:color="auto" w:fill="FFFFFF"/>
    </w:rPr>
  </w:style>
  <w:style w:type="paragraph" w:customStyle="1" w:styleId="64">
    <w:name w:val="Основной текст6"/>
    <w:basedOn w:val="a0"/>
    <w:link w:val="af9"/>
    <w:rsid w:val="009C152E"/>
    <w:pPr>
      <w:widowControl w:val="0"/>
      <w:shd w:val="clear" w:color="auto" w:fill="FFFFFF"/>
      <w:spacing w:before="300" w:line="274" w:lineRule="exact"/>
      <w:ind w:hanging="1500"/>
    </w:pPr>
    <w:rPr>
      <w:rFonts w:eastAsiaTheme="minorHAnsi"/>
      <w:sz w:val="23"/>
      <w:szCs w:val="23"/>
      <w:lang w:eastAsia="en-US"/>
    </w:rPr>
  </w:style>
  <w:style w:type="character" w:styleId="afa">
    <w:name w:val="Strong"/>
    <w:uiPriority w:val="22"/>
    <w:qFormat/>
    <w:rsid w:val="009C152E"/>
    <w:rPr>
      <w:b/>
      <w:bCs/>
    </w:rPr>
  </w:style>
  <w:style w:type="character" w:customStyle="1" w:styleId="24">
    <w:name w:val="Основной текст2"/>
    <w:rsid w:val="009C152E"/>
    <w:rPr>
      <w:rFonts w:ascii="Times New Roman" w:eastAsia="Times New Roman" w:hAnsi="Times New Roman" w:cs="Times New Roman"/>
      <w:b w:val="0"/>
      <w:bCs w:val="0"/>
      <w:i w:val="0"/>
      <w:iCs w:val="0"/>
      <w:smallCaps w:val="0"/>
      <w:strike w:val="0"/>
      <w:color w:val="000000"/>
      <w:spacing w:val="3"/>
      <w:w w:val="100"/>
      <w:position w:val="0"/>
      <w:sz w:val="23"/>
      <w:szCs w:val="23"/>
      <w:u w:val="single"/>
      <w:shd w:val="clear" w:color="auto" w:fill="FFFFFF"/>
      <w:lang w:val="ru-RU"/>
    </w:rPr>
  </w:style>
  <w:style w:type="paragraph" w:customStyle="1" w:styleId="12">
    <w:name w:val="заголовок 1"/>
    <w:basedOn w:val="a0"/>
    <w:next w:val="a0"/>
    <w:link w:val="13"/>
    <w:rsid w:val="009C152E"/>
    <w:pPr>
      <w:keepNext/>
      <w:autoSpaceDE w:val="0"/>
      <w:autoSpaceDN w:val="0"/>
      <w:ind w:firstLine="0"/>
      <w:jc w:val="center"/>
      <w:outlineLvl w:val="0"/>
    </w:pPr>
    <w:rPr>
      <w:b/>
      <w:bCs/>
      <w:sz w:val="28"/>
      <w:szCs w:val="28"/>
      <w:lang w:eastAsia="en-US"/>
    </w:rPr>
  </w:style>
  <w:style w:type="character" w:styleId="afb">
    <w:name w:val="page number"/>
    <w:rsid w:val="009C152E"/>
  </w:style>
  <w:style w:type="paragraph" w:customStyle="1" w:styleId="14">
    <w:name w:val="Обычный1"/>
    <w:rsid w:val="009C152E"/>
    <w:pPr>
      <w:ind w:right="0" w:firstLine="0"/>
      <w:jc w:val="left"/>
    </w:pPr>
    <w:rPr>
      <w:rFonts w:eastAsia="Times New Roman"/>
      <w:snapToGrid w:val="0"/>
      <w:sz w:val="20"/>
      <w:szCs w:val="20"/>
      <w:lang w:eastAsia="ru-RU"/>
    </w:rPr>
  </w:style>
  <w:style w:type="paragraph" w:customStyle="1" w:styleId="afc">
    <w:name w:val="Маркер"/>
    <w:basedOn w:val="a0"/>
    <w:rsid w:val="009C152E"/>
    <w:pPr>
      <w:widowControl w:val="0"/>
      <w:tabs>
        <w:tab w:val="num" w:pos="453"/>
      </w:tabs>
      <w:autoSpaceDE w:val="0"/>
      <w:autoSpaceDN w:val="0"/>
      <w:adjustRightInd w:val="0"/>
      <w:spacing w:after="120"/>
      <w:ind w:left="453" w:hanging="340"/>
    </w:pPr>
    <w:rPr>
      <w:rFonts w:ascii="Arial" w:hAnsi="Arial"/>
      <w:sz w:val="22"/>
    </w:rPr>
  </w:style>
  <w:style w:type="paragraph" w:customStyle="1" w:styleId="BodyText1">
    <w:name w:val="Body Text1"/>
    <w:basedOn w:val="Normal1"/>
    <w:rsid w:val="009C152E"/>
    <w:pPr>
      <w:tabs>
        <w:tab w:val="num" w:pos="426"/>
      </w:tabs>
      <w:spacing w:before="120" w:after="120"/>
      <w:ind w:left="426" w:hanging="426"/>
      <w:jc w:val="both"/>
    </w:pPr>
    <w:rPr>
      <w:sz w:val="24"/>
      <w:szCs w:val="24"/>
    </w:rPr>
  </w:style>
  <w:style w:type="paragraph" w:customStyle="1" w:styleId="Normal1">
    <w:name w:val="Normal1"/>
    <w:rsid w:val="009C152E"/>
    <w:pPr>
      <w:autoSpaceDE w:val="0"/>
      <w:autoSpaceDN w:val="0"/>
      <w:ind w:right="0" w:firstLine="0"/>
      <w:jc w:val="left"/>
    </w:pPr>
    <w:rPr>
      <w:rFonts w:eastAsia="Times New Roman"/>
      <w:sz w:val="20"/>
      <w:szCs w:val="20"/>
    </w:rPr>
  </w:style>
  <w:style w:type="paragraph" w:customStyle="1" w:styleId="Agip">
    <w:name w:val="Agip"/>
    <w:rsid w:val="009C152E"/>
    <w:pPr>
      <w:spacing w:after="120"/>
      <w:ind w:right="0" w:firstLine="0"/>
    </w:pPr>
    <w:rPr>
      <w:rFonts w:ascii="Arial" w:eastAsia="Times New Roman" w:hAnsi="Arial"/>
      <w:sz w:val="20"/>
      <w:szCs w:val="20"/>
      <w:lang w:eastAsia="ru-RU"/>
    </w:rPr>
  </w:style>
  <w:style w:type="paragraph" w:customStyle="1" w:styleId="25">
    <w:name w:val="çàãîëîâîê 2"/>
    <w:basedOn w:val="a0"/>
    <w:next w:val="a0"/>
    <w:rsid w:val="009C152E"/>
    <w:pPr>
      <w:keepNext/>
      <w:autoSpaceDE w:val="0"/>
      <w:autoSpaceDN w:val="0"/>
      <w:ind w:firstLine="0"/>
      <w:jc w:val="left"/>
    </w:pPr>
    <w:rPr>
      <w:i/>
      <w:iCs/>
      <w:szCs w:val="24"/>
      <w:lang w:eastAsia="en-US"/>
    </w:rPr>
  </w:style>
  <w:style w:type="paragraph" w:customStyle="1" w:styleId="26">
    <w:name w:val="Îñíîâíîé òåêñò 2"/>
    <w:basedOn w:val="a0"/>
    <w:rsid w:val="009C152E"/>
    <w:pPr>
      <w:autoSpaceDE w:val="0"/>
      <w:autoSpaceDN w:val="0"/>
      <w:spacing w:line="260" w:lineRule="auto"/>
      <w:ind w:firstLine="560"/>
    </w:pPr>
    <w:rPr>
      <w:szCs w:val="24"/>
      <w:lang w:eastAsia="en-US"/>
    </w:rPr>
  </w:style>
  <w:style w:type="paragraph" w:styleId="afd">
    <w:name w:val="Document Map"/>
    <w:basedOn w:val="a0"/>
    <w:link w:val="afe"/>
    <w:semiHidden/>
    <w:rsid w:val="009C152E"/>
    <w:pPr>
      <w:shd w:val="clear" w:color="auto" w:fill="000080"/>
      <w:ind w:firstLine="0"/>
      <w:jc w:val="left"/>
    </w:pPr>
    <w:rPr>
      <w:rFonts w:ascii="Tahoma" w:hAnsi="Tahoma" w:cs="Tahoma"/>
      <w:szCs w:val="24"/>
    </w:rPr>
  </w:style>
  <w:style w:type="character" w:customStyle="1" w:styleId="afe">
    <w:name w:val="Схема документа Знак"/>
    <w:basedOn w:val="a1"/>
    <w:link w:val="afd"/>
    <w:semiHidden/>
    <w:rsid w:val="009C152E"/>
    <w:rPr>
      <w:rFonts w:ascii="Tahoma" w:eastAsia="Times New Roman" w:hAnsi="Tahoma" w:cs="Tahoma"/>
      <w:shd w:val="clear" w:color="auto" w:fill="000080"/>
      <w:lang w:eastAsia="ru-RU"/>
    </w:rPr>
  </w:style>
  <w:style w:type="paragraph" w:styleId="27">
    <w:name w:val="Body Text 2"/>
    <w:basedOn w:val="a0"/>
    <w:link w:val="28"/>
    <w:rsid w:val="009C152E"/>
    <w:pPr>
      <w:widowControl w:val="0"/>
      <w:spacing w:before="120"/>
      <w:ind w:firstLine="0"/>
      <w:jc w:val="left"/>
    </w:pPr>
    <w:rPr>
      <w:i/>
    </w:rPr>
  </w:style>
  <w:style w:type="character" w:customStyle="1" w:styleId="28">
    <w:name w:val="Основной текст 2 Знак"/>
    <w:basedOn w:val="a1"/>
    <w:link w:val="27"/>
    <w:rsid w:val="009C152E"/>
    <w:rPr>
      <w:rFonts w:eastAsia="Times New Roman"/>
      <w:i/>
      <w:szCs w:val="20"/>
      <w:lang w:eastAsia="ru-RU"/>
    </w:rPr>
  </w:style>
  <w:style w:type="paragraph" w:customStyle="1" w:styleId="15">
    <w:name w:val="Стиль1"/>
    <w:basedOn w:val="a0"/>
    <w:rsid w:val="009C152E"/>
    <w:pPr>
      <w:tabs>
        <w:tab w:val="num" w:pos="360"/>
      </w:tabs>
      <w:ind w:firstLine="0"/>
    </w:pPr>
    <w:rPr>
      <w:noProof/>
    </w:rPr>
  </w:style>
  <w:style w:type="paragraph" w:customStyle="1" w:styleId="16">
    <w:name w:val="Основной текст1"/>
    <w:basedOn w:val="14"/>
    <w:rsid w:val="009C152E"/>
    <w:pPr>
      <w:spacing w:after="120"/>
    </w:pPr>
  </w:style>
  <w:style w:type="paragraph" w:styleId="aff">
    <w:name w:val="Block Text"/>
    <w:basedOn w:val="a0"/>
    <w:rsid w:val="009C152E"/>
    <w:pPr>
      <w:widowControl w:val="0"/>
      <w:ind w:left="284" w:right="-58" w:firstLine="436"/>
    </w:pPr>
    <w:rPr>
      <w:snapToGrid w:val="0"/>
    </w:rPr>
  </w:style>
  <w:style w:type="paragraph" w:customStyle="1" w:styleId="37">
    <w:name w:val="Стиль3"/>
    <w:basedOn w:val="a0"/>
    <w:rsid w:val="009C152E"/>
    <w:pPr>
      <w:spacing w:before="120"/>
      <w:ind w:firstLine="0"/>
      <w:jc w:val="center"/>
    </w:pPr>
    <w:rPr>
      <w:sz w:val="20"/>
    </w:rPr>
  </w:style>
  <w:style w:type="paragraph" w:customStyle="1" w:styleId="29">
    <w:name w:val="Îñíîâíîé òåêñò ñ îòñòóïîì 2"/>
    <w:basedOn w:val="a0"/>
    <w:rsid w:val="009C152E"/>
    <w:pPr>
      <w:spacing w:before="120"/>
      <w:ind w:firstLine="709"/>
    </w:pPr>
  </w:style>
  <w:style w:type="paragraph" w:styleId="2a">
    <w:name w:val="List Continue 2"/>
    <w:basedOn w:val="a0"/>
    <w:rsid w:val="009C152E"/>
    <w:pPr>
      <w:spacing w:after="120"/>
      <w:ind w:left="566" w:firstLine="0"/>
      <w:jc w:val="left"/>
    </w:pPr>
  </w:style>
  <w:style w:type="paragraph" w:customStyle="1" w:styleId="2b">
    <w:name w:val="Стиль2"/>
    <w:basedOn w:val="a0"/>
    <w:autoRedefine/>
    <w:rsid w:val="009C152E"/>
    <w:pPr>
      <w:spacing w:before="120"/>
      <w:ind w:firstLine="0"/>
      <w:jc w:val="right"/>
    </w:pPr>
    <w:rPr>
      <w:sz w:val="20"/>
      <w:lang w:val="ru-MD"/>
    </w:rPr>
  </w:style>
  <w:style w:type="paragraph" w:customStyle="1" w:styleId="92">
    <w:name w:val="заголовок 9"/>
    <w:basedOn w:val="a0"/>
    <w:next w:val="a0"/>
    <w:rsid w:val="009C152E"/>
    <w:pPr>
      <w:keepNext/>
      <w:autoSpaceDE w:val="0"/>
      <w:autoSpaceDN w:val="0"/>
      <w:spacing w:before="120"/>
      <w:ind w:firstLine="0"/>
      <w:outlineLvl w:val="8"/>
    </w:pPr>
    <w:rPr>
      <w:szCs w:val="24"/>
      <w:lang w:eastAsia="en-US"/>
    </w:rPr>
  </w:style>
  <w:style w:type="paragraph" w:customStyle="1" w:styleId="38">
    <w:name w:val="çàãîëîâîê 3"/>
    <w:basedOn w:val="a0"/>
    <w:next w:val="a0"/>
    <w:rsid w:val="009C152E"/>
    <w:pPr>
      <w:keepNext/>
      <w:autoSpaceDE w:val="0"/>
      <w:autoSpaceDN w:val="0"/>
      <w:spacing w:line="360" w:lineRule="auto"/>
      <w:ind w:left="920" w:right="1400" w:firstLine="0"/>
    </w:pPr>
    <w:rPr>
      <w:b/>
      <w:bCs/>
      <w:i/>
      <w:iCs/>
      <w:szCs w:val="24"/>
      <w:lang w:eastAsia="en-US"/>
    </w:rPr>
  </w:style>
  <w:style w:type="paragraph" w:customStyle="1" w:styleId="-">
    <w:name w:val="Таблица-заголовок"/>
    <w:basedOn w:val="a0"/>
    <w:rsid w:val="009C152E"/>
    <w:pPr>
      <w:keepNext/>
      <w:keepLines/>
      <w:spacing w:before="60" w:after="60"/>
      <w:ind w:firstLine="0"/>
      <w:jc w:val="center"/>
    </w:pPr>
    <w:rPr>
      <w:rFonts w:ascii="Arial" w:hAnsi="Arial"/>
      <w:b/>
      <w:snapToGrid w:val="0"/>
      <w:sz w:val="18"/>
    </w:rPr>
  </w:style>
  <w:style w:type="paragraph" w:customStyle="1" w:styleId="BodyText21">
    <w:name w:val="Body Text 21"/>
    <w:basedOn w:val="a0"/>
    <w:rsid w:val="009C152E"/>
    <w:pPr>
      <w:autoSpaceDE w:val="0"/>
      <w:autoSpaceDN w:val="0"/>
      <w:spacing w:line="360" w:lineRule="auto"/>
      <w:ind w:firstLine="709"/>
    </w:pPr>
    <w:rPr>
      <w:szCs w:val="24"/>
      <w:lang w:eastAsia="en-US"/>
    </w:rPr>
  </w:style>
  <w:style w:type="paragraph" w:styleId="2c">
    <w:name w:val="List 2"/>
    <w:basedOn w:val="a0"/>
    <w:rsid w:val="009C152E"/>
    <w:pPr>
      <w:ind w:left="566" w:hanging="283"/>
      <w:jc w:val="left"/>
    </w:pPr>
    <w:rPr>
      <w:sz w:val="20"/>
    </w:rPr>
  </w:style>
  <w:style w:type="paragraph" w:customStyle="1" w:styleId="82">
    <w:name w:val="заголовок 8"/>
    <w:basedOn w:val="a0"/>
    <w:next w:val="a0"/>
    <w:rsid w:val="009C152E"/>
    <w:pPr>
      <w:keepNext/>
      <w:autoSpaceDE w:val="0"/>
      <w:autoSpaceDN w:val="0"/>
      <w:spacing w:before="120"/>
      <w:ind w:firstLine="0"/>
      <w:jc w:val="center"/>
      <w:outlineLvl w:val="7"/>
    </w:pPr>
    <w:rPr>
      <w:b/>
      <w:bCs/>
      <w:sz w:val="20"/>
      <w:lang w:eastAsia="en-US"/>
    </w:rPr>
  </w:style>
  <w:style w:type="paragraph" w:customStyle="1" w:styleId="3ee1">
    <w:name w:val="заголов3eeк 1"/>
    <w:basedOn w:val="a0"/>
    <w:next w:val="a0"/>
    <w:rsid w:val="009C152E"/>
    <w:pPr>
      <w:keepNext/>
      <w:widowControl w:val="0"/>
      <w:autoSpaceDE w:val="0"/>
      <w:autoSpaceDN w:val="0"/>
      <w:ind w:firstLine="0"/>
      <w:jc w:val="left"/>
    </w:pPr>
    <w:rPr>
      <w:sz w:val="36"/>
      <w:szCs w:val="36"/>
    </w:rPr>
  </w:style>
  <w:style w:type="paragraph" w:customStyle="1" w:styleId="2d">
    <w:name w:val="заголовок 2"/>
    <w:basedOn w:val="a0"/>
    <w:next w:val="a0"/>
    <w:link w:val="2e"/>
    <w:qFormat/>
    <w:rsid w:val="009C152E"/>
    <w:pPr>
      <w:keepNext/>
      <w:widowControl w:val="0"/>
      <w:autoSpaceDE w:val="0"/>
      <w:autoSpaceDN w:val="0"/>
      <w:ind w:firstLine="0"/>
      <w:jc w:val="center"/>
    </w:pPr>
    <w:rPr>
      <w:sz w:val="20"/>
      <w:szCs w:val="24"/>
    </w:rPr>
  </w:style>
  <w:style w:type="paragraph" w:customStyle="1" w:styleId="xl23">
    <w:name w:val="xl23"/>
    <w:basedOn w:val="a0"/>
    <w:rsid w:val="009C152E"/>
    <w:pPr>
      <w:pBdr>
        <w:left w:val="single" w:sz="4" w:space="0" w:color="auto"/>
        <w:right w:val="single" w:sz="4" w:space="0" w:color="auto"/>
      </w:pBdr>
      <w:spacing w:before="100" w:after="100"/>
      <w:ind w:firstLine="0"/>
      <w:jc w:val="center"/>
    </w:pPr>
    <w:rPr>
      <w:rFonts w:ascii="Arial" w:eastAsia="Arial Unicode MS" w:hAnsi="Arial"/>
      <w:sz w:val="16"/>
    </w:rPr>
  </w:style>
  <w:style w:type="paragraph" w:customStyle="1" w:styleId="42">
    <w:name w:val="заголовок  4"/>
    <w:basedOn w:val="ab"/>
    <w:rsid w:val="009C152E"/>
    <w:pPr>
      <w:ind w:firstLine="720"/>
    </w:pPr>
    <w:rPr>
      <w:rFonts w:ascii="Arial" w:hAnsi="Arial" w:cs="Arial"/>
      <w:b/>
      <w:bCs/>
      <w:i/>
      <w:sz w:val="24"/>
      <w:szCs w:val="24"/>
      <w:lang w:val="ru-MD"/>
    </w:rPr>
  </w:style>
  <w:style w:type="character" w:styleId="aff0">
    <w:name w:val="FollowedHyperlink"/>
    <w:rsid w:val="009C152E"/>
    <w:rPr>
      <w:color w:val="800080"/>
      <w:u w:val="single"/>
    </w:rPr>
  </w:style>
  <w:style w:type="paragraph" w:customStyle="1" w:styleId="310">
    <w:name w:val="Основной текст с отступом 31"/>
    <w:basedOn w:val="a0"/>
    <w:rsid w:val="009C152E"/>
    <w:pPr>
      <w:overflowPunct w:val="0"/>
      <w:autoSpaceDE w:val="0"/>
      <w:autoSpaceDN w:val="0"/>
      <w:adjustRightInd w:val="0"/>
      <w:ind w:right="-1" w:firstLine="426"/>
      <w:textAlignment w:val="baseline"/>
    </w:pPr>
  </w:style>
  <w:style w:type="paragraph" w:customStyle="1" w:styleId="Arial">
    <w:name w:val="Обычный + Arial"/>
    <w:basedOn w:val="a0"/>
    <w:rsid w:val="009C152E"/>
    <w:pPr>
      <w:autoSpaceDE w:val="0"/>
      <w:autoSpaceDN w:val="0"/>
      <w:spacing w:after="120"/>
      <w:ind w:right="70" w:firstLine="720"/>
    </w:pPr>
    <w:rPr>
      <w:rFonts w:ascii="Arial" w:hAnsi="Arial" w:cs="Arial"/>
      <w:bCs/>
      <w:szCs w:val="24"/>
    </w:rPr>
  </w:style>
  <w:style w:type="paragraph" w:customStyle="1" w:styleId="240">
    <w:name w:val="Основной текст 24"/>
    <w:basedOn w:val="a0"/>
    <w:rsid w:val="009C152E"/>
    <w:pPr>
      <w:overflowPunct w:val="0"/>
      <w:autoSpaceDE w:val="0"/>
      <w:autoSpaceDN w:val="0"/>
      <w:adjustRightInd w:val="0"/>
      <w:ind w:right="-766" w:firstLine="426"/>
      <w:jc w:val="left"/>
      <w:textAlignment w:val="baseline"/>
    </w:pPr>
  </w:style>
  <w:style w:type="character" w:customStyle="1" w:styleId="13">
    <w:name w:val="заголовок 1 Знак"/>
    <w:link w:val="12"/>
    <w:rsid w:val="009C152E"/>
    <w:rPr>
      <w:rFonts w:eastAsia="Times New Roman"/>
      <w:b/>
      <w:bCs/>
      <w:sz w:val="28"/>
      <w:szCs w:val="28"/>
    </w:rPr>
  </w:style>
  <w:style w:type="paragraph" w:customStyle="1" w:styleId="xl51">
    <w:name w:val="xl51"/>
    <w:basedOn w:val="a0"/>
    <w:rsid w:val="009C152E"/>
    <w:pPr>
      <w:spacing w:before="100" w:beforeAutospacing="1" w:after="100" w:afterAutospacing="1"/>
      <w:ind w:firstLine="0"/>
      <w:jc w:val="left"/>
      <w:textAlignment w:val="bottom"/>
    </w:pPr>
    <w:rPr>
      <w:rFonts w:ascii="Arial Unicode MS" w:eastAsia="Arial Unicode MS" w:hAnsi="Arial Unicode MS" w:cs="Arial Unicode MS"/>
      <w:szCs w:val="24"/>
    </w:rPr>
  </w:style>
  <w:style w:type="paragraph" w:customStyle="1" w:styleId="xl50">
    <w:name w:val="xl50"/>
    <w:basedOn w:val="a0"/>
    <w:rsid w:val="009C152E"/>
    <w:pPr>
      <w:pBdr>
        <w:top w:val="single" w:sz="4" w:space="0" w:color="auto"/>
        <w:bottom w:val="single" w:sz="4" w:space="0" w:color="auto"/>
      </w:pBdr>
      <w:shd w:val="clear" w:color="auto" w:fill="C0C0C0"/>
      <w:spacing w:before="100" w:beforeAutospacing="1" w:after="100" w:afterAutospacing="1"/>
      <w:ind w:firstLine="0"/>
      <w:jc w:val="center"/>
      <w:textAlignment w:val="center"/>
    </w:pPr>
    <w:rPr>
      <w:rFonts w:eastAsia="Arial Unicode MS"/>
      <w:szCs w:val="24"/>
    </w:rPr>
  </w:style>
  <w:style w:type="paragraph" w:styleId="a">
    <w:name w:val="List Number"/>
    <w:basedOn w:val="a0"/>
    <w:rsid w:val="009C152E"/>
    <w:pPr>
      <w:numPr>
        <w:numId w:val="8"/>
      </w:numPr>
      <w:jc w:val="left"/>
    </w:pPr>
    <w:rPr>
      <w:szCs w:val="24"/>
    </w:rPr>
  </w:style>
  <w:style w:type="paragraph" w:customStyle="1" w:styleId="aff1">
    <w:name w:val="РАЗДЕЛ"/>
    <w:basedOn w:val="a0"/>
    <w:rsid w:val="009C152E"/>
    <w:pPr>
      <w:spacing w:before="360" w:after="360"/>
      <w:ind w:firstLine="737"/>
    </w:pPr>
    <w:rPr>
      <w:b/>
      <w:bCs/>
      <w:caps/>
      <w:szCs w:val="24"/>
    </w:rPr>
  </w:style>
  <w:style w:type="character" w:customStyle="1" w:styleId="AETC-Body">
    <w:name w:val="AETC-Body Знак"/>
    <w:aliases w:val="DNV-Body Знак,AETC-Body1 Знак,DNV-Body1 Знак Знак"/>
    <w:rsid w:val="009C152E"/>
    <w:rPr>
      <w:bCs/>
      <w:sz w:val="24"/>
      <w:lang w:val="ru-RU" w:eastAsia="ru-RU" w:bidi="ar-SA"/>
    </w:rPr>
  </w:style>
  <w:style w:type="character" w:customStyle="1" w:styleId="aff2">
    <w:name w:val="Название Знак"/>
    <w:rsid w:val="009C152E"/>
    <w:rPr>
      <w:sz w:val="24"/>
      <w:lang w:val="ru-RU" w:eastAsia="ru-RU" w:bidi="ar-SA"/>
    </w:rPr>
  </w:style>
  <w:style w:type="paragraph" w:styleId="aff3">
    <w:name w:val="caption"/>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U),Beschriftung_tab,tab_überschrift,unten,unten Char Char Char Char,(U"/>
    <w:basedOn w:val="a0"/>
    <w:next w:val="a0"/>
    <w:link w:val="aff4"/>
    <w:qFormat/>
    <w:rsid w:val="009C152E"/>
    <w:pPr>
      <w:spacing w:before="120" w:after="120"/>
      <w:ind w:firstLine="0"/>
      <w:jc w:val="left"/>
    </w:pPr>
    <w:rPr>
      <w:b/>
      <w:szCs w:val="24"/>
    </w:rPr>
  </w:style>
  <w:style w:type="character" w:customStyle="1" w:styleId="aff5">
    <w:name w:val="Заголовок Знак"/>
    <w:rsid w:val="009C152E"/>
    <w:rPr>
      <w:rFonts w:eastAsia="Times New Roman"/>
      <w:color w:val="auto"/>
      <w:sz w:val="28"/>
      <w:lang w:eastAsia="ru-RU"/>
    </w:rPr>
  </w:style>
  <w:style w:type="character" w:customStyle="1" w:styleId="s2">
    <w:name w:val="s2"/>
    <w:rsid w:val="009C152E"/>
    <w:rPr>
      <w:rFonts w:ascii="Times New Roman" w:hAnsi="Times New Roman" w:cs="Times New Roman" w:hint="default"/>
      <w:b w:val="0"/>
      <w:bCs w:val="0"/>
      <w:color w:val="333399"/>
      <w:u w:val="single"/>
    </w:rPr>
  </w:style>
  <w:style w:type="paragraph" w:customStyle="1" w:styleId="special">
    <w:name w:val="special"/>
    <w:basedOn w:val="a0"/>
    <w:rsid w:val="009C152E"/>
    <w:pPr>
      <w:spacing w:before="100" w:beforeAutospacing="1" w:after="100" w:afterAutospacing="1"/>
      <w:ind w:firstLine="0"/>
      <w:jc w:val="left"/>
    </w:pPr>
    <w:rPr>
      <w:rFonts w:ascii="Verdana" w:hAnsi="Verdana"/>
      <w:color w:val="000000"/>
      <w:szCs w:val="24"/>
    </w:rPr>
  </w:style>
  <w:style w:type="paragraph" w:customStyle="1" w:styleId="doc-info">
    <w:name w:val="doc-info"/>
    <w:basedOn w:val="a0"/>
    <w:rsid w:val="009C152E"/>
    <w:pPr>
      <w:spacing w:before="100" w:beforeAutospacing="1" w:after="100" w:afterAutospacing="1"/>
      <w:ind w:firstLine="0"/>
      <w:jc w:val="left"/>
    </w:pPr>
    <w:rPr>
      <w:szCs w:val="24"/>
    </w:rPr>
  </w:style>
  <w:style w:type="numbering" w:customStyle="1" w:styleId="17">
    <w:name w:val="Нет списка1"/>
    <w:next w:val="a3"/>
    <w:uiPriority w:val="99"/>
    <w:semiHidden/>
    <w:unhideWhenUsed/>
    <w:rsid w:val="009C152E"/>
  </w:style>
  <w:style w:type="numbering" w:customStyle="1" w:styleId="2f">
    <w:name w:val="Нет списка2"/>
    <w:next w:val="a3"/>
    <w:uiPriority w:val="99"/>
    <w:semiHidden/>
    <w:unhideWhenUsed/>
    <w:rsid w:val="009C152E"/>
  </w:style>
  <w:style w:type="numbering" w:customStyle="1" w:styleId="39">
    <w:name w:val="Нет списка3"/>
    <w:next w:val="a3"/>
    <w:uiPriority w:val="99"/>
    <w:semiHidden/>
    <w:unhideWhenUsed/>
    <w:rsid w:val="009C152E"/>
  </w:style>
  <w:style w:type="numbering" w:customStyle="1" w:styleId="43">
    <w:name w:val="Нет списка4"/>
    <w:next w:val="a3"/>
    <w:uiPriority w:val="99"/>
    <w:semiHidden/>
    <w:unhideWhenUsed/>
    <w:rsid w:val="009C152E"/>
  </w:style>
  <w:style w:type="paragraph" w:customStyle="1" w:styleId="aff6">
    <w:name w:val="ЭКОцентр Обычный"/>
    <w:rsid w:val="009C152E"/>
    <w:pPr>
      <w:ind w:right="0" w:firstLine="0"/>
    </w:pPr>
    <w:rPr>
      <w:rFonts w:ascii="Calibri" w:eastAsia="Calibri" w:hAnsi="Calibri"/>
      <w:color w:val="000000"/>
      <w:sz w:val="22"/>
      <w:szCs w:val="22"/>
    </w:rPr>
  </w:style>
  <w:style w:type="paragraph" w:customStyle="1" w:styleId="83">
    <w:name w:val="ЭКОцентр текст таблицы (8пт)"/>
    <w:basedOn w:val="aff6"/>
    <w:rsid w:val="009C152E"/>
    <w:rPr>
      <w:sz w:val="16"/>
      <w:szCs w:val="16"/>
    </w:rPr>
  </w:style>
  <w:style w:type="paragraph" w:customStyle="1" w:styleId="100">
    <w:name w:val="ЭКОцентр текст таблицы (10пт)"/>
    <w:basedOn w:val="aff6"/>
    <w:rsid w:val="009C152E"/>
    <w:rPr>
      <w:sz w:val="20"/>
      <w:szCs w:val="20"/>
    </w:rPr>
  </w:style>
  <w:style w:type="table" w:customStyle="1" w:styleId="84">
    <w:name w:val="ЭКОцентр Таблица (8пт)"/>
    <w:qFormat/>
    <w:rsid w:val="009C152E"/>
    <w:pPr>
      <w:ind w:right="0" w:firstLine="0"/>
      <w:jc w:val="left"/>
    </w:pPr>
    <w:rPr>
      <w:rFonts w:ascii="Calibri" w:eastAsia="Calibri" w:hAnsi="Calibri"/>
      <w:sz w:val="16"/>
      <w:szCs w:val="16"/>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101">
    <w:name w:val="ЭКОцентр Таблица (10пт)"/>
    <w:qFormat/>
    <w:rsid w:val="009C152E"/>
    <w:pPr>
      <w:ind w:right="0" w:firstLine="0"/>
      <w:jc w:val="left"/>
    </w:pPr>
    <w:rPr>
      <w:rFonts w:ascii="Calibri" w:eastAsia="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paragraph" w:customStyle="1" w:styleId="311">
    <w:name w:val="Основной текст 31"/>
    <w:basedOn w:val="a0"/>
    <w:rsid w:val="009C152E"/>
    <w:pPr>
      <w:ind w:firstLine="0"/>
      <w:jc w:val="center"/>
    </w:pPr>
    <w:rPr>
      <w:b/>
      <w:sz w:val="28"/>
    </w:rPr>
  </w:style>
  <w:style w:type="paragraph" w:styleId="aff7">
    <w:name w:val="footnote text"/>
    <w:basedOn w:val="a0"/>
    <w:link w:val="aff8"/>
    <w:rsid w:val="009C152E"/>
    <w:pPr>
      <w:ind w:firstLine="0"/>
      <w:jc w:val="left"/>
    </w:pPr>
    <w:rPr>
      <w:sz w:val="20"/>
    </w:rPr>
  </w:style>
  <w:style w:type="character" w:customStyle="1" w:styleId="aff8">
    <w:name w:val="Текст сноски Знак"/>
    <w:basedOn w:val="a1"/>
    <w:link w:val="aff7"/>
    <w:rsid w:val="009C152E"/>
    <w:rPr>
      <w:rFonts w:eastAsia="Times New Roman"/>
      <w:sz w:val="20"/>
      <w:szCs w:val="20"/>
      <w:lang w:eastAsia="ru-RU"/>
    </w:rPr>
  </w:style>
  <w:style w:type="character" w:styleId="aff9">
    <w:name w:val="Emphasis"/>
    <w:qFormat/>
    <w:rsid w:val="009C152E"/>
    <w:rPr>
      <w:i/>
      <w:iCs/>
    </w:rPr>
  </w:style>
  <w:style w:type="paragraph" w:customStyle="1" w:styleId="xl26">
    <w:name w:val="xl26"/>
    <w:basedOn w:val="a0"/>
    <w:rsid w:val="009C152E"/>
    <w:pPr>
      <w:spacing w:before="100" w:beforeAutospacing="1" w:after="100" w:afterAutospacing="1"/>
      <w:ind w:firstLine="0"/>
      <w:jc w:val="center"/>
    </w:pPr>
    <w:rPr>
      <w:rFonts w:ascii="Arial Unicode MS" w:eastAsia="Arial Unicode MS" w:hAnsi="Arial Unicode MS" w:cs="Arial Unicode MS"/>
      <w:szCs w:val="24"/>
    </w:rPr>
  </w:style>
  <w:style w:type="paragraph" w:customStyle="1" w:styleId="font5">
    <w:name w:val="font5"/>
    <w:basedOn w:val="a0"/>
    <w:rsid w:val="009C152E"/>
    <w:pPr>
      <w:spacing w:before="100" w:beforeAutospacing="1" w:after="100" w:afterAutospacing="1"/>
      <w:ind w:firstLine="0"/>
      <w:jc w:val="left"/>
    </w:pPr>
    <w:rPr>
      <w:rFonts w:eastAsia="Arial Unicode MS"/>
      <w:szCs w:val="24"/>
    </w:rPr>
  </w:style>
  <w:style w:type="character" w:customStyle="1" w:styleId="s1">
    <w:name w:val="s1"/>
    <w:rsid w:val="009C152E"/>
    <w:rPr>
      <w:rFonts w:ascii="Times New Roman" w:hAnsi="Times New Roman" w:cs="Times New Roman" w:hint="default"/>
      <w:b/>
      <w:bCs/>
      <w:i w:val="0"/>
      <w:iCs w:val="0"/>
      <w:strike w:val="0"/>
      <w:dstrike w:val="0"/>
      <w:color w:val="000000"/>
      <w:sz w:val="36"/>
      <w:szCs w:val="36"/>
      <w:u w:val="none"/>
      <w:effect w:val="none"/>
    </w:rPr>
  </w:style>
  <w:style w:type="paragraph" w:customStyle="1" w:styleId="Heading">
    <w:name w:val="Heading"/>
    <w:rsid w:val="009C152E"/>
    <w:pPr>
      <w:widowControl w:val="0"/>
      <w:autoSpaceDE w:val="0"/>
      <w:autoSpaceDN w:val="0"/>
      <w:adjustRightInd w:val="0"/>
      <w:ind w:right="0" w:firstLine="0"/>
      <w:jc w:val="left"/>
    </w:pPr>
    <w:rPr>
      <w:rFonts w:ascii="Arial" w:eastAsia="Times New Roman" w:hAnsi="Arial" w:cs="Arial"/>
      <w:b/>
      <w:bCs/>
      <w:sz w:val="22"/>
      <w:szCs w:val="22"/>
      <w:lang w:eastAsia="ru-RU"/>
    </w:rPr>
  </w:style>
  <w:style w:type="numbering" w:customStyle="1" w:styleId="52">
    <w:name w:val="Нет списка5"/>
    <w:next w:val="a3"/>
    <w:uiPriority w:val="99"/>
    <w:semiHidden/>
    <w:unhideWhenUsed/>
    <w:rsid w:val="009C152E"/>
  </w:style>
  <w:style w:type="numbering" w:customStyle="1" w:styleId="111">
    <w:name w:val="Нет списка11"/>
    <w:next w:val="a3"/>
    <w:uiPriority w:val="99"/>
    <w:semiHidden/>
    <w:unhideWhenUsed/>
    <w:rsid w:val="009C152E"/>
  </w:style>
  <w:style w:type="numbering" w:customStyle="1" w:styleId="211">
    <w:name w:val="Нет списка21"/>
    <w:next w:val="a3"/>
    <w:uiPriority w:val="99"/>
    <w:semiHidden/>
    <w:unhideWhenUsed/>
    <w:rsid w:val="009C152E"/>
  </w:style>
  <w:style w:type="numbering" w:customStyle="1" w:styleId="312">
    <w:name w:val="Нет списка31"/>
    <w:next w:val="a3"/>
    <w:uiPriority w:val="99"/>
    <w:semiHidden/>
    <w:unhideWhenUsed/>
    <w:rsid w:val="009C152E"/>
  </w:style>
  <w:style w:type="numbering" w:customStyle="1" w:styleId="410">
    <w:name w:val="Нет списка41"/>
    <w:next w:val="a3"/>
    <w:uiPriority w:val="99"/>
    <w:semiHidden/>
    <w:unhideWhenUsed/>
    <w:rsid w:val="009C152E"/>
  </w:style>
  <w:style w:type="character" w:customStyle="1" w:styleId="8pt">
    <w:name w:val="Основной текст + 8 pt"/>
    <w:rsid w:val="009C152E"/>
    <w:rPr>
      <w:rFonts w:ascii="Times New Roman" w:eastAsia="Times New Roman" w:hAnsi="Times New Roman" w:cs="Times New Roman"/>
      <w:b w:val="0"/>
      <w:bCs w:val="0"/>
      <w:i w:val="0"/>
      <w:iCs w:val="0"/>
      <w:smallCaps w:val="0"/>
      <w:strike w:val="0"/>
      <w:color w:val="000000"/>
      <w:spacing w:val="3"/>
      <w:w w:val="100"/>
      <w:position w:val="0"/>
      <w:sz w:val="16"/>
      <w:szCs w:val="16"/>
      <w:u w:val="none"/>
      <w:shd w:val="clear" w:color="auto" w:fill="FFFFFF"/>
      <w:lang w:val="ru-RU"/>
    </w:rPr>
  </w:style>
  <w:style w:type="character" w:customStyle="1" w:styleId="8pt0pt">
    <w:name w:val="Основной текст + 8 pt;Полужирный;Интервал 0 pt"/>
    <w:rsid w:val="009C152E"/>
    <w:rPr>
      <w:rFonts w:ascii="Times New Roman" w:eastAsia="Times New Roman" w:hAnsi="Times New Roman" w:cs="Times New Roman"/>
      <w:b/>
      <w:bCs/>
      <w:i w:val="0"/>
      <w:iCs w:val="0"/>
      <w:smallCaps w:val="0"/>
      <w:strike w:val="0"/>
      <w:color w:val="000000"/>
      <w:spacing w:val="4"/>
      <w:w w:val="100"/>
      <w:position w:val="0"/>
      <w:sz w:val="16"/>
      <w:szCs w:val="16"/>
      <w:u w:val="none"/>
      <w:shd w:val="clear" w:color="auto" w:fill="FFFFFF"/>
      <w:lang w:val="ru-RU"/>
    </w:rPr>
  </w:style>
  <w:style w:type="character" w:customStyle="1" w:styleId="85pt0pt">
    <w:name w:val="Основной текст + 8;5 pt;Курсив;Интервал 0 pt"/>
    <w:rsid w:val="009C152E"/>
    <w:rPr>
      <w:rFonts w:ascii="Times New Roman" w:eastAsia="Times New Roman" w:hAnsi="Times New Roman" w:cs="Times New Roman"/>
      <w:b w:val="0"/>
      <w:bCs w:val="0"/>
      <w:i/>
      <w:iCs/>
      <w:smallCaps w:val="0"/>
      <w:strike w:val="0"/>
      <w:color w:val="000000"/>
      <w:spacing w:val="-2"/>
      <w:w w:val="100"/>
      <w:position w:val="0"/>
      <w:sz w:val="17"/>
      <w:szCs w:val="17"/>
      <w:u w:val="none"/>
      <w:shd w:val="clear" w:color="auto" w:fill="FFFFFF"/>
      <w:lang w:val="ru-RU"/>
    </w:rPr>
  </w:style>
  <w:style w:type="character" w:customStyle="1" w:styleId="40pt">
    <w:name w:val="Подпись к таблице (4) + Интервал 0 pt"/>
    <w:rsid w:val="009C152E"/>
    <w:rPr>
      <w:rFonts w:ascii="Times New Roman" w:eastAsia="Times New Roman" w:hAnsi="Times New Roman" w:cs="Times New Roman"/>
      <w:b/>
      <w:bCs/>
      <w:i w:val="0"/>
      <w:iCs w:val="0"/>
      <w:smallCaps w:val="0"/>
      <w:strike w:val="0"/>
      <w:color w:val="000000"/>
      <w:spacing w:val="3"/>
      <w:w w:val="100"/>
      <w:position w:val="0"/>
      <w:sz w:val="20"/>
      <w:szCs w:val="20"/>
      <w:u w:val="single"/>
      <w:lang w:val="ru-RU"/>
    </w:rPr>
  </w:style>
  <w:style w:type="character" w:customStyle="1" w:styleId="53">
    <w:name w:val="Основной текст (5)_"/>
    <w:link w:val="54"/>
    <w:rsid w:val="009C152E"/>
    <w:rPr>
      <w:spacing w:val="3"/>
      <w:shd w:val="clear" w:color="auto" w:fill="FFFFFF"/>
    </w:rPr>
  </w:style>
  <w:style w:type="character" w:customStyle="1" w:styleId="93">
    <w:name w:val="Основной текст (9)_"/>
    <w:link w:val="94"/>
    <w:rsid w:val="009C152E"/>
    <w:rPr>
      <w:spacing w:val="4"/>
      <w:sz w:val="16"/>
      <w:szCs w:val="16"/>
      <w:shd w:val="clear" w:color="auto" w:fill="FFFFFF"/>
    </w:rPr>
  </w:style>
  <w:style w:type="character" w:customStyle="1" w:styleId="0pt">
    <w:name w:val="Основной текст + Интервал 0 pt"/>
    <w:rsid w:val="009C152E"/>
    <w:rPr>
      <w:rFonts w:ascii="Times New Roman" w:eastAsia="Times New Roman" w:hAnsi="Times New Roman" w:cs="Times New Roman"/>
      <w:b w:val="0"/>
      <w:bCs w:val="0"/>
      <w:i w:val="0"/>
      <w:iCs w:val="0"/>
      <w:smallCaps w:val="0"/>
      <w:strike w:val="0"/>
      <w:color w:val="000000"/>
      <w:spacing w:val="4"/>
      <w:w w:val="100"/>
      <w:position w:val="0"/>
      <w:sz w:val="23"/>
      <w:szCs w:val="23"/>
      <w:u w:val="none"/>
      <w:shd w:val="clear" w:color="auto" w:fill="FFFFFF"/>
      <w:lang w:val="ru-RU"/>
    </w:rPr>
  </w:style>
  <w:style w:type="character" w:customStyle="1" w:styleId="90pt">
    <w:name w:val="Основной текст (9) + Интервал 0 pt"/>
    <w:rsid w:val="009C152E"/>
    <w:rPr>
      <w:rFonts w:eastAsia="Times New Roman"/>
      <w:color w:val="000000"/>
      <w:spacing w:val="3"/>
      <w:w w:val="100"/>
      <w:position w:val="0"/>
      <w:sz w:val="16"/>
      <w:szCs w:val="16"/>
      <w:shd w:val="clear" w:color="auto" w:fill="FFFFFF"/>
      <w:lang w:val="ru-RU"/>
    </w:rPr>
  </w:style>
  <w:style w:type="paragraph" w:customStyle="1" w:styleId="54">
    <w:name w:val="Основной текст (5)"/>
    <w:basedOn w:val="a0"/>
    <w:link w:val="53"/>
    <w:rsid w:val="009C152E"/>
    <w:pPr>
      <w:widowControl w:val="0"/>
      <w:shd w:val="clear" w:color="auto" w:fill="FFFFFF"/>
      <w:spacing w:line="257" w:lineRule="exact"/>
      <w:ind w:hanging="660"/>
    </w:pPr>
    <w:rPr>
      <w:rFonts w:eastAsiaTheme="minorHAnsi"/>
      <w:spacing w:val="3"/>
      <w:szCs w:val="24"/>
      <w:lang w:eastAsia="en-US"/>
    </w:rPr>
  </w:style>
  <w:style w:type="paragraph" w:customStyle="1" w:styleId="94">
    <w:name w:val="Основной текст (9)"/>
    <w:basedOn w:val="a0"/>
    <w:link w:val="93"/>
    <w:rsid w:val="009C152E"/>
    <w:pPr>
      <w:widowControl w:val="0"/>
      <w:shd w:val="clear" w:color="auto" w:fill="FFFFFF"/>
      <w:spacing w:line="0" w:lineRule="atLeast"/>
      <w:ind w:hanging="600"/>
      <w:jc w:val="left"/>
    </w:pPr>
    <w:rPr>
      <w:rFonts w:eastAsiaTheme="minorHAnsi"/>
      <w:spacing w:val="4"/>
      <w:sz w:val="16"/>
      <w:szCs w:val="16"/>
      <w:lang w:eastAsia="en-US"/>
    </w:rPr>
  </w:style>
  <w:style w:type="paragraph" w:customStyle="1" w:styleId="CharChar">
    <w:name w:val="Знак Знак Знак Знак Знак Знак Знак Знак Знак Знак Знак Знак Знак Знак Знак Знак Знак Знак Знак Знак Знак Знак Знак Знак Знак Знак Знак Знак Char Char"/>
    <w:basedOn w:val="a0"/>
    <w:autoRedefine/>
    <w:rsid w:val="009C152E"/>
    <w:pPr>
      <w:spacing w:after="160" w:line="240" w:lineRule="exact"/>
      <w:ind w:firstLine="0"/>
      <w:jc w:val="left"/>
    </w:pPr>
    <w:rPr>
      <w:sz w:val="28"/>
      <w:szCs w:val="28"/>
      <w:lang w:val="en-US" w:eastAsia="en-US"/>
    </w:rPr>
  </w:style>
  <w:style w:type="character" w:customStyle="1" w:styleId="2f0">
    <w:name w:val="Название Знак2"/>
    <w:link w:val="affa"/>
    <w:rsid w:val="009C152E"/>
    <w:rPr>
      <w:rFonts w:ascii="Calibri Light" w:eastAsia="Times New Roman" w:hAnsi="Calibri Light"/>
      <w:b/>
      <w:bCs/>
      <w:kern w:val="28"/>
      <w:sz w:val="32"/>
      <w:szCs w:val="32"/>
    </w:rPr>
  </w:style>
  <w:style w:type="paragraph" w:styleId="affb">
    <w:name w:val="No Spacing"/>
    <w:aliases w:val="Обя,мелкий,Без интервала1,мой рабочий,2 уровень"/>
    <w:link w:val="affc"/>
    <w:uiPriority w:val="99"/>
    <w:qFormat/>
    <w:rsid w:val="009C152E"/>
    <w:pPr>
      <w:ind w:right="0" w:firstLine="0"/>
      <w:jc w:val="left"/>
    </w:pPr>
    <w:rPr>
      <w:rFonts w:ascii="Calibri" w:eastAsia="Calibri" w:hAnsi="Calibri"/>
      <w:sz w:val="22"/>
      <w:szCs w:val="22"/>
    </w:rPr>
  </w:style>
  <w:style w:type="character" w:customStyle="1" w:styleId="affc">
    <w:name w:val="Без интервала Знак"/>
    <w:aliases w:val="Обя Знак,мелкий Знак,Без интервала1 Знак,мой рабочий Знак,2 уровень Знак"/>
    <w:link w:val="affb"/>
    <w:uiPriority w:val="99"/>
    <w:rsid w:val="009C152E"/>
    <w:rPr>
      <w:rFonts w:ascii="Calibri" w:eastAsia="Calibri" w:hAnsi="Calibri"/>
      <w:sz w:val="22"/>
      <w:szCs w:val="22"/>
    </w:rPr>
  </w:style>
  <w:style w:type="paragraph" w:customStyle="1" w:styleId="FR2">
    <w:name w:val="FR2"/>
    <w:link w:val="FR20"/>
    <w:rsid w:val="009C152E"/>
    <w:pPr>
      <w:widowControl w:val="0"/>
      <w:spacing w:line="280" w:lineRule="auto"/>
      <w:ind w:right="0" w:firstLine="260"/>
      <w:jc w:val="left"/>
    </w:pPr>
    <w:rPr>
      <w:rFonts w:ascii="Courier New" w:eastAsia="Times New Roman" w:hAnsi="Courier New" w:cs="Courier New"/>
      <w:sz w:val="20"/>
      <w:szCs w:val="20"/>
      <w:lang w:eastAsia="ru-RU"/>
    </w:rPr>
  </w:style>
  <w:style w:type="character" w:customStyle="1" w:styleId="FR20">
    <w:name w:val="FR2 Знак"/>
    <w:link w:val="FR2"/>
    <w:rsid w:val="009C152E"/>
    <w:rPr>
      <w:rFonts w:ascii="Courier New" w:eastAsia="Times New Roman" w:hAnsi="Courier New" w:cs="Courier New"/>
      <w:sz w:val="20"/>
      <w:szCs w:val="20"/>
      <w:lang w:eastAsia="ru-RU"/>
    </w:rPr>
  </w:style>
  <w:style w:type="character" w:customStyle="1" w:styleId="aff4">
    <w:name w:val="Название объекта Знак"/>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U) Знак,Beschriftung_tab Знак,tab_überschrift Знак"/>
    <w:link w:val="aff3"/>
    <w:rsid w:val="009C152E"/>
    <w:rPr>
      <w:rFonts w:eastAsia="Times New Roman"/>
      <w:b/>
      <w:lang w:eastAsia="ru-RU"/>
    </w:rPr>
  </w:style>
  <w:style w:type="character" w:customStyle="1" w:styleId="fontstyle01">
    <w:name w:val="fontstyle01"/>
    <w:rsid w:val="009C152E"/>
    <w:rPr>
      <w:rFonts w:ascii="TimesNewRoman" w:hAnsi="TimesNewRoman" w:hint="default"/>
      <w:b w:val="0"/>
      <w:bCs w:val="0"/>
      <w:i w:val="0"/>
      <w:iCs w:val="0"/>
      <w:color w:val="000000"/>
      <w:sz w:val="16"/>
      <w:szCs w:val="16"/>
    </w:rPr>
  </w:style>
  <w:style w:type="paragraph" w:customStyle="1" w:styleId="TableParagraph">
    <w:name w:val="Table Paragraph"/>
    <w:basedOn w:val="a0"/>
    <w:uiPriority w:val="1"/>
    <w:qFormat/>
    <w:rsid w:val="009C152E"/>
    <w:pPr>
      <w:widowControl w:val="0"/>
      <w:autoSpaceDE w:val="0"/>
      <w:autoSpaceDN w:val="0"/>
      <w:ind w:firstLine="0"/>
      <w:jc w:val="left"/>
    </w:pPr>
    <w:rPr>
      <w:sz w:val="22"/>
      <w:szCs w:val="22"/>
      <w:lang w:bidi="ru-RU"/>
    </w:rPr>
  </w:style>
  <w:style w:type="character" w:customStyle="1" w:styleId="affd">
    <w:name w:val="Другое_"/>
    <w:link w:val="affe"/>
    <w:rsid w:val="009C152E"/>
    <w:rPr>
      <w:shd w:val="clear" w:color="auto" w:fill="FFFFFF"/>
    </w:rPr>
  </w:style>
  <w:style w:type="paragraph" w:customStyle="1" w:styleId="affe">
    <w:name w:val="Другое"/>
    <w:basedOn w:val="a0"/>
    <w:link w:val="affd"/>
    <w:rsid w:val="009C152E"/>
    <w:pPr>
      <w:widowControl w:val="0"/>
      <w:shd w:val="clear" w:color="auto" w:fill="FFFFFF"/>
      <w:ind w:firstLine="400"/>
      <w:jc w:val="left"/>
    </w:pPr>
    <w:rPr>
      <w:rFonts w:eastAsiaTheme="minorHAnsi"/>
      <w:szCs w:val="24"/>
      <w:lang w:eastAsia="en-US"/>
    </w:rPr>
  </w:style>
  <w:style w:type="paragraph" w:customStyle="1" w:styleId="afff">
    <w:name w:val="Знак"/>
    <w:basedOn w:val="a0"/>
    <w:semiHidden/>
    <w:rsid w:val="009C152E"/>
    <w:pPr>
      <w:spacing w:after="160" w:line="240" w:lineRule="exact"/>
      <w:ind w:firstLine="0"/>
      <w:jc w:val="left"/>
    </w:pPr>
    <w:rPr>
      <w:rFonts w:ascii="Verdana" w:hAnsi="Verdana"/>
      <w:sz w:val="20"/>
      <w:lang w:val="en-US" w:eastAsia="en-US"/>
    </w:rPr>
  </w:style>
  <w:style w:type="paragraph" w:customStyle="1" w:styleId="320">
    <w:name w:val="Основной текст 32"/>
    <w:basedOn w:val="a0"/>
    <w:rsid w:val="009C152E"/>
    <w:pPr>
      <w:overflowPunct w:val="0"/>
      <w:autoSpaceDE w:val="0"/>
      <w:autoSpaceDN w:val="0"/>
      <w:adjustRightInd w:val="0"/>
      <w:spacing w:after="120"/>
      <w:ind w:firstLine="0"/>
      <w:jc w:val="left"/>
      <w:textAlignment w:val="baseline"/>
    </w:pPr>
    <w:rPr>
      <w:sz w:val="16"/>
    </w:rPr>
  </w:style>
  <w:style w:type="paragraph" w:styleId="affa">
    <w:name w:val="Title"/>
    <w:basedOn w:val="a0"/>
    <w:next w:val="a0"/>
    <w:link w:val="2f0"/>
    <w:qFormat/>
    <w:rsid w:val="009C152E"/>
    <w:pPr>
      <w:pBdr>
        <w:bottom w:val="single" w:sz="8" w:space="4" w:color="5B9BD5" w:themeColor="accent1"/>
      </w:pBdr>
      <w:spacing w:after="300"/>
      <w:contextualSpacing/>
    </w:pPr>
    <w:rPr>
      <w:rFonts w:ascii="Calibri Light" w:hAnsi="Calibri Light"/>
      <w:b/>
      <w:bCs/>
      <w:kern w:val="28"/>
      <w:sz w:val="32"/>
      <w:szCs w:val="32"/>
      <w:lang w:eastAsia="en-US"/>
    </w:rPr>
  </w:style>
  <w:style w:type="character" w:customStyle="1" w:styleId="18">
    <w:name w:val="Название Знак1"/>
    <w:basedOn w:val="a1"/>
    <w:uiPriority w:val="10"/>
    <w:rsid w:val="009C152E"/>
    <w:rPr>
      <w:rFonts w:asciiTheme="majorHAnsi" w:eastAsiaTheme="majorEastAsia" w:hAnsiTheme="majorHAnsi" w:cstheme="majorBidi"/>
      <w:spacing w:val="-10"/>
      <w:kern w:val="28"/>
      <w:sz w:val="56"/>
      <w:szCs w:val="56"/>
      <w:lang w:eastAsia="ru-RU"/>
    </w:rPr>
  </w:style>
  <w:style w:type="character" w:customStyle="1" w:styleId="2e">
    <w:name w:val="заголовок 2 Знак"/>
    <w:link w:val="2d"/>
    <w:locked/>
    <w:rsid w:val="00121C96"/>
    <w:rPr>
      <w:rFonts w:eastAsia="Times New Roman"/>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33</Pages>
  <Words>10106</Words>
  <Characters>57610</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nbaimuldina</dc:creator>
  <cp:keywords/>
  <dc:description/>
  <cp:lastModifiedBy>nbaimuldina</cp:lastModifiedBy>
  <cp:revision>44</cp:revision>
  <cp:lastPrinted>2026-08-27T03:32:00Z</cp:lastPrinted>
  <dcterms:created xsi:type="dcterms:W3CDTF">2026-08-17T03:12:00Z</dcterms:created>
  <dcterms:modified xsi:type="dcterms:W3CDTF">2026-09-21T06:24:00Z</dcterms:modified>
</cp:coreProperties>
</file>