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E73B4" w14:textId="77777777" w:rsidR="00010137" w:rsidRPr="001D29F5" w:rsidRDefault="001D29F5" w:rsidP="002536C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НЕТЕХНИЧЕСКОЕ РЕЗЮМЕ</w:t>
      </w:r>
    </w:p>
    <w:p w14:paraId="76B9A1A5" w14:textId="77777777" w:rsidR="001D29F5" w:rsidRPr="001D29F5" w:rsidRDefault="001D29F5" w:rsidP="001D29F5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29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«Охраны окружающей среды» (ООС) выполнен к рабочему проекту </w:t>
      </w:r>
      <w:r w:rsidR="00EF5860" w:rsidRPr="00EF5860">
        <w:rPr>
          <w:rFonts w:ascii="Times New Roman" w:hAnsi="Times New Roman" w:cs="Times New Roman"/>
          <w:color w:val="000000" w:themeColor="text1"/>
          <w:sz w:val="24"/>
          <w:szCs w:val="24"/>
        </w:rPr>
        <w:t>«Ремонт зданий и сооружений НГДУ «</w:t>
      </w:r>
      <w:proofErr w:type="spellStart"/>
      <w:r w:rsidR="00EF5860" w:rsidRPr="00EF5860">
        <w:rPr>
          <w:rFonts w:ascii="Times New Roman" w:hAnsi="Times New Roman" w:cs="Times New Roman"/>
          <w:color w:val="000000" w:themeColor="text1"/>
          <w:sz w:val="24"/>
          <w:szCs w:val="24"/>
        </w:rPr>
        <w:t>Жайыкмунайгаз</w:t>
      </w:r>
      <w:proofErr w:type="spellEnd"/>
      <w:r w:rsidR="00EF5860" w:rsidRPr="00EF586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D52C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7B2E4D" w14:textId="77777777" w:rsidR="00FE6CDC" w:rsidRPr="001D29F5" w:rsidRDefault="00FE6CDC" w:rsidP="00FE6CDC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Основанием для составления раздела ООС является:</w:t>
      </w:r>
    </w:p>
    <w:p w14:paraId="72AC2772" w14:textId="77777777" w:rsidR="00FE6CDC" w:rsidRPr="001D29F5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Экологический Кодекс РК; </w:t>
      </w:r>
    </w:p>
    <w:p w14:paraId="51723AB2" w14:textId="77777777" w:rsidR="00FE6CDC" w:rsidRPr="001D29F5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 на оказание услуг;</w:t>
      </w:r>
      <w:r w:rsidRPr="001D29F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642A94A" w14:textId="77777777" w:rsidR="00FE6CDC" w:rsidRPr="001D29F5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Техническое задание на проектирование.</w:t>
      </w:r>
    </w:p>
    <w:p w14:paraId="66654190" w14:textId="77777777" w:rsidR="006016B0" w:rsidRPr="00D576E0" w:rsidRDefault="00096F45" w:rsidP="006016B0">
      <w:pPr>
        <w:tabs>
          <w:tab w:val="left" w:pos="709"/>
          <w:tab w:val="left" w:pos="882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6016B0" w:rsidRPr="00D576E0">
        <w:rPr>
          <w:rFonts w:ascii="Times New Roman" w:hAnsi="Times New Roman" w:cs="Times New Roman"/>
          <w:sz w:val="24"/>
        </w:rPr>
        <w:t xml:space="preserve">Раздел ООС выполнен Службой экологии Атырауского Филиала ТОО «КМГ Инжиниринг» согласно договору с </w:t>
      </w:r>
      <w:r w:rsidR="006016B0" w:rsidRPr="00D576E0">
        <w:rPr>
          <w:rFonts w:ascii="Times New Roman" w:hAnsi="Times New Roman" w:cs="Times New Roman"/>
          <w:sz w:val="24"/>
          <w:lang w:val="kk-KZ"/>
        </w:rPr>
        <w:t>АО</w:t>
      </w:r>
      <w:r w:rsidR="006016B0" w:rsidRPr="00D576E0">
        <w:rPr>
          <w:rFonts w:ascii="Times New Roman" w:hAnsi="Times New Roman" w:cs="Times New Roman"/>
          <w:sz w:val="24"/>
        </w:rPr>
        <w:t xml:space="preserve"> «</w:t>
      </w:r>
      <w:r w:rsidR="006016B0" w:rsidRPr="00D576E0">
        <w:rPr>
          <w:rFonts w:ascii="Times New Roman" w:hAnsi="Times New Roman" w:cs="Times New Roman"/>
          <w:sz w:val="24"/>
          <w:lang w:val="kk-KZ"/>
        </w:rPr>
        <w:t>Эмба</w:t>
      </w:r>
      <w:proofErr w:type="spellStart"/>
      <w:r w:rsidR="006016B0" w:rsidRPr="00D576E0">
        <w:rPr>
          <w:rFonts w:ascii="Times New Roman" w:hAnsi="Times New Roman" w:cs="Times New Roman"/>
          <w:sz w:val="24"/>
        </w:rPr>
        <w:t>мунай</w:t>
      </w:r>
      <w:proofErr w:type="spellEnd"/>
      <w:r w:rsidR="006016B0" w:rsidRPr="00D576E0">
        <w:rPr>
          <w:rFonts w:ascii="Times New Roman" w:hAnsi="Times New Roman" w:cs="Times New Roman"/>
          <w:sz w:val="24"/>
          <w:lang w:val="kk-KZ"/>
        </w:rPr>
        <w:t>газ</w:t>
      </w:r>
      <w:r w:rsidR="006016B0" w:rsidRPr="00D576E0">
        <w:rPr>
          <w:rFonts w:ascii="Times New Roman" w:hAnsi="Times New Roman" w:cs="Times New Roman"/>
          <w:sz w:val="24"/>
        </w:rPr>
        <w:t>».</w:t>
      </w:r>
    </w:p>
    <w:p w14:paraId="55912EAB" w14:textId="77777777" w:rsidR="006016B0" w:rsidRPr="00D576E0" w:rsidRDefault="006016B0" w:rsidP="00601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3DB82B8A" w14:textId="77777777" w:rsidR="006016B0" w:rsidRPr="00D576E0" w:rsidRDefault="006016B0" w:rsidP="00601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Раздел ООС включает следующие этапы его проведения:</w:t>
      </w:r>
    </w:p>
    <w:p w14:paraId="5D6B29AB" w14:textId="77777777" w:rsidR="006016B0" w:rsidRPr="00D576E0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732A6B78" w14:textId="77777777" w:rsidR="006016B0" w:rsidRPr="00D576E0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анализ планируемой производственной деятельности с целью установления 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3D69DF71" w14:textId="77777777" w:rsidR="006016B0" w:rsidRPr="00D576E0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21ADCDD7" w14:textId="77777777" w:rsidR="006016B0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D576E0">
        <w:rPr>
          <w:rFonts w:ascii="Times New Roman" w:hAnsi="Times New Roman" w:cs="Times New Roman"/>
          <w:sz w:val="24"/>
        </w:rPr>
        <w:t>природоохранные мероприятия по снижению антропогенной нагрузки на окружающую среду.</w:t>
      </w:r>
    </w:p>
    <w:p w14:paraId="23BE7824" w14:textId="77777777" w:rsidR="00096F45" w:rsidRPr="00D576E0" w:rsidRDefault="00096F45" w:rsidP="0009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96F45">
        <w:rPr>
          <w:rFonts w:ascii="Times New Roman" w:hAnsi="Times New Roman" w:cs="Times New Roman"/>
          <w:sz w:val="24"/>
        </w:rP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5D13B80C" w14:textId="77777777" w:rsidR="00556940" w:rsidRPr="001D29F5" w:rsidRDefault="00556940" w:rsidP="00556940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Основными загрязняющими атмосферу веществами на период строительства будут вещества, выделяемые при работе двигателей строительной техники и транспорта, а также пыль, образуемая при их движении и при осуществлении земляных работ.</w:t>
      </w:r>
    </w:p>
    <w:p w14:paraId="58887C53" w14:textId="77777777" w:rsidR="00556940" w:rsidRPr="001D29F5" w:rsidRDefault="00556940" w:rsidP="00556940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Строительная техника и транспорт, которые будут использоваться при строительно-монтажных работах, являются основными источниками неорганизованных выбросов. </w:t>
      </w:r>
    </w:p>
    <w:p w14:paraId="07165F70" w14:textId="77777777" w:rsidR="006116F7" w:rsidRDefault="006116F7" w:rsidP="00611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6116F7">
        <w:rPr>
          <w:rFonts w:ascii="Times New Roman" w:hAnsi="Times New Roman" w:cs="Times New Roman"/>
          <w:sz w:val="24"/>
        </w:rPr>
        <w:t xml:space="preserve">Общее количество источников выбросов загрязняющих веществ в период строительных работ составляет </w:t>
      </w:r>
      <w:r w:rsidR="00EF5860">
        <w:rPr>
          <w:rFonts w:ascii="Times New Roman" w:hAnsi="Times New Roman" w:cs="Times New Roman"/>
          <w:sz w:val="24"/>
          <w:lang w:val="kk-KZ"/>
        </w:rPr>
        <w:t>56</w:t>
      </w:r>
      <w:r w:rsidRPr="006116F7">
        <w:rPr>
          <w:rFonts w:ascii="Times New Roman" w:hAnsi="Times New Roman" w:cs="Times New Roman"/>
          <w:sz w:val="24"/>
        </w:rPr>
        <w:t xml:space="preserve"> ед. в том числе: неорганизованных – </w:t>
      </w:r>
      <w:r w:rsidR="00EF5860">
        <w:rPr>
          <w:rFonts w:ascii="Times New Roman" w:hAnsi="Times New Roman" w:cs="Times New Roman"/>
          <w:sz w:val="24"/>
          <w:lang w:val="kk-KZ"/>
        </w:rPr>
        <w:t>32</w:t>
      </w:r>
      <w:r w:rsidRPr="006116F7">
        <w:rPr>
          <w:rFonts w:ascii="Times New Roman" w:hAnsi="Times New Roman" w:cs="Times New Roman"/>
          <w:sz w:val="24"/>
        </w:rPr>
        <w:t xml:space="preserve"> ед., организованных – </w:t>
      </w:r>
      <w:r w:rsidR="00EF5860">
        <w:rPr>
          <w:rFonts w:ascii="Times New Roman" w:hAnsi="Times New Roman" w:cs="Times New Roman"/>
          <w:sz w:val="24"/>
          <w:lang w:val="kk-KZ"/>
        </w:rPr>
        <w:t>2</w:t>
      </w:r>
      <w:r w:rsidRPr="006116F7">
        <w:rPr>
          <w:rFonts w:ascii="Times New Roman" w:hAnsi="Times New Roman" w:cs="Times New Roman"/>
          <w:sz w:val="24"/>
          <w:lang w:val="kk-KZ"/>
        </w:rPr>
        <w:t>4</w:t>
      </w:r>
      <w:r w:rsidRPr="006116F7">
        <w:rPr>
          <w:rFonts w:ascii="Times New Roman" w:hAnsi="Times New Roman" w:cs="Times New Roman"/>
          <w:sz w:val="24"/>
        </w:rPr>
        <w:t xml:space="preserve"> ед.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576"/>
        <w:gridCol w:w="1868"/>
        <w:gridCol w:w="883"/>
        <w:gridCol w:w="891"/>
        <w:gridCol w:w="742"/>
        <w:gridCol w:w="1004"/>
        <w:gridCol w:w="1341"/>
        <w:gridCol w:w="1341"/>
        <w:gridCol w:w="1278"/>
      </w:tblGrid>
      <w:tr w:rsidR="003E4B01" w:rsidRPr="00A43008" w14:paraId="31001887" w14:textId="77777777" w:rsidTr="001A006D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2706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Код ЗВ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D7C3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Наименование загрязняющего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31B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ПДКм.р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, мг/м3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6E6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ПДКс.с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., мг/м3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3696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ОБУВ, мг/м3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FAF3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Класс опасности ЗВ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909AD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Выброс</w:t>
            </w: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br/>
              <w:t>вещества с учетом очистки, г/с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5240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Выброс</w:t>
            </w: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br/>
              <w:t>вещества с учетом очистки, т/год, (M)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46695" w14:textId="77777777" w:rsidR="003E4B01" w:rsidRPr="00A43008" w:rsidRDefault="003E4B01" w:rsidP="001A006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Значение</w:t>
            </w: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br/>
              <w:t>M/ЭНК</w:t>
            </w:r>
          </w:p>
        </w:tc>
      </w:tr>
      <w:tr w:rsidR="003E4B01" w:rsidRPr="00A43008" w14:paraId="34D55D77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9C7EF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144F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Железо (II, III) оксиды (в пересчете на железо) (</w:t>
            </w: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диЖелезо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 xml:space="preserve"> триоксид, Железа оксид) (274)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F78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81EA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BFB0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91A2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F3E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0,05944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5C56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0,003095765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BEA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0,07739412</w:t>
            </w:r>
          </w:p>
        </w:tc>
      </w:tr>
      <w:tr w:rsidR="003E4B01" w:rsidRPr="00A43008" w14:paraId="5C4DD9CF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676F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F8EB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Марганец и его соединения (в пересчете на марганца (IV) оксид) (327)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494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116F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CFA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F102F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C937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0,006305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3405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0,0003161644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8DF5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0,3161644</w:t>
            </w:r>
          </w:p>
        </w:tc>
      </w:tr>
      <w:tr w:rsidR="003E4B01" w:rsidRPr="00A43008" w14:paraId="676199BE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9D109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52341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Азота (IV) диоксид (Азота диоксид) (4)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65E6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0CE4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5E4A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21F0E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E391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0,532396553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515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0,574345204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3C5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14,3586301</w:t>
            </w:r>
          </w:p>
        </w:tc>
      </w:tr>
      <w:tr w:rsidR="003E4B01" w:rsidRPr="00A43008" w14:paraId="745A329F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405B0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AE77D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Азот (II) оксид (Азота оксид) (6)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62E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11B9F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657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298D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E87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0,086511688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890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0,09333105465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B9D3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1,55551758</w:t>
            </w:r>
          </w:p>
        </w:tc>
      </w:tr>
      <w:tr w:rsidR="003E4B01" w:rsidRPr="00A43008" w14:paraId="7E95B63D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4E51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lastRenderedPageBreak/>
              <w:t>0328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5696A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Углерод (Сажа, Углерод черный) (583)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DAF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2900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080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0891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894F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0,035777788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B95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0,04988418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8CC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0,9976836</w:t>
            </w:r>
          </w:p>
        </w:tc>
      </w:tr>
      <w:tr w:rsidR="003E4B01" w:rsidRPr="00A43008" w14:paraId="76948B72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D4895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50DF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659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A042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F1B6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E4D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A865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0,24827273308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91B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0,0801484932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F59C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1,60296986</w:t>
            </w:r>
          </w:p>
        </w:tc>
      </w:tr>
      <w:tr w:rsidR="003E4B01" w:rsidRPr="00A43008" w14:paraId="22DED91F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6984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D1CBB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Углерод оксид (Окись углерода, Угарный газ) (584)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4279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EECA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6EC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61B2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B33F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0,87223698009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7399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0,512078446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87E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0,17069282</w:t>
            </w:r>
          </w:p>
        </w:tc>
      </w:tr>
      <w:tr w:rsidR="003E4B01" w:rsidRPr="00A43008" w14:paraId="08A522DF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C4304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3D89A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Фтористые газообразные соединения /в пересчете на фтор/ (617)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9783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C1E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B9DC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1526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33B9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0,003257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1172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0,000037464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CEB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0,0074928</w:t>
            </w:r>
          </w:p>
        </w:tc>
      </w:tr>
      <w:tr w:rsidR="003E4B01" w:rsidRPr="00A43008" w14:paraId="2FA35432" w14:textId="77777777" w:rsidTr="001A006D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7824E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EB423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 xml:space="preserve">Фториды неорганические плохо растворимые - (алюминия фторид, кальция фторид, натрия </w:t>
            </w: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гексафторалюминат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19FB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8489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2D1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C8979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2B0C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0,012464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3FF7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0,000155978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047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0,00519927</w:t>
            </w:r>
          </w:p>
        </w:tc>
      </w:tr>
      <w:tr w:rsidR="003E4B01" w:rsidRPr="00A43008" w14:paraId="1C24D157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1C048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A53E3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Диметилбензол (смесь о-, м-, п- изомеров) (203)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0FB1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649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60BF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6AA8C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99B3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2,147025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9AF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0,07847870658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BD7D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0,39239353</w:t>
            </w:r>
          </w:p>
        </w:tc>
      </w:tr>
      <w:tr w:rsidR="003E4B01" w:rsidRPr="00A43008" w14:paraId="04211C68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FB5E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E4DD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Метилбензол (349)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2F31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4761F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690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D8B8F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F9CF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4,82222222216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0D3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0,67018673561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5F47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1,11697789</w:t>
            </w:r>
          </w:p>
        </w:tc>
      </w:tr>
      <w:tr w:rsidR="003E4B01" w:rsidRPr="00A43008" w14:paraId="61686A76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B6FB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98038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Бенз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/а/</w:t>
            </w: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пирен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 xml:space="preserve"> (3,4-Бензпирен) (54)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8BBC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8E6E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E564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A408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1904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0,000000667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82D8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0,00000091575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6C60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0,91574515</w:t>
            </w:r>
          </w:p>
        </w:tc>
      </w:tr>
      <w:tr w:rsidR="003E4B01" w:rsidRPr="00A43008" w14:paraId="2C0A3E3A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223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2AD2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Бутан-1-ол (Бутиловый спирт) (102)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E77A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138C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D095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BDB31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D46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0,52496777778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6032F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0,07072774543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4F4A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0,70727745</w:t>
            </w:r>
          </w:p>
        </w:tc>
      </w:tr>
      <w:tr w:rsidR="003E4B01" w:rsidRPr="00A43008" w14:paraId="3E53BE2D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FA35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9382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2-Метилпропан-1-ол (Изобутиловый спирт) (383)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83F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5AAB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F31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5880F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1903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0,15833333334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CBF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0,00082346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EC1F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0,0082346</w:t>
            </w:r>
          </w:p>
        </w:tc>
      </w:tr>
      <w:tr w:rsidR="003E4B01" w:rsidRPr="00A43008" w14:paraId="5F1B52F0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ACF3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EAFA1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Этанол (Этиловый спирт) (667)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4AD0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8A7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37F9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2404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595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0,22222222224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D093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0,00623306628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A52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0,00124661</w:t>
            </w:r>
          </w:p>
        </w:tc>
      </w:tr>
      <w:tr w:rsidR="003E4B01" w:rsidRPr="00A43008" w14:paraId="696F6713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A5BE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83AB9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 xml:space="preserve">2-Этоксиэтанол (Этиловый эфир этиленгликоля, </w:t>
            </w: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Этилцеллозольв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) (1497*)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96B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087B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3FE2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FE1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3320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0,19666666665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2A5F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0,0021026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688E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0,00300371</w:t>
            </w:r>
          </w:p>
        </w:tc>
      </w:tr>
      <w:tr w:rsidR="003E4B01" w:rsidRPr="00A43008" w14:paraId="39FFCD6C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23D95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17CBC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Бутилацетат (Уксусной кислоты бутиловый эфир) (110)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AF8A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2465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FE8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6958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28D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1,92775833335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6973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0,44752997275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4092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4,47529973</w:t>
            </w:r>
          </w:p>
        </w:tc>
      </w:tr>
      <w:tr w:rsidR="003E4B01" w:rsidRPr="00A43008" w14:paraId="3F8D2AA7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8812D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06621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Этилацетат (674)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ABE1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DB8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0CC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31B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D2A6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0,23333333334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05AA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0,2343698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1A89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2,343698</w:t>
            </w:r>
          </w:p>
        </w:tc>
      </w:tr>
      <w:tr w:rsidR="003E4B01" w:rsidRPr="00A43008" w14:paraId="2BBF55B4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304C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B8F1B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Формальдегид (</w:t>
            </w: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Метаналь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) (609)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DBAD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51D7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94B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7625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E235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0,007666659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F69E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0,009976836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52FB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0,9976836</w:t>
            </w:r>
          </w:p>
        </w:tc>
      </w:tr>
      <w:tr w:rsidR="003E4B01" w:rsidRPr="00A43008" w14:paraId="25956A78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7B13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1247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Пропан-2-он (Ацетон) (470)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5129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650A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0891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8AF5E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8BD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2,02222222216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D265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0,2871807279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FD9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0,82051637</w:t>
            </w:r>
          </w:p>
        </w:tc>
      </w:tr>
      <w:tr w:rsidR="003E4B01" w:rsidRPr="00A43008" w14:paraId="1053358A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24FC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DC2F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proofErr w:type="spellStart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Циклогексанон</w:t>
            </w:r>
            <w:proofErr w:type="spellEnd"/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 xml:space="preserve"> (654)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F52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B42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8698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2C34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A828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E8BB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0,00010820304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31CC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0,00270508</w:t>
            </w:r>
          </w:p>
        </w:tc>
      </w:tr>
      <w:tr w:rsidR="003E4B01" w:rsidRPr="00A43008" w14:paraId="34CB6C41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9BAA9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AC2D5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Уайт-спирит (1294*)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2C4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BD9B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E19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D443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A04F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4,44444444448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CCC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1,60327945942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984E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1,60327946</w:t>
            </w:r>
          </w:p>
        </w:tc>
      </w:tr>
      <w:tr w:rsidR="003E4B01" w:rsidRPr="00A43008" w14:paraId="33C4D86F" w14:textId="77777777" w:rsidTr="001A006D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BC39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5C2E6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FCD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DE1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AFF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92C29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F8C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7,33106723676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82A5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0,270416333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CEDA0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0,27041633</w:t>
            </w:r>
          </w:p>
        </w:tc>
      </w:tr>
      <w:tr w:rsidR="003E4B01" w:rsidRPr="00A43008" w14:paraId="4A332DC5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FF4D7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9FC3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Взвешенные частицы (116)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FCDF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AA26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4DD0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105D4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622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1,03333333338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6EDE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0,3158397219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15CD4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2,10559815</w:t>
            </w:r>
          </w:p>
        </w:tc>
      </w:tr>
      <w:tr w:rsidR="003E4B01" w:rsidRPr="00A43008" w14:paraId="3D3C7100" w14:textId="77777777" w:rsidTr="001A006D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FC90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lastRenderedPageBreak/>
              <w:t>2904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62BE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Мазутная зола теплоэлектростанций /в пересчете на ванадий/ (326)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F24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A2A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778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41284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72CB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0,00701703948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A5ADE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0,00019163262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C4F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0,09581631</w:t>
            </w:r>
          </w:p>
        </w:tc>
      </w:tr>
      <w:tr w:rsidR="003E4B01" w:rsidRPr="00A43008" w14:paraId="067D6B74" w14:textId="77777777" w:rsidTr="001A006D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7D4DB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B6D0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B40EC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6852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E5CAA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D480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1E2D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0,005288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589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0,00013434912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2CA0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0,00134349</w:t>
            </w:r>
          </w:p>
        </w:tc>
      </w:tr>
      <w:tr w:rsidR="003E4B01" w:rsidRPr="00A43008" w14:paraId="23C9B7E8" w14:textId="77777777" w:rsidTr="001A006D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FECC0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2909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A50A6" w14:textId="77777777" w:rsidR="003E4B01" w:rsidRPr="00A43008" w:rsidRDefault="003E4B01" w:rsidP="001A00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Пыль неорганическая, содержащая двуокись кремния в %: менее 20 (доломит, пыль цементного производства - известняк, мел, огарки, сырьевая смесь, пыль вращающихся печей, боксит) (495*)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D46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58D65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E3FF2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021A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57B7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17,81927693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E137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0,153341576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AB06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1,02227717</w:t>
            </w:r>
          </w:p>
        </w:tc>
      </w:tr>
      <w:tr w:rsidR="003E4B01" w:rsidRPr="00A43008" w14:paraId="76663A04" w14:textId="77777777" w:rsidTr="001A006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11801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284E1" w14:textId="77777777" w:rsidR="003E4B01" w:rsidRPr="00A43008" w:rsidRDefault="003E4B01" w:rsidP="001A006D">
            <w:pPr>
              <w:spacing w:after="0" w:line="240" w:lineRule="auto"/>
              <w:ind w:firstLineChars="200" w:firstLine="36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  <w:t xml:space="preserve">В С Е Г </w:t>
            </w:r>
            <w:proofErr w:type="gramStart"/>
            <w:r w:rsidRPr="00A430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  <w:t>О :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06D27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3A99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D9B8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5565" w14:textId="77777777" w:rsidR="003E4B01" w:rsidRPr="00A43008" w:rsidRDefault="003E4B01" w:rsidP="001A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sz w:val="18"/>
                <w:szCs w:val="18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DA66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  <w:t>45,03550716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4DB43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  <w:t>5,464314591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C7521" w14:textId="77777777" w:rsidR="003E4B01" w:rsidRPr="00A43008" w:rsidRDefault="003E4B01" w:rsidP="001A0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</w:pPr>
            <w:r w:rsidRPr="00A430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KZ"/>
              </w:rPr>
              <w:t>35,97525718</w:t>
            </w:r>
          </w:p>
        </w:tc>
      </w:tr>
    </w:tbl>
    <w:p w14:paraId="3DB026D2" w14:textId="77777777" w:rsidR="003E4B01" w:rsidRPr="006116F7" w:rsidRDefault="003E4B01" w:rsidP="00611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14:paraId="0057F2A8" w14:textId="05AC53B8" w:rsidR="00E94B1D" w:rsidRPr="003E4B01" w:rsidRDefault="003E4B01" w:rsidP="00E94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bookmarkStart w:id="0" w:name="bookmark1"/>
      <w:bookmarkStart w:id="1" w:name="bookmark0"/>
      <w:bookmarkEnd w:id="0"/>
      <w:bookmarkEnd w:id="1"/>
      <w:r w:rsidRPr="003E4B01">
        <w:rPr>
          <w:rFonts w:ascii="Times New Roman" w:eastAsia="Times New Roman" w:hAnsi="Times New Roman" w:cs="Times New Roman"/>
          <w:sz w:val="24"/>
          <w:lang w:eastAsia="ru-RU"/>
        </w:rPr>
        <w:t xml:space="preserve">Общий объем выбросов загрязняющих веществ в атмосферный воздух в период работ составит </w:t>
      </w:r>
      <w:r w:rsidRPr="003E4B01">
        <w:rPr>
          <w:rFonts w:ascii="Times New Roman" w:eastAsia="Times New Roman" w:hAnsi="Times New Roman" w:cs="Times New Roman"/>
          <w:b/>
          <w:bCs/>
          <w:sz w:val="24"/>
          <w:lang w:eastAsia="ru-RU"/>
        </w:rPr>
        <w:t>45,03550716 г/с и 5,464314591 т/г.</w:t>
      </w:r>
    </w:p>
    <w:p w14:paraId="31E2692E" w14:textId="77777777" w:rsidR="00096F45" w:rsidRPr="00E94B1D" w:rsidRDefault="00096F45" w:rsidP="00E94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5E9DAEF" w14:textId="5908E9CB" w:rsidR="00450715" w:rsidRPr="001D29F5" w:rsidRDefault="00450715" w:rsidP="00450715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процессе строительства образуется значительное количество твердых и жидких отходов. Основными отходами при строительстве являются: ТБО; </w:t>
      </w:r>
      <w:r w:rsidR="00096F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пищевой отход, </w:t>
      </w: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промасленная ветошь; металлолом; огарки сварочных электродов. Объем отходов на период строительства составляет </w:t>
      </w:r>
      <w:r w:rsidR="003E4B01" w:rsidRPr="003E4B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409,9173</w:t>
      </w:r>
      <w:r w:rsidRPr="001D29F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т/год</w:t>
      </w:r>
      <w:r w:rsidRPr="001D29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0780D8C5" w14:textId="77777777" w:rsidR="00CD085F" w:rsidRPr="00D576E0" w:rsidRDefault="00CD085F" w:rsidP="00CD08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D576E0">
        <w:rPr>
          <w:rFonts w:ascii="Times New Roman" w:eastAsia="Times New Roman" w:hAnsi="Times New Roman" w:cs="Times New Roman"/>
          <w:sz w:val="24"/>
          <w:lang w:val="kk-KZ" w:eastAsia="ru-RU"/>
        </w:rPr>
        <w:t xml:space="preserve">Работающие будут обеспечены водой, удовлетворяющей требованиям Санитарных правил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 Министра здравоохранения Республики Казахстан от 20 февраля 2023 года № 26. На месторождении </w:t>
      </w:r>
      <w:r w:rsidR="00EF5860">
        <w:rPr>
          <w:rFonts w:ascii="Times New Roman" w:eastAsia="Times New Roman" w:hAnsi="Times New Roman" w:cs="Times New Roman"/>
          <w:sz w:val="24"/>
          <w:lang w:val="kk-KZ" w:eastAsia="ru-RU"/>
        </w:rPr>
        <w:t>Жайыкмунайгаз</w:t>
      </w:r>
      <w:r w:rsidRPr="00D576E0">
        <w:rPr>
          <w:rFonts w:ascii="Times New Roman" w:eastAsia="Times New Roman" w:hAnsi="Times New Roman" w:cs="Times New Roman"/>
          <w:sz w:val="24"/>
          <w:lang w:val="kk-KZ" w:eastAsia="ru-RU"/>
        </w:rPr>
        <w:t xml:space="preserve"> вода для питьевых нужд поставляется в пластиковых бутылях объемом 18,9 литров, для бытовых нужд используется вода из близлежащего источника.</w:t>
      </w:r>
    </w:p>
    <w:p w14:paraId="7508BE27" w14:textId="77777777" w:rsidR="00CD085F" w:rsidRPr="00D576E0" w:rsidRDefault="00CD085F" w:rsidP="00CD08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D576E0">
        <w:rPr>
          <w:rFonts w:ascii="Times New Roman" w:eastAsia="Times New Roman" w:hAnsi="Times New Roman" w:cs="Times New Roman"/>
          <w:sz w:val="24"/>
          <w:lang w:val="kk-KZ" w:eastAsia="ru-RU"/>
        </w:rPr>
        <w:t>Накопленные сточные воды отводятся в специальные металлические емкости объемом 50 м3, и по мере накопления будут вывозиться согласно договору со специализированной организацией, специализированная организация будет выбрана перед началом планируемых работ посредством тендера.</w:t>
      </w:r>
    </w:p>
    <w:p w14:paraId="6B73CE09" w14:textId="3AB70D1E" w:rsidR="00450715" w:rsidRPr="001D29F5" w:rsidRDefault="00450715" w:rsidP="00D955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</w:pPr>
      <w:r w:rsidRPr="001D29F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Строительство будет осуществляться в течение </w:t>
      </w:r>
      <w:r w:rsidR="00EF586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>12</w:t>
      </w:r>
      <w:r w:rsidRPr="001D29F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 месяцев. Начало строительство запланировано на 202</w:t>
      </w:r>
      <w:r w:rsidR="003E4B01" w:rsidRPr="003E4B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>7</w:t>
      </w:r>
      <w:r w:rsidRPr="001D29F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 г. </w:t>
      </w:r>
    </w:p>
    <w:p w14:paraId="54B41073" w14:textId="77777777" w:rsidR="00556940" w:rsidRDefault="00556940" w:rsidP="00BF568A">
      <w:pPr>
        <w:spacing w:after="0" w:line="240" w:lineRule="auto"/>
        <w:ind w:firstLine="720"/>
        <w:jc w:val="both"/>
        <w:rPr>
          <w:rFonts w:ascii="Times New Roman" w:eastAsia="Batang" w:hAnsi="Times New Roman" w:cs="Times New Roman"/>
          <w:sz w:val="24"/>
          <w:szCs w:val="24"/>
          <w:lang w:val="ru-RU" w:eastAsia="ko-KR"/>
        </w:rPr>
      </w:pPr>
    </w:p>
    <w:p w14:paraId="1AE7FC3F" w14:textId="77777777" w:rsidR="00830F93" w:rsidRDefault="00830F93" w:rsidP="00BF568A">
      <w:pPr>
        <w:spacing w:after="0" w:line="240" w:lineRule="auto"/>
        <w:ind w:firstLine="720"/>
        <w:jc w:val="both"/>
        <w:rPr>
          <w:rFonts w:ascii="Times New Roman" w:eastAsia="Batang" w:hAnsi="Times New Roman" w:cs="Times New Roman"/>
          <w:sz w:val="24"/>
          <w:szCs w:val="24"/>
          <w:lang w:val="ru-RU" w:eastAsia="ko-KR"/>
        </w:rPr>
      </w:pPr>
    </w:p>
    <w:p w14:paraId="50C4C903" w14:textId="5A69018B" w:rsidR="00830F93" w:rsidRPr="003E4B01" w:rsidRDefault="00830F93">
      <w:pPr>
        <w:rPr>
          <w:rFonts w:ascii="Times New Roman" w:hAnsi="Times New Roman" w:cs="Times New Roman"/>
          <w:b/>
          <w:sz w:val="28"/>
          <w:lang w:val="ru-RU"/>
        </w:rPr>
      </w:pPr>
    </w:p>
    <w:sectPr w:rsidR="00830F93" w:rsidRPr="003E4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49A"/>
    <w:multiLevelType w:val="hybridMultilevel"/>
    <w:tmpl w:val="10F6EB7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97276"/>
    <w:multiLevelType w:val="hybridMultilevel"/>
    <w:tmpl w:val="B20AC452"/>
    <w:lvl w:ilvl="0" w:tplc="200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6A5855"/>
    <w:multiLevelType w:val="hybridMultilevel"/>
    <w:tmpl w:val="FE023E46"/>
    <w:lvl w:ilvl="0" w:tplc="F522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6760AC"/>
    <w:multiLevelType w:val="hybridMultilevel"/>
    <w:tmpl w:val="FE023E46"/>
    <w:lvl w:ilvl="0" w:tplc="F522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C130D6"/>
    <w:multiLevelType w:val="hybridMultilevel"/>
    <w:tmpl w:val="69EE4B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90F8D"/>
    <w:multiLevelType w:val="hybridMultilevel"/>
    <w:tmpl w:val="69925C2E"/>
    <w:lvl w:ilvl="0" w:tplc="1D103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EC2BE7"/>
    <w:multiLevelType w:val="hybridMultilevel"/>
    <w:tmpl w:val="D116E0E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4F39DD"/>
    <w:multiLevelType w:val="hybridMultilevel"/>
    <w:tmpl w:val="71CAC0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F6C04"/>
    <w:multiLevelType w:val="hybridMultilevel"/>
    <w:tmpl w:val="5FA6FF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F7C57"/>
    <w:multiLevelType w:val="hybridMultilevel"/>
    <w:tmpl w:val="7CEAA300"/>
    <w:lvl w:ilvl="0" w:tplc="B6B25B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B247E0"/>
    <w:multiLevelType w:val="hybridMultilevel"/>
    <w:tmpl w:val="3918BB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26A53"/>
    <w:multiLevelType w:val="hybridMultilevel"/>
    <w:tmpl w:val="37A0753A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2" w15:restartNumberingAfterBreak="0">
    <w:nsid w:val="4E030048"/>
    <w:multiLevelType w:val="hybridMultilevel"/>
    <w:tmpl w:val="CF6863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D05A8"/>
    <w:multiLevelType w:val="hybridMultilevel"/>
    <w:tmpl w:val="791A37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D2C48"/>
    <w:multiLevelType w:val="hybridMultilevel"/>
    <w:tmpl w:val="FCBC3B6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0503E"/>
    <w:multiLevelType w:val="hybridMultilevel"/>
    <w:tmpl w:val="C1D48E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84A35"/>
    <w:multiLevelType w:val="hybridMultilevel"/>
    <w:tmpl w:val="3DF42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06315"/>
    <w:multiLevelType w:val="hybridMultilevel"/>
    <w:tmpl w:val="704CA1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F5B3B"/>
    <w:multiLevelType w:val="hybridMultilevel"/>
    <w:tmpl w:val="6ED09E9C"/>
    <w:lvl w:ilvl="0" w:tplc="04190001">
      <w:start w:val="1"/>
      <w:numFmt w:val="bullet"/>
      <w:lvlText w:val=""/>
      <w:lvlJc w:val="left"/>
      <w:pPr>
        <w:ind w:left="15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3" w:hanging="360"/>
      </w:pPr>
      <w:rPr>
        <w:rFonts w:ascii="Wingdings" w:hAnsi="Wingdings" w:hint="default"/>
      </w:rPr>
    </w:lvl>
  </w:abstractNum>
  <w:abstractNum w:abstractNumId="19" w15:restartNumberingAfterBreak="0">
    <w:nsid w:val="719A79D8"/>
    <w:multiLevelType w:val="hybridMultilevel"/>
    <w:tmpl w:val="725C95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A37C5"/>
    <w:multiLevelType w:val="hybridMultilevel"/>
    <w:tmpl w:val="EC30AB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15E87"/>
    <w:multiLevelType w:val="hybridMultilevel"/>
    <w:tmpl w:val="3BD823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056402">
    <w:abstractNumId w:val="11"/>
  </w:num>
  <w:num w:numId="2" w16cid:durableId="682366218">
    <w:abstractNumId w:val="17"/>
  </w:num>
  <w:num w:numId="3" w16cid:durableId="1748073172">
    <w:abstractNumId w:val="1"/>
  </w:num>
  <w:num w:numId="4" w16cid:durableId="1918712324">
    <w:abstractNumId w:val="8"/>
  </w:num>
  <w:num w:numId="5" w16cid:durableId="1505196406">
    <w:abstractNumId w:val="15"/>
  </w:num>
  <w:num w:numId="6" w16cid:durableId="332997516">
    <w:abstractNumId w:val="20"/>
  </w:num>
  <w:num w:numId="7" w16cid:durableId="1279799504">
    <w:abstractNumId w:val="10"/>
  </w:num>
  <w:num w:numId="8" w16cid:durableId="1060516610">
    <w:abstractNumId w:val="6"/>
  </w:num>
  <w:num w:numId="9" w16cid:durableId="2013602543">
    <w:abstractNumId w:val="0"/>
  </w:num>
  <w:num w:numId="10" w16cid:durableId="201989663">
    <w:abstractNumId w:val="12"/>
  </w:num>
  <w:num w:numId="11" w16cid:durableId="1744141692">
    <w:abstractNumId w:val="19"/>
  </w:num>
  <w:num w:numId="12" w16cid:durableId="1825974560">
    <w:abstractNumId w:val="21"/>
  </w:num>
  <w:num w:numId="13" w16cid:durableId="413937871">
    <w:abstractNumId w:val="7"/>
  </w:num>
  <w:num w:numId="14" w16cid:durableId="271279146">
    <w:abstractNumId w:val="13"/>
  </w:num>
  <w:num w:numId="15" w16cid:durableId="1009218385">
    <w:abstractNumId w:val="14"/>
  </w:num>
  <w:num w:numId="16" w16cid:durableId="4334743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4990393">
    <w:abstractNumId w:val="18"/>
  </w:num>
  <w:num w:numId="18" w16cid:durableId="1793405553">
    <w:abstractNumId w:val="2"/>
  </w:num>
  <w:num w:numId="19" w16cid:durableId="996495224">
    <w:abstractNumId w:val="5"/>
  </w:num>
  <w:num w:numId="20" w16cid:durableId="1454057015">
    <w:abstractNumId w:val="16"/>
  </w:num>
  <w:num w:numId="21" w16cid:durableId="1142186955">
    <w:abstractNumId w:val="9"/>
  </w:num>
  <w:num w:numId="22" w16cid:durableId="41298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C0"/>
    <w:rsid w:val="00010137"/>
    <w:rsid w:val="00065531"/>
    <w:rsid w:val="00096F45"/>
    <w:rsid w:val="000E2521"/>
    <w:rsid w:val="001D29F5"/>
    <w:rsid w:val="002536C0"/>
    <w:rsid w:val="002C1129"/>
    <w:rsid w:val="003013FC"/>
    <w:rsid w:val="003E4B01"/>
    <w:rsid w:val="00450715"/>
    <w:rsid w:val="00451ABA"/>
    <w:rsid w:val="00556940"/>
    <w:rsid w:val="005B3D06"/>
    <w:rsid w:val="006016B0"/>
    <w:rsid w:val="00606A2D"/>
    <w:rsid w:val="006116F7"/>
    <w:rsid w:val="006E3515"/>
    <w:rsid w:val="00830F93"/>
    <w:rsid w:val="009526F5"/>
    <w:rsid w:val="00AD57D6"/>
    <w:rsid w:val="00AF1E57"/>
    <w:rsid w:val="00AF2272"/>
    <w:rsid w:val="00BF568A"/>
    <w:rsid w:val="00C44DB9"/>
    <w:rsid w:val="00CD085F"/>
    <w:rsid w:val="00D128A7"/>
    <w:rsid w:val="00D83534"/>
    <w:rsid w:val="00D95587"/>
    <w:rsid w:val="00E056FE"/>
    <w:rsid w:val="00E94B1D"/>
    <w:rsid w:val="00EF5860"/>
    <w:rsid w:val="00F60250"/>
    <w:rsid w:val="00FD52C5"/>
    <w:rsid w:val="00F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6451"/>
  <w15:chartTrackingRefBased/>
  <w15:docId w15:val="{E9FF1D82-F00E-4438-82FA-734903F7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6C0"/>
    <w:pPr>
      <w:ind w:left="720"/>
      <w:contextualSpacing/>
    </w:pPr>
  </w:style>
  <w:style w:type="character" w:customStyle="1" w:styleId="rynqvb">
    <w:name w:val="rynqvb"/>
    <w:basedOn w:val="a0"/>
    <w:rsid w:val="0083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Касымгалиева Салтанат Хусаиновна</dc:creator>
  <cp:keywords/>
  <dc:description/>
  <cp:lastModifiedBy>Султанова Айнур Руслановна</cp:lastModifiedBy>
  <cp:revision>15</cp:revision>
  <dcterms:created xsi:type="dcterms:W3CDTF">2024-10-14T08:52:00Z</dcterms:created>
  <dcterms:modified xsi:type="dcterms:W3CDTF">2026-10-16T10:00:00Z</dcterms:modified>
</cp:coreProperties>
</file>