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89417" w14:textId="76B5D013" w:rsidR="00E6625E" w:rsidRDefault="00E6625E" w:rsidP="00E6625E">
      <w:pPr>
        <w:spacing w:after="0" w:line="240" w:lineRule="auto"/>
        <w:ind w:firstLine="709"/>
        <w:jc w:val="center"/>
        <w:rPr>
          <w:rFonts w:ascii="Arial" w:eastAsia="Batang" w:hAnsi="Arial" w:cs="Arial"/>
          <w:sz w:val="24"/>
          <w:szCs w:val="23"/>
          <w:lang w:eastAsia="ko-KR"/>
        </w:rPr>
      </w:pPr>
      <w:r>
        <w:rPr>
          <w:rFonts w:ascii="Arial" w:eastAsia="Batang" w:hAnsi="Arial" w:cs="Arial"/>
          <w:sz w:val="24"/>
          <w:szCs w:val="23"/>
          <w:lang w:eastAsia="ko-KR"/>
        </w:rPr>
        <w:t>Нетехническое резюме</w:t>
      </w:r>
    </w:p>
    <w:p w14:paraId="192A8795" w14:textId="77777777" w:rsidR="00E6625E" w:rsidRDefault="00E6625E" w:rsidP="00E6625E">
      <w:pPr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3"/>
          <w:lang w:eastAsia="ko-KR"/>
        </w:rPr>
      </w:pPr>
    </w:p>
    <w:p w14:paraId="0C74E4C9" w14:textId="77777777" w:rsidR="00E6625E" w:rsidRDefault="00E6625E" w:rsidP="00E6625E">
      <w:pPr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3"/>
          <w:lang w:eastAsia="ko-KR"/>
        </w:rPr>
      </w:pPr>
    </w:p>
    <w:p w14:paraId="6B80CF0F" w14:textId="0FA01C93" w:rsidR="00E6625E" w:rsidRPr="00E6625E" w:rsidRDefault="00E6625E" w:rsidP="00E6625E">
      <w:pPr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3"/>
          <w:lang w:eastAsia="ko-KR"/>
        </w:rPr>
      </w:pPr>
      <w:r w:rsidRPr="00E6625E">
        <w:rPr>
          <w:rFonts w:ascii="Arial" w:eastAsia="Batang" w:hAnsi="Arial" w:cs="Arial"/>
          <w:sz w:val="24"/>
          <w:szCs w:val="23"/>
          <w:lang w:eastAsia="ko-KR"/>
        </w:rPr>
        <w:t xml:space="preserve">Проектом предусматривается </w:t>
      </w:r>
      <w:r w:rsidRPr="00E6625E">
        <w:rPr>
          <w:rFonts w:ascii="Arial" w:eastAsia="Calibri" w:hAnsi="Arial" w:cs="Arial"/>
          <w:bCs/>
          <w:sz w:val="24"/>
          <w:szCs w:val="24"/>
        </w:rPr>
        <w:t>административного бытового корпуса</w:t>
      </w:r>
      <w:r w:rsidRPr="00E6625E">
        <w:rPr>
          <w:rFonts w:ascii="Arial" w:eastAsia="Batang" w:hAnsi="Arial" w:cs="Arial"/>
          <w:sz w:val="24"/>
          <w:szCs w:val="23"/>
          <w:lang w:eastAsia="ko-KR"/>
        </w:rPr>
        <w:t>.</w:t>
      </w:r>
      <w:r w:rsidRPr="00E6625E">
        <w:rPr>
          <w:rFonts w:ascii="Arial" w:eastAsia="Batang" w:hAnsi="Arial" w:cs="Arial"/>
          <w:sz w:val="24"/>
          <w:szCs w:val="23"/>
          <w:lang w:val="kk-KZ" w:eastAsia="ko-KR"/>
        </w:rPr>
        <w:t xml:space="preserve"> </w:t>
      </w:r>
      <w:r w:rsidRPr="00E6625E">
        <w:rPr>
          <w:rFonts w:ascii="Arial" w:eastAsia="Batang" w:hAnsi="Arial" w:cs="Arial"/>
          <w:sz w:val="24"/>
          <w:szCs w:val="23"/>
          <w:lang w:eastAsia="ko-KR"/>
        </w:rPr>
        <w:t>Разбивку проектируемых объектов везти от координатных точек.</w:t>
      </w:r>
    </w:p>
    <w:p w14:paraId="479458CD" w14:textId="77777777" w:rsidR="00E6625E" w:rsidRPr="00E6625E" w:rsidRDefault="00E6625E" w:rsidP="00E6625E">
      <w:pPr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3"/>
          <w:lang w:eastAsia="ko-KR"/>
        </w:rPr>
      </w:pPr>
      <w:r w:rsidRPr="00E6625E">
        <w:rPr>
          <w:rFonts w:ascii="Arial" w:eastAsia="Batang" w:hAnsi="Arial" w:cs="Arial"/>
          <w:sz w:val="24"/>
          <w:szCs w:val="23"/>
          <w:lang w:eastAsia="ko-KR"/>
        </w:rPr>
        <w:t xml:space="preserve">На территории предусмотрена разделение зон </w:t>
      </w:r>
      <w:proofErr w:type="gramStart"/>
      <w:r w:rsidRPr="00E6625E">
        <w:rPr>
          <w:rFonts w:ascii="Arial" w:eastAsia="Batang" w:hAnsi="Arial" w:cs="Arial"/>
          <w:sz w:val="24"/>
          <w:szCs w:val="23"/>
          <w:lang w:eastAsia="ko-KR"/>
        </w:rPr>
        <w:t>на радиационного металлолома</w:t>
      </w:r>
      <w:proofErr w:type="gramEnd"/>
      <w:r w:rsidRPr="00E6625E">
        <w:rPr>
          <w:rFonts w:ascii="Arial" w:eastAsia="Batang" w:hAnsi="Arial" w:cs="Arial"/>
          <w:sz w:val="24"/>
          <w:szCs w:val="23"/>
          <w:lang w:eastAsia="ko-KR"/>
        </w:rPr>
        <w:t xml:space="preserve"> и простого</w:t>
      </w:r>
      <w:r w:rsidRPr="00E6625E">
        <w:rPr>
          <w:rFonts w:ascii="Arial" w:eastAsia="Batang" w:hAnsi="Arial" w:cs="Arial"/>
          <w:sz w:val="24"/>
          <w:szCs w:val="23"/>
          <w:lang w:val="kk-KZ" w:eastAsia="ko-KR"/>
        </w:rPr>
        <w:t xml:space="preserve"> </w:t>
      </w:r>
      <w:r w:rsidRPr="00E6625E">
        <w:rPr>
          <w:rFonts w:ascii="Arial" w:eastAsia="Batang" w:hAnsi="Arial" w:cs="Arial"/>
          <w:sz w:val="24"/>
          <w:szCs w:val="23"/>
          <w:lang w:eastAsia="ko-KR"/>
        </w:rPr>
        <w:t>металлолома. Внутриплощадочное покрытие из бетона удобно для доступа персонала.</w:t>
      </w:r>
    </w:p>
    <w:p w14:paraId="211F8F1C" w14:textId="77777777" w:rsidR="00E6625E" w:rsidRPr="00E6625E" w:rsidRDefault="00E6625E" w:rsidP="00E6625E">
      <w:pPr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3"/>
          <w:lang w:eastAsia="ko-KR"/>
        </w:rPr>
      </w:pPr>
      <w:r w:rsidRPr="00E6625E">
        <w:rPr>
          <w:rFonts w:ascii="Arial" w:eastAsia="Batang" w:hAnsi="Arial" w:cs="Arial"/>
          <w:sz w:val="24"/>
          <w:szCs w:val="23"/>
          <w:lang w:eastAsia="ko-KR"/>
        </w:rPr>
        <w:t>Благоустройство территории начинать после выноса всех подземных коммуникаций.</w:t>
      </w:r>
    </w:p>
    <w:p w14:paraId="52C1E875" w14:textId="77777777" w:rsidR="00E6625E" w:rsidRPr="00E6625E" w:rsidRDefault="00E6625E" w:rsidP="00E662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3"/>
          <w:lang w:eastAsia="ko-KR"/>
        </w:rPr>
      </w:pPr>
      <w:r w:rsidRPr="00E6625E">
        <w:rPr>
          <w:rFonts w:ascii="Arial" w:eastAsia="Batang" w:hAnsi="Arial" w:cs="Arial"/>
          <w:sz w:val="24"/>
          <w:szCs w:val="23"/>
          <w:lang w:eastAsia="ko-KR"/>
        </w:rPr>
        <w:t>Проектом предусмотрено 82 рабочих места в офисном здании, два конференц-зала по 12 человек каждый.</w:t>
      </w:r>
    </w:p>
    <w:p w14:paraId="73FFAEB0" w14:textId="77777777" w:rsidR="00E6625E" w:rsidRPr="00E6625E" w:rsidRDefault="00E6625E" w:rsidP="00E662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3"/>
          <w:lang w:eastAsia="ko-KR"/>
        </w:rPr>
      </w:pPr>
      <w:r w:rsidRPr="00E6625E">
        <w:rPr>
          <w:rFonts w:ascii="Arial" w:eastAsia="Batang" w:hAnsi="Arial" w:cs="Arial"/>
          <w:sz w:val="24"/>
          <w:szCs w:val="23"/>
          <w:lang w:eastAsia="ko-KR"/>
        </w:rPr>
        <w:t xml:space="preserve">Работа организовано в одну смену для работников списочной численностью 82чел, продолжительность смены 8 часов, из них офисные 82 чел. Режим работы одно сменный, 8 часовой рабочий день. Прием пищи персонала предусмотрен в комнате отдыха. </w:t>
      </w:r>
    </w:p>
    <w:p w14:paraId="32DD7C24" w14:textId="4A8A38C0" w:rsidR="00E6625E" w:rsidRDefault="00E6625E" w:rsidP="00E662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3"/>
          <w:lang w:eastAsia="ko-KR"/>
        </w:rPr>
      </w:pPr>
      <w:r w:rsidRPr="00E6625E">
        <w:rPr>
          <w:rFonts w:ascii="Arial" w:eastAsia="Batang" w:hAnsi="Arial" w:cs="Arial"/>
          <w:sz w:val="24"/>
          <w:szCs w:val="23"/>
          <w:lang w:eastAsia="ko-KR"/>
        </w:rPr>
        <w:t xml:space="preserve">Горячее питание организовано путем приема пищи в комнате персонала, путем   заключения договора с </w:t>
      </w:r>
      <w:proofErr w:type="spellStart"/>
      <w:r w:rsidRPr="00E6625E">
        <w:rPr>
          <w:rFonts w:ascii="Arial" w:eastAsia="Batang" w:hAnsi="Arial" w:cs="Arial"/>
          <w:sz w:val="24"/>
          <w:szCs w:val="23"/>
          <w:lang w:eastAsia="ko-KR"/>
        </w:rPr>
        <w:t>кейтеринговой</w:t>
      </w:r>
      <w:proofErr w:type="spellEnd"/>
      <w:r w:rsidRPr="00E6625E">
        <w:rPr>
          <w:rFonts w:ascii="Arial" w:eastAsia="Batang" w:hAnsi="Arial" w:cs="Arial"/>
          <w:sz w:val="24"/>
          <w:szCs w:val="23"/>
          <w:lang w:eastAsia="ko-KR"/>
        </w:rPr>
        <w:t xml:space="preserve"> компанией на </w:t>
      </w:r>
      <w:proofErr w:type="spellStart"/>
      <w:r w:rsidRPr="00E6625E">
        <w:rPr>
          <w:rFonts w:ascii="Arial" w:eastAsia="Batang" w:hAnsi="Arial" w:cs="Arial"/>
          <w:sz w:val="24"/>
          <w:szCs w:val="23"/>
          <w:lang w:eastAsia="ko-KR"/>
        </w:rPr>
        <w:t>аутсорс</w:t>
      </w:r>
      <w:proofErr w:type="spellEnd"/>
      <w:r w:rsidRPr="00E6625E">
        <w:rPr>
          <w:rFonts w:ascii="Arial" w:eastAsia="Batang" w:hAnsi="Arial" w:cs="Arial"/>
          <w:sz w:val="24"/>
          <w:szCs w:val="23"/>
          <w:lang w:eastAsia="ko-KR"/>
        </w:rPr>
        <w:t xml:space="preserve">. </w:t>
      </w:r>
    </w:p>
    <w:p w14:paraId="33B00560" w14:textId="02CB15BC" w:rsidR="00E6625E" w:rsidRDefault="00E6625E" w:rsidP="00E662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3"/>
          <w:lang w:eastAsia="ko-KR"/>
        </w:rPr>
      </w:pPr>
    </w:p>
    <w:p w14:paraId="1DAB9EE2" w14:textId="77777777" w:rsidR="00E6625E" w:rsidRPr="00E6625E" w:rsidRDefault="00E6625E" w:rsidP="00E6625E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iCs/>
          <w:sz w:val="20"/>
          <w:szCs w:val="20"/>
          <w:lang w:eastAsia="ru-RU"/>
        </w:rPr>
      </w:pPr>
      <w:r w:rsidRPr="00E6625E">
        <w:rPr>
          <w:rFonts w:ascii="Arial" w:eastAsia="Times New Roman" w:hAnsi="Arial" w:cs="Arial"/>
          <w:b/>
          <w:iCs/>
          <w:sz w:val="20"/>
          <w:szCs w:val="20"/>
          <w:lang w:eastAsia="ru-RU"/>
        </w:rPr>
        <w:t xml:space="preserve">Перечень и количественные значения выбросов загрязняющих веществ на период </w:t>
      </w:r>
      <w:r w:rsidRPr="00E6625E">
        <w:rPr>
          <w:rFonts w:ascii="Arial" w:eastAsia="Times New Roman" w:hAnsi="Arial" w:cs="Arial"/>
          <w:b/>
          <w:iCs/>
          <w:sz w:val="20"/>
          <w:szCs w:val="20"/>
          <w:lang w:val="kk-KZ" w:eastAsia="ru-RU"/>
        </w:rPr>
        <w:t xml:space="preserve">строительства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4"/>
        <w:gridCol w:w="2681"/>
        <w:gridCol w:w="809"/>
        <w:gridCol w:w="862"/>
        <w:gridCol w:w="916"/>
        <w:gridCol w:w="1302"/>
        <w:gridCol w:w="1245"/>
        <w:gridCol w:w="976"/>
      </w:tblGrid>
      <w:tr w:rsidR="00E6625E" w:rsidRPr="00E6625E" w14:paraId="416C6AE4" w14:textId="77777777" w:rsidTr="001924D0">
        <w:trPr>
          <w:trHeight w:val="4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FED8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Код ЗВ</w:t>
            </w:r>
          </w:p>
        </w:tc>
        <w:tc>
          <w:tcPr>
            <w:tcW w:w="2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F8DE5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Наименование загрязняющего вещества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35379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proofErr w:type="spellStart"/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ПДКм.р</w:t>
            </w:r>
            <w:proofErr w:type="spellEnd"/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, мг/м3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61528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proofErr w:type="spellStart"/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ПДКс.с</w:t>
            </w:r>
            <w:proofErr w:type="spellEnd"/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., мг/м3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69551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Класс опасности ЗВ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B32F3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Выброс</w:t>
            </w: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br/>
              <w:t>вещества с учетом очистки, г/с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E44AE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Выброс</w:t>
            </w: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br/>
              <w:t>вещества с учетом очистки, т/год, (M)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DAE16" w14:textId="77777777" w:rsidR="00E6625E" w:rsidRPr="00E6625E" w:rsidRDefault="00E6625E" w:rsidP="00E6625E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Значение</w:t>
            </w: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br/>
              <w:t>M/ЭНК</w:t>
            </w:r>
          </w:p>
        </w:tc>
      </w:tr>
      <w:tr w:rsidR="00E6625E" w:rsidRPr="00E6625E" w14:paraId="1B97F275" w14:textId="77777777" w:rsidTr="001924D0">
        <w:trPr>
          <w:trHeight w:val="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D920E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1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90C22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367AB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CD394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DA10B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7F964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7355D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707ED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10</w:t>
            </w:r>
          </w:p>
        </w:tc>
      </w:tr>
      <w:tr w:rsidR="00E6625E" w:rsidRPr="00E6625E" w14:paraId="7AADCDD5" w14:textId="77777777" w:rsidTr="001924D0">
        <w:trPr>
          <w:trHeight w:val="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D2096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0123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7E92A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 xml:space="preserve">Железо (II, III) оксиды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8E5D2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582E8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BBB0D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3A11D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0,04242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8A2A4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0,01033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41D89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0,25825</w:t>
            </w:r>
          </w:p>
        </w:tc>
      </w:tr>
      <w:tr w:rsidR="00E6625E" w:rsidRPr="00E6625E" w14:paraId="68D8367E" w14:textId="77777777" w:rsidTr="001924D0">
        <w:trPr>
          <w:trHeight w:val="1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E6600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0143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C177E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 xml:space="preserve">Марганец и его соединения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E229A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24203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B65A7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77530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76AC8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86B45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0,15</w:t>
            </w:r>
          </w:p>
        </w:tc>
      </w:tr>
      <w:tr w:rsidR="00E6625E" w:rsidRPr="00E6625E" w14:paraId="113431CC" w14:textId="77777777" w:rsidTr="001924D0">
        <w:trPr>
          <w:trHeight w:val="1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F665A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0301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657B8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Азота (IV) диоксид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0238E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0E623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9A79A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FA573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0,05487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AF2D6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0,09486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2CF36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2,3715</w:t>
            </w:r>
          </w:p>
        </w:tc>
      </w:tr>
      <w:tr w:rsidR="00E6625E" w:rsidRPr="00E6625E" w14:paraId="7FA14C3D" w14:textId="77777777" w:rsidTr="001924D0">
        <w:trPr>
          <w:trHeight w:val="2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71729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0304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02E46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 xml:space="preserve">Азот (II) оксид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C1DFA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6E50D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DE668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D16F2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622BA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0,01391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EE0C3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0,23183333</w:t>
            </w:r>
          </w:p>
        </w:tc>
      </w:tr>
      <w:tr w:rsidR="00E6625E" w:rsidRPr="00E6625E" w14:paraId="003DF0D3" w14:textId="77777777" w:rsidTr="001924D0">
        <w:trPr>
          <w:trHeight w:val="1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6B13A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0328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9DBA8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 xml:space="preserve">Углерод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C90DB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DC659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F254B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66385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4C4C7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DC9A7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0,1494</w:t>
            </w:r>
          </w:p>
        </w:tc>
      </w:tr>
      <w:tr w:rsidR="00E6625E" w:rsidRPr="00E6625E" w14:paraId="72E84E98" w14:textId="77777777" w:rsidTr="001924D0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C8A5E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0330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52F70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 xml:space="preserve">Сера диоксид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9A424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AEBB8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1C83C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B9031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7A54E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D84B2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0,224</w:t>
            </w:r>
          </w:p>
        </w:tc>
      </w:tr>
      <w:tr w:rsidR="00E6625E" w:rsidRPr="00E6625E" w14:paraId="69697B21" w14:textId="77777777" w:rsidTr="001924D0">
        <w:trPr>
          <w:trHeight w:val="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C0452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0337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EAC4F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 xml:space="preserve">Углерод оксид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52978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4A11C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571B5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811FB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0,03989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6B33C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0,07974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6D1BF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0,02658</w:t>
            </w:r>
          </w:p>
        </w:tc>
      </w:tr>
      <w:tr w:rsidR="00E6625E" w:rsidRPr="00E6625E" w14:paraId="5CB77893" w14:textId="77777777" w:rsidTr="001924D0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58CAA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0616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209EA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proofErr w:type="spellStart"/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Диметилбензол</w:t>
            </w:r>
            <w:proofErr w:type="spellEnd"/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 xml:space="preserve">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2F34E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CD201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1293B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7B778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2,21686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633F6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0,12769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43524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0,63845</w:t>
            </w:r>
          </w:p>
        </w:tc>
      </w:tr>
      <w:tr w:rsidR="00E6625E" w:rsidRPr="00E6625E" w14:paraId="00AC91B9" w14:textId="77777777" w:rsidTr="001924D0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978B9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0621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8F219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Метилбензол (349)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C9F52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8D88B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81879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FBAD7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0,33852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F9E9F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0,02914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535C5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0,04856667</w:t>
            </w:r>
          </w:p>
        </w:tc>
      </w:tr>
      <w:tr w:rsidR="00E6625E" w:rsidRPr="00E6625E" w14:paraId="6D691216" w14:textId="77777777" w:rsidTr="001924D0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F20CC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0703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A33F7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proofErr w:type="spellStart"/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Бенз</w:t>
            </w:r>
            <w:proofErr w:type="spellEnd"/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/а/</w:t>
            </w:r>
            <w:proofErr w:type="spellStart"/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пирен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84181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5C33D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0,000001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FB8AE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CA38E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2,9000000E-08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B6F35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1,3700000E-08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5F808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0,0137</w:t>
            </w:r>
          </w:p>
        </w:tc>
      </w:tr>
      <w:tr w:rsidR="00E6625E" w:rsidRPr="00E6625E" w14:paraId="181638A4" w14:textId="77777777" w:rsidTr="001924D0">
        <w:trPr>
          <w:trHeight w:val="1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7C542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1042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76B24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 xml:space="preserve">Бутан-1-ол (Бутиловый спирт)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608CA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BF684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CE438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C1002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F0A80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287F2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0,0005</w:t>
            </w:r>
          </w:p>
        </w:tc>
      </w:tr>
      <w:tr w:rsidR="00E6625E" w:rsidRPr="00E6625E" w14:paraId="2D900D80" w14:textId="77777777" w:rsidTr="001924D0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7AA72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1048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29A1A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 xml:space="preserve">2-Метилпропан-1-ол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EA43F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FE5B2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BAB38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436BF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50818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437DE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0,0001</w:t>
            </w:r>
          </w:p>
        </w:tc>
      </w:tr>
      <w:tr w:rsidR="00E6625E" w:rsidRPr="00E6625E" w14:paraId="1E5C32A6" w14:textId="77777777" w:rsidTr="001924D0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2B6C7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1210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AAA84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proofErr w:type="spellStart"/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Бутилацетат</w:t>
            </w:r>
            <w:proofErr w:type="spellEnd"/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 xml:space="preserve">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C429A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3CDB5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788B3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3FCBE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0,06849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3C3F6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1A462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0,0581</w:t>
            </w:r>
          </w:p>
        </w:tc>
      </w:tr>
      <w:tr w:rsidR="00E6625E" w:rsidRPr="00E6625E" w14:paraId="08E682DD" w14:textId="77777777" w:rsidTr="001924D0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FC546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1240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FE665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Этилацетат (674)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693F8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784C8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DD7E0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FA9CD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2203A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B0333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0,0014</w:t>
            </w:r>
          </w:p>
        </w:tc>
      </w:tr>
      <w:tr w:rsidR="00E6625E" w:rsidRPr="00E6625E" w14:paraId="76769E84" w14:textId="77777777" w:rsidTr="001924D0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708C4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1325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80EAF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Формальдегид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83459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D465F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19714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DE21D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83225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8BDCF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0,149</w:t>
            </w:r>
          </w:p>
        </w:tc>
      </w:tr>
      <w:tr w:rsidR="00E6625E" w:rsidRPr="00E6625E" w14:paraId="0AAEF3CB" w14:textId="77777777" w:rsidTr="001924D0">
        <w:trPr>
          <w:trHeight w:val="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C1282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1401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ED613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Пропан-2-он (Ацетон) (470)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7705E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E9B58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A4699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34E4B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0,14226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F970B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0,01224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26E50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0,03497143</w:t>
            </w:r>
          </w:p>
        </w:tc>
      </w:tr>
      <w:tr w:rsidR="00E6625E" w:rsidRPr="00E6625E" w14:paraId="72CD601C" w14:textId="77777777" w:rsidTr="001924D0">
        <w:trPr>
          <w:trHeight w:val="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B689E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2752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9663E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Уайт-спирит (1294*)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42147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D88F1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B71D3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A712F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0,37945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5077E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0,02186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D4A6F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0,02186</w:t>
            </w:r>
          </w:p>
        </w:tc>
      </w:tr>
      <w:tr w:rsidR="00E6625E" w:rsidRPr="00E6625E" w14:paraId="4E229502" w14:textId="77777777" w:rsidTr="001924D0">
        <w:trPr>
          <w:trHeight w:val="1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CFF91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2754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53F02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proofErr w:type="spellStart"/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Алканы</w:t>
            </w:r>
            <w:proofErr w:type="spellEnd"/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 xml:space="preserve"> С12-19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F07B1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6F494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1C587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3BE50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8B6B1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0,03734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55D8C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0,03734</w:t>
            </w:r>
          </w:p>
        </w:tc>
      </w:tr>
      <w:tr w:rsidR="00E6625E" w:rsidRPr="00E6625E" w14:paraId="0ACDCCC6" w14:textId="77777777" w:rsidTr="001924D0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B53B5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2908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70265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 xml:space="preserve">Пыль неорганическая, содержащая двуокись кремния в %: 70-20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3CD03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CAA5B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03CB9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672F9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5BEA2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F1036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0,0001</w:t>
            </w:r>
          </w:p>
        </w:tc>
      </w:tr>
      <w:tr w:rsidR="00E6625E" w:rsidRPr="00E6625E" w14:paraId="3ADFDEBE" w14:textId="77777777" w:rsidTr="001924D0">
        <w:trPr>
          <w:trHeight w:val="3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583A7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2909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8483A" w14:textId="77777777" w:rsidR="00E6625E" w:rsidRPr="00E6625E" w:rsidRDefault="00E6625E" w:rsidP="00E6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 xml:space="preserve">Пыль неорганическая, содержащая двуокись кремния в %: менее 20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7B981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45AF1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0,15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17131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053FF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1,087184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32664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0,0371698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4B27B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0,24779867</w:t>
            </w:r>
          </w:p>
        </w:tc>
      </w:tr>
      <w:tr w:rsidR="00E6625E" w:rsidRPr="00E6625E" w14:paraId="110E729A" w14:textId="77777777" w:rsidTr="001924D0">
        <w:trPr>
          <w:trHeight w:val="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0F27F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 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3B2F3" w14:textId="77777777" w:rsidR="00E6625E" w:rsidRPr="00E6625E" w:rsidRDefault="00E6625E" w:rsidP="00E6625E">
            <w:pPr>
              <w:spacing w:after="0" w:line="240" w:lineRule="auto"/>
              <w:ind w:firstLineChars="200" w:firstLine="321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ko-KR"/>
              </w:rPr>
              <w:t xml:space="preserve">В С Е Г </w:t>
            </w:r>
            <w:proofErr w:type="gramStart"/>
            <w:r w:rsidRPr="00E6625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ko-KR"/>
              </w:rPr>
              <w:t>О :</w:t>
            </w:r>
            <w:proofErr w:type="gramEnd"/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4F2B0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F1EAF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8E3C3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sz w:val="16"/>
                <w:szCs w:val="20"/>
                <w:lang w:eastAsia="ko-KR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66E8E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ko-KR"/>
              </w:rPr>
              <w:t>4,390324029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C18B4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ko-KR"/>
              </w:rPr>
              <w:t>0,490609814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C6012" w14:textId="77777777" w:rsidR="00E6625E" w:rsidRPr="00E6625E" w:rsidRDefault="00E6625E" w:rsidP="00E66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ko-KR"/>
              </w:rPr>
            </w:pPr>
            <w:r w:rsidRPr="00E6625E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ko-KR"/>
              </w:rPr>
              <w:t>4,6634501</w:t>
            </w:r>
          </w:p>
        </w:tc>
      </w:tr>
    </w:tbl>
    <w:p w14:paraId="724F2C2C" w14:textId="77777777" w:rsidR="00E6625E" w:rsidRPr="00E6625E" w:rsidRDefault="00E6625E" w:rsidP="00E6625E">
      <w:pPr>
        <w:spacing w:after="0" w:line="240" w:lineRule="auto"/>
        <w:ind w:right="5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25E96F5" w14:textId="77777777" w:rsidR="00E6625E" w:rsidRPr="00E6625E" w:rsidRDefault="00E6625E" w:rsidP="00E6625E">
      <w:pPr>
        <w:spacing w:after="0" w:line="240" w:lineRule="auto"/>
        <w:ind w:left="57" w:right="57"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6625E"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выбросов загрязняющих веществ в период строительных работ составит: </w:t>
      </w:r>
      <w:r w:rsidRPr="00E6625E">
        <w:rPr>
          <w:rFonts w:ascii="Arial" w:eastAsia="Times New Roman" w:hAnsi="Arial" w:cs="Arial"/>
          <w:sz w:val="24"/>
          <w:szCs w:val="24"/>
          <w:lang w:val="kk-KZ" w:eastAsia="ru-RU"/>
        </w:rPr>
        <w:t xml:space="preserve">за 2026 год – </w:t>
      </w:r>
      <w:r w:rsidRPr="00E6625E">
        <w:rPr>
          <w:rFonts w:ascii="Arial" w:eastAsia="Times New Roman" w:hAnsi="Arial" w:cs="Arial"/>
          <w:b/>
          <w:bCs/>
          <w:sz w:val="24"/>
          <w:szCs w:val="24"/>
          <w:lang w:val="kk-KZ" w:eastAsia="ru-RU"/>
        </w:rPr>
        <w:t xml:space="preserve">4,39032 </w:t>
      </w:r>
      <w:r w:rsidRPr="00E6625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г/с </w:t>
      </w:r>
      <w:r w:rsidRPr="00E6625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E6625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6625E">
        <w:rPr>
          <w:rFonts w:ascii="Arial" w:eastAsia="Times New Roman" w:hAnsi="Arial" w:cs="Arial"/>
          <w:b/>
          <w:bCs/>
          <w:sz w:val="24"/>
          <w:szCs w:val="24"/>
          <w:lang w:val="kk-KZ" w:eastAsia="ru-RU"/>
        </w:rPr>
        <w:t xml:space="preserve">0,490609 </w:t>
      </w:r>
      <w:r w:rsidRPr="00E6625E">
        <w:rPr>
          <w:rFonts w:ascii="Arial" w:eastAsia="Times New Roman" w:hAnsi="Arial" w:cs="Arial"/>
          <w:b/>
          <w:sz w:val="24"/>
          <w:szCs w:val="24"/>
          <w:lang w:eastAsia="ru-RU"/>
        </w:rPr>
        <w:t>т/г.</w:t>
      </w:r>
    </w:p>
    <w:p w14:paraId="61D22253" w14:textId="77777777" w:rsidR="00E6625E" w:rsidRPr="00E6625E" w:rsidRDefault="00E6625E" w:rsidP="00E6625E">
      <w:pPr>
        <w:spacing w:after="0" w:line="240" w:lineRule="auto"/>
        <w:ind w:right="5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Ind w:w="-23" w:type="dxa"/>
        <w:tblLook w:val="04A0" w:firstRow="1" w:lastRow="0" w:firstColumn="1" w:lastColumn="0" w:noHBand="0" w:noVBand="1"/>
      </w:tblPr>
      <w:tblGrid>
        <w:gridCol w:w="3969"/>
        <w:gridCol w:w="3916"/>
        <w:gridCol w:w="1446"/>
      </w:tblGrid>
      <w:tr w:rsidR="00E6625E" w:rsidRPr="00E6625E" w14:paraId="70345D39" w14:textId="77777777" w:rsidTr="001924D0">
        <w:trPr>
          <w:trHeight w:val="357"/>
        </w:trPr>
        <w:tc>
          <w:tcPr>
            <w:tcW w:w="3969" w:type="dxa"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5B6F9E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  <w:t>Наименование отходов</w:t>
            </w:r>
          </w:p>
        </w:tc>
        <w:tc>
          <w:tcPr>
            <w:tcW w:w="3916" w:type="dxa"/>
            <w:tcBorders>
              <w:top w:val="double" w:sz="6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D5C34E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  <w:t>Объем накопленных отходов на существующее положение, т/год</w:t>
            </w:r>
          </w:p>
        </w:tc>
        <w:tc>
          <w:tcPr>
            <w:tcW w:w="1446" w:type="dxa"/>
            <w:tcBorders>
              <w:top w:val="double" w:sz="6" w:space="0" w:color="auto"/>
              <w:left w:val="nil"/>
              <w:bottom w:val="single" w:sz="8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FB28F68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  <w:t>Лимит накопления, тонн/год</w:t>
            </w:r>
          </w:p>
        </w:tc>
      </w:tr>
      <w:tr w:rsidR="00E6625E" w:rsidRPr="00E6625E" w14:paraId="59770CB8" w14:textId="77777777" w:rsidTr="001924D0">
        <w:trPr>
          <w:trHeight w:val="53"/>
        </w:trPr>
        <w:tc>
          <w:tcPr>
            <w:tcW w:w="3969" w:type="dxa"/>
            <w:tcBorders>
              <w:top w:val="nil"/>
              <w:left w:val="double" w:sz="6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E948BF" w14:textId="77777777" w:rsidR="00E6625E" w:rsidRPr="00E6625E" w:rsidRDefault="00E6625E" w:rsidP="00E662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  <w:t>Всего: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9896BC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  <w:t>-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3DB91D9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ko-KR"/>
              </w:rPr>
              <w:t>6.22</w:t>
            </w:r>
            <w:r w:rsidRPr="00E662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  <w:t>91</w:t>
            </w:r>
          </w:p>
        </w:tc>
      </w:tr>
      <w:tr w:rsidR="00E6625E" w:rsidRPr="00E6625E" w14:paraId="5882D149" w14:textId="77777777" w:rsidTr="001924D0">
        <w:trPr>
          <w:trHeight w:val="53"/>
        </w:trPr>
        <w:tc>
          <w:tcPr>
            <w:tcW w:w="3969" w:type="dxa"/>
            <w:tcBorders>
              <w:top w:val="nil"/>
              <w:left w:val="double" w:sz="6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2FD558" w14:textId="77777777" w:rsidR="00E6625E" w:rsidRPr="00E6625E" w:rsidRDefault="00E6625E" w:rsidP="00E662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ko-KR"/>
              </w:rPr>
              <w:t>в т.ч. отходов производства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187D65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  <w:t>-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38F38CC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val="en-US" w:eastAsia="ko-KR"/>
              </w:rPr>
              <w:t>1.8191</w:t>
            </w:r>
          </w:p>
        </w:tc>
      </w:tr>
      <w:tr w:rsidR="00E6625E" w:rsidRPr="00E6625E" w14:paraId="5EEF1D0B" w14:textId="77777777" w:rsidTr="001924D0">
        <w:trPr>
          <w:trHeight w:val="53"/>
        </w:trPr>
        <w:tc>
          <w:tcPr>
            <w:tcW w:w="3969" w:type="dxa"/>
            <w:tcBorders>
              <w:top w:val="nil"/>
              <w:left w:val="double" w:sz="6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A3BC01" w14:textId="77777777" w:rsidR="00E6625E" w:rsidRPr="00E6625E" w:rsidRDefault="00E6625E" w:rsidP="00E662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ko-KR"/>
              </w:rPr>
              <w:t>отходов потребления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04E12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  <w:t>-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8701554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val="en-US" w:eastAsia="ko-KR"/>
              </w:rPr>
              <w:t>4.41</w:t>
            </w:r>
          </w:p>
        </w:tc>
      </w:tr>
      <w:tr w:rsidR="00E6625E" w:rsidRPr="00E6625E" w14:paraId="4C26E344" w14:textId="77777777" w:rsidTr="001924D0">
        <w:trPr>
          <w:trHeight w:val="53"/>
        </w:trPr>
        <w:tc>
          <w:tcPr>
            <w:tcW w:w="0" w:type="auto"/>
            <w:gridSpan w:val="3"/>
            <w:tcBorders>
              <w:top w:val="nil"/>
              <w:left w:val="double" w:sz="6" w:space="0" w:color="auto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63A0D8F" w14:textId="77777777" w:rsidR="00E6625E" w:rsidRPr="00E6625E" w:rsidRDefault="00E6625E" w:rsidP="00E662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  <w:t xml:space="preserve">                                                                     Опасные отходы </w:t>
            </w:r>
          </w:p>
        </w:tc>
      </w:tr>
      <w:tr w:rsidR="00E6625E" w:rsidRPr="00E6625E" w14:paraId="3831C23A" w14:textId="77777777" w:rsidTr="001924D0">
        <w:trPr>
          <w:trHeight w:val="53"/>
        </w:trPr>
        <w:tc>
          <w:tcPr>
            <w:tcW w:w="3969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98A03" w14:textId="77777777" w:rsidR="00E6625E" w:rsidRPr="00E6625E" w:rsidRDefault="00E6625E" w:rsidP="00E662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eastAsia="ko-KR"/>
              </w:rPr>
              <w:t>Промасленная ветошь 15 02 02*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0548E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eastAsia="ko-KR"/>
              </w:rPr>
              <w:t>-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6989FA8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val="en-US" w:eastAsia="ko-KR"/>
              </w:rPr>
              <w:t>0.527304</w:t>
            </w:r>
          </w:p>
        </w:tc>
      </w:tr>
      <w:tr w:rsidR="00E6625E" w:rsidRPr="00E6625E" w14:paraId="787D071E" w14:textId="77777777" w:rsidTr="001924D0">
        <w:trPr>
          <w:trHeight w:val="53"/>
        </w:trPr>
        <w:tc>
          <w:tcPr>
            <w:tcW w:w="3969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50EDF" w14:textId="77777777" w:rsidR="00E6625E" w:rsidRPr="00E6625E" w:rsidRDefault="00E6625E" w:rsidP="00E662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eastAsia="ko-KR"/>
              </w:rPr>
              <w:lastRenderedPageBreak/>
              <w:t xml:space="preserve">Тара </w:t>
            </w:r>
            <w:proofErr w:type="gramStart"/>
            <w:r w:rsidRPr="00E6625E">
              <w:rPr>
                <w:rFonts w:ascii="Arial" w:eastAsia="Times New Roman" w:hAnsi="Arial" w:cs="Arial"/>
                <w:sz w:val="20"/>
                <w:szCs w:val="20"/>
                <w:lang w:eastAsia="ko-KR"/>
              </w:rPr>
              <w:t>из под</w:t>
            </w:r>
            <w:proofErr w:type="gramEnd"/>
            <w:r w:rsidRPr="00E6625E">
              <w:rPr>
                <w:rFonts w:ascii="Arial" w:eastAsia="Times New Roman" w:hAnsi="Arial" w:cs="Arial"/>
                <w:sz w:val="20"/>
                <w:szCs w:val="20"/>
                <w:lang w:eastAsia="ko-KR"/>
              </w:rPr>
              <w:t xml:space="preserve"> краски 08 01 11* 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87F1E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eastAsia="ko-KR"/>
              </w:rPr>
              <w:t>-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B417046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val="en-US" w:eastAsia="ko-KR"/>
              </w:rPr>
              <w:t>0.068</w:t>
            </w:r>
            <w:r w:rsidRPr="00E6625E">
              <w:rPr>
                <w:rFonts w:ascii="Arial" w:eastAsia="Times New Roman" w:hAnsi="Arial" w:cs="Arial"/>
                <w:sz w:val="20"/>
                <w:szCs w:val="20"/>
                <w:lang w:eastAsia="ko-KR"/>
              </w:rPr>
              <w:t>6</w:t>
            </w:r>
          </w:p>
        </w:tc>
      </w:tr>
      <w:tr w:rsidR="00E6625E" w:rsidRPr="00E6625E" w14:paraId="274B5F45" w14:textId="77777777" w:rsidTr="001924D0">
        <w:trPr>
          <w:trHeight w:val="53"/>
        </w:trPr>
        <w:tc>
          <w:tcPr>
            <w:tcW w:w="0" w:type="auto"/>
            <w:gridSpan w:val="3"/>
            <w:tcBorders>
              <w:top w:val="nil"/>
              <w:left w:val="double" w:sz="6" w:space="0" w:color="auto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F86F3FF" w14:textId="77777777" w:rsidR="00E6625E" w:rsidRPr="00E6625E" w:rsidRDefault="00E6625E" w:rsidP="00E662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  <w:t xml:space="preserve">                                                    </w:t>
            </w:r>
            <w:r w:rsidRPr="00E6625E"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ko-KR"/>
              </w:rPr>
              <w:t xml:space="preserve">            </w:t>
            </w:r>
            <w:r w:rsidRPr="00E662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ko-KR"/>
              </w:rPr>
              <w:t xml:space="preserve"> Не опасные отходы</w:t>
            </w:r>
          </w:p>
        </w:tc>
      </w:tr>
      <w:tr w:rsidR="00E6625E" w:rsidRPr="00E6625E" w14:paraId="55EC9DE0" w14:textId="77777777" w:rsidTr="001924D0">
        <w:trPr>
          <w:trHeight w:val="53"/>
        </w:trPr>
        <w:tc>
          <w:tcPr>
            <w:tcW w:w="3969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2A79F" w14:textId="77777777" w:rsidR="00E6625E" w:rsidRPr="00E6625E" w:rsidRDefault="00E6625E" w:rsidP="00E662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eastAsia="ko-KR"/>
              </w:rPr>
              <w:t>Огарки сварочных электродов 12 01 13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5322A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eastAsia="ko-KR"/>
              </w:rPr>
              <w:t>-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DD23FF7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val="en-US" w:eastAsia="ko-KR"/>
              </w:rPr>
              <w:t>0.00321</w:t>
            </w:r>
          </w:p>
        </w:tc>
      </w:tr>
      <w:tr w:rsidR="00E6625E" w:rsidRPr="00E6625E" w14:paraId="16787FCB" w14:textId="77777777" w:rsidTr="001924D0">
        <w:trPr>
          <w:trHeight w:val="66"/>
        </w:trPr>
        <w:tc>
          <w:tcPr>
            <w:tcW w:w="3969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18E96" w14:textId="77777777" w:rsidR="00E6625E" w:rsidRPr="00E6625E" w:rsidRDefault="00E6625E" w:rsidP="00E662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kk-KZ"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eastAsia="ko-KR"/>
              </w:rPr>
              <w:t>Металлолом</w:t>
            </w:r>
            <w:r w:rsidRPr="00E6625E">
              <w:rPr>
                <w:rFonts w:ascii="Arial" w:eastAsia="Times New Roman" w:hAnsi="Arial" w:cs="Arial"/>
                <w:sz w:val="20"/>
                <w:szCs w:val="20"/>
                <w:lang w:val="kk-KZ" w:eastAsia="ko-KR"/>
              </w:rPr>
              <w:t xml:space="preserve"> 17 04 07 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80622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eastAsia="ko-KR"/>
              </w:rPr>
              <w:t>-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39000B9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val="en-US" w:eastAsia="ko-KR"/>
              </w:rPr>
              <w:t>1.22</w:t>
            </w:r>
            <w:r w:rsidRPr="00E6625E">
              <w:rPr>
                <w:rFonts w:ascii="Arial" w:eastAsia="Times New Roman" w:hAnsi="Arial" w:cs="Arial"/>
                <w:sz w:val="20"/>
                <w:szCs w:val="20"/>
                <w:lang w:eastAsia="ko-KR"/>
              </w:rPr>
              <w:t>0</w:t>
            </w:r>
          </w:p>
        </w:tc>
      </w:tr>
      <w:tr w:rsidR="00E6625E" w:rsidRPr="00E6625E" w14:paraId="5BF5F9A9" w14:textId="77777777" w:rsidTr="001924D0">
        <w:trPr>
          <w:trHeight w:val="53"/>
        </w:trPr>
        <w:tc>
          <w:tcPr>
            <w:tcW w:w="3969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B4645" w14:textId="77777777" w:rsidR="00E6625E" w:rsidRPr="00E6625E" w:rsidRDefault="00E6625E" w:rsidP="00E662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eastAsia="ko-KR"/>
              </w:rPr>
              <w:t>Пищевые отходы 20 01 08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38F65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eastAsia="ko-KR"/>
              </w:rPr>
              <w:t>-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CB0F6B9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val="en-US" w:eastAsia="ko-KR"/>
              </w:rPr>
              <w:t>3.285</w:t>
            </w:r>
          </w:p>
        </w:tc>
      </w:tr>
      <w:tr w:rsidR="00E6625E" w:rsidRPr="00E6625E" w14:paraId="70734D55" w14:textId="77777777" w:rsidTr="001924D0">
        <w:trPr>
          <w:trHeight w:val="48"/>
        </w:trPr>
        <w:tc>
          <w:tcPr>
            <w:tcW w:w="3969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7BC50" w14:textId="77777777" w:rsidR="00E6625E" w:rsidRPr="00E6625E" w:rsidRDefault="00E6625E" w:rsidP="00E662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eastAsia="ko-KR"/>
              </w:rPr>
              <w:t>Коммунальные (твердо-бытовые) отходы 20 03 01</w:t>
            </w:r>
          </w:p>
        </w:tc>
        <w:tc>
          <w:tcPr>
            <w:tcW w:w="3916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FFC77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eastAsia="ko-KR"/>
              </w:rPr>
              <w:t>-</w:t>
            </w:r>
          </w:p>
        </w:tc>
        <w:tc>
          <w:tcPr>
            <w:tcW w:w="14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B052BEF" w14:textId="77777777" w:rsidR="00E6625E" w:rsidRPr="00E6625E" w:rsidRDefault="00E6625E" w:rsidP="00E662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ko-KR"/>
              </w:rPr>
            </w:pPr>
            <w:r w:rsidRPr="00E6625E">
              <w:rPr>
                <w:rFonts w:ascii="Arial" w:eastAsia="Times New Roman" w:hAnsi="Arial" w:cs="Arial"/>
                <w:sz w:val="20"/>
                <w:szCs w:val="20"/>
                <w:lang w:val="en-US" w:eastAsia="ko-KR"/>
              </w:rPr>
              <w:t>1.125</w:t>
            </w:r>
          </w:p>
        </w:tc>
      </w:tr>
    </w:tbl>
    <w:p w14:paraId="440D8951" w14:textId="5C870A7D" w:rsidR="00E6625E" w:rsidRDefault="00E6625E" w:rsidP="00E662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3"/>
          <w:lang w:eastAsia="ko-KR"/>
        </w:rPr>
      </w:pPr>
    </w:p>
    <w:p w14:paraId="787A1404" w14:textId="77777777" w:rsidR="00E6625E" w:rsidRPr="00E6625E" w:rsidRDefault="00E6625E" w:rsidP="00E6625E">
      <w:pPr>
        <w:tabs>
          <w:tab w:val="left" w:pos="1206"/>
        </w:tabs>
        <w:spacing w:after="0" w:line="240" w:lineRule="auto"/>
        <w:ind w:firstLine="709"/>
        <w:jc w:val="both"/>
        <w:rPr>
          <w:rFonts w:ascii="Arial" w:eastAsia="Batang" w:hAnsi="Arial" w:cs="Arial"/>
          <w:bCs/>
          <w:color w:val="000000"/>
          <w:sz w:val="24"/>
          <w:szCs w:val="24"/>
          <w:lang w:eastAsia="ko-KR"/>
        </w:rPr>
      </w:pPr>
      <w:r w:rsidRPr="00E6625E">
        <w:rPr>
          <w:rFonts w:ascii="Arial" w:eastAsia="Batang" w:hAnsi="Arial" w:cs="Arial"/>
          <w:color w:val="000000"/>
          <w:sz w:val="24"/>
          <w:szCs w:val="24"/>
          <w:lang w:eastAsia="ko-KR"/>
        </w:rPr>
        <w:t>Работающие будут обеспечены водой, удовлетворяющей требованиям Санитарных правил "Санитарно-эпидемиологические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объектов" утвержденные Приказом Министра здравоохранения Республики Казахстан от 20 февраля 2023 года № 26</w:t>
      </w:r>
      <w:r w:rsidRPr="00E6625E">
        <w:rPr>
          <w:rFonts w:ascii="Arial" w:eastAsia="Batang" w:hAnsi="Arial" w:cs="Arial"/>
          <w:bCs/>
          <w:color w:val="000000"/>
          <w:sz w:val="24"/>
          <w:szCs w:val="24"/>
          <w:lang w:eastAsia="ko-KR"/>
        </w:rPr>
        <w:t>.</w:t>
      </w:r>
    </w:p>
    <w:p w14:paraId="7E5EC97F" w14:textId="77777777" w:rsidR="00E6625E" w:rsidRPr="00E6625E" w:rsidRDefault="00E6625E" w:rsidP="00E6625E">
      <w:pPr>
        <w:spacing w:after="0" w:line="240" w:lineRule="auto"/>
        <w:ind w:left="57" w:right="57" w:firstLine="6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625E">
        <w:rPr>
          <w:rFonts w:ascii="Arial" w:eastAsia="Times New Roman" w:hAnsi="Arial" w:cs="Arial"/>
          <w:sz w:val="24"/>
          <w:szCs w:val="24"/>
          <w:lang w:eastAsia="ru-RU"/>
        </w:rPr>
        <w:t xml:space="preserve">На административному бытовому корпусу вода для питьевых нужд поставляется с </w:t>
      </w:r>
      <w:proofErr w:type="spellStart"/>
      <w:proofErr w:type="gramStart"/>
      <w:r w:rsidRPr="00E6625E">
        <w:rPr>
          <w:rFonts w:ascii="Arial" w:eastAsia="Times New Roman" w:hAnsi="Arial" w:cs="Arial"/>
          <w:sz w:val="24"/>
          <w:szCs w:val="24"/>
          <w:lang w:eastAsia="ru-RU"/>
        </w:rPr>
        <w:t>пос.Досоор</w:t>
      </w:r>
      <w:proofErr w:type="spellEnd"/>
      <w:proofErr w:type="gramEnd"/>
      <w:r w:rsidRPr="00E6625E">
        <w:rPr>
          <w:rFonts w:ascii="Arial" w:eastAsia="Times New Roman" w:hAnsi="Arial" w:cs="Arial"/>
          <w:sz w:val="24"/>
          <w:szCs w:val="24"/>
          <w:lang w:eastAsia="ru-RU"/>
        </w:rPr>
        <w:t xml:space="preserve">  в пластиковых бутылях объемом 18,9 литров, вода для бытовых нужд - автоцистернами из близлежащего источника.</w:t>
      </w:r>
    </w:p>
    <w:p w14:paraId="43AA4496" w14:textId="77777777" w:rsidR="00E6625E" w:rsidRPr="00E6625E" w:rsidRDefault="00E6625E" w:rsidP="00E662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3"/>
          <w:lang w:eastAsia="ko-KR"/>
        </w:rPr>
      </w:pPr>
      <w:bookmarkStart w:id="0" w:name="_GoBack"/>
      <w:bookmarkEnd w:id="0"/>
    </w:p>
    <w:p w14:paraId="3277BF8F" w14:textId="77777777" w:rsidR="00E53D56" w:rsidRDefault="00E53D56"/>
    <w:sectPr w:rsidR="00E53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300"/>
    <w:rsid w:val="00E53D56"/>
    <w:rsid w:val="00E6625E"/>
    <w:rsid w:val="00FC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041A0"/>
  <w15:chartTrackingRefBased/>
  <w15:docId w15:val="{F30493F1-98B9-4131-A75A-5E35CB1B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566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Рсмухамбетова Жулдыз Ризуановна</dc:creator>
  <cp:keywords/>
  <dc:description/>
  <cp:lastModifiedBy>Рсмухамбетова Жулдыз Ризуановна</cp:lastModifiedBy>
  <cp:revision>2</cp:revision>
  <dcterms:created xsi:type="dcterms:W3CDTF">2026-10-18T04:55:00Z</dcterms:created>
  <dcterms:modified xsi:type="dcterms:W3CDTF">2026-10-18T05:01:00Z</dcterms:modified>
</cp:coreProperties>
</file>